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342" w:rsidRDefault="00301342" w:rsidP="00301342">
      <w:pPr>
        <w:jc w:val="center"/>
        <w:rPr>
          <w:b/>
          <w:sz w:val="34"/>
          <w:szCs w:val="34"/>
        </w:rPr>
      </w:pPr>
    </w:p>
    <w:p w:rsidR="00124C4F" w:rsidRPr="000544EC" w:rsidRDefault="00124C4F" w:rsidP="00301342">
      <w:pPr>
        <w:jc w:val="center"/>
        <w:rPr>
          <w:rFonts w:ascii="Arial" w:hAnsi="Arial" w:cs="Arial"/>
          <w:b/>
          <w:sz w:val="28"/>
          <w:szCs w:val="28"/>
        </w:rPr>
      </w:pPr>
      <w:r w:rsidRPr="000544EC">
        <w:rPr>
          <w:rFonts w:ascii="Arial" w:hAnsi="Arial" w:cs="Arial"/>
          <w:b/>
          <w:sz w:val="28"/>
          <w:szCs w:val="28"/>
        </w:rPr>
        <w:t xml:space="preserve">MINISTERE </w:t>
      </w:r>
      <w:r w:rsidR="003720F0" w:rsidRPr="000544EC">
        <w:rPr>
          <w:rFonts w:ascii="Arial" w:hAnsi="Arial" w:cs="Arial"/>
          <w:b/>
          <w:sz w:val="28"/>
          <w:szCs w:val="28"/>
        </w:rPr>
        <w:t>DU DEVELOPPEMENT DE L’ANALYSE ECONOMIQUE ET DE LA PROSPECTIVE</w:t>
      </w:r>
    </w:p>
    <w:p w:rsidR="00124C4F" w:rsidRPr="00301342" w:rsidRDefault="00124C4F" w:rsidP="00124C4F">
      <w:pPr>
        <w:rPr>
          <w:b/>
          <w:sz w:val="28"/>
          <w:szCs w:val="28"/>
        </w:rPr>
      </w:pPr>
    </w:p>
    <w:p w:rsidR="00301342" w:rsidRPr="000544EC" w:rsidRDefault="00124C4F" w:rsidP="00301342">
      <w:pPr>
        <w:jc w:val="center"/>
        <w:rPr>
          <w:rFonts w:ascii="Arial" w:hAnsi="Arial" w:cs="Arial"/>
          <w:b/>
          <w:sz w:val="32"/>
          <w:szCs w:val="32"/>
        </w:rPr>
      </w:pPr>
      <w:r w:rsidRPr="000544EC">
        <w:rPr>
          <w:rFonts w:ascii="Arial" w:hAnsi="Arial" w:cs="Arial"/>
          <w:b/>
          <w:sz w:val="32"/>
          <w:szCs w:val="32"/>
        </w:rPr>
        <w:t>INSTITUT NATIONAL DE LA STATISTIQUE ET DE L’ANALYSE ECONOMIQUE</w:t>
      </w:r>
    </w:p>
    <w:p w:rsidR="00124C4F" w:rsidRPr="000544EC" w:rsidRDefault="00124C4F" w:rsidP="00301342">
      <w:pPr>
        <w:jc w:val="center"/>
        <w:rPr>
          <w:rFonts w:ascii="Arial" w:hAnsi="Arial" w:cs="Arial"/>
          <w:b/>
          <w:sz w:val="32"/>
          <w:szCs w:val="32"/>
        </w:rPr>
      </w:pPr>
      <w:r w:rsidRPr="000544EC">
        <w:rPr>
          <w:rFonts w:ascii="Arial" w:hAnsi="Arial" w:cs="Arial"/>
          <w:b/>
          <w:sz w:val="32"/>
          <w:szCs w:val="32"/>
        </w:rPr>
        <w:t>(INSAE)</w:t>
      </w:r>
    </w:p>
    <w:p w:rsidR="00124C4F" w:rsidRPr="00301342" w:rsidRDefault="00124C4F" w:rsidP="00124C4F">
      <w:pPr>
        <w:rPr>
          <w:b/>
          <w:sz w:val="28"/>
          <w:szCs w:val="28"/>
        </w:rPr>
      </w:pPr>
    </w:p>
    <w:p w:rsidR="00124C4F" w:rsidRPr="000544EC" w:rsidRDefault="00301342" w:rsidP="00301342">
      <w:pPr>
        <w:pStyle w:val="Corpsdetexte"/>
        <w:suppressAutoHyphens/>
        <w:jc w:val="center"/>
        <w:rPr>
          <w:rFonts w:ascii="Byington" w:hAnsi="Byington" w:cs="FrankRuehl"/>
          <w:bCs/>
          <w:caps/>
          <w:smallCaps/>
          <w:sz w:val="54"/>
          <w:szCs w:val="54"/>
        </w:rPr>
      </w:pPr>
      <w:r w:rsidRPr="000544EC">
        <w:rPr>
          <w:rFonts w:ascii="Byington" w:hAnsi="Byington" w:cs="FrankRuehl"/>
          <w:bCs/>
          <w:smallCaps/>
          <w:sz w:val="54"/>
          <w:szCs w:val="54"/>
        </w:rPr>
        <w:t>Enquête Modulaire Intégrée sur les Conditions de Vie des ménages</w:t>
      </w:r>
    </w:p>
    <w:p w:rsidR="00124C4F" w:rsidRPr="000544EC" w:rsidRDefault="00124C4F" w:rsidP="00301342">
      <w:pPr>
        <w:pStyle w:val="Corpsdetexte"/>
        <w:suppressAutoHyphens/>
        <w:jc w:val="center"/>
        <w:rPr>
          <w:rFonts w:ascii="Byington" w:hAnsi="Byington" w:cs="FrankRuehl"/>
          <w:b/>
          <w:bCs/>
          <w:sz w:val="56"/>
          <w:szCs w:val="56"/>
        </w:rPr>
      </w:pPr>
      <w:r w:rsidRPr="000544EC">
        <w:rPr>
          <w:rFonts w:ascii="Byington" w:hAnsi="Byington" w:cs="FrankRuehl"/>
          <w:b/>
          <w:bCs/>
          <w:sz w:val="56"/>
          <w:szCs w:val="56"/>
        </w:rPr>
        <w:t>(EMICoV-S</w:t>
      </w:r>
      <w:r w:rsidR="003F6B75" w:rsidRPr="000544EC">
        <w:rPr>
          <w:rFonts w:ascii="Byington" w:hAnsi="Byington" w:cs="FrankRuehl"/>
          <w:b/>
          <w:bCs/>
          <w:sz w:val="56"/>
          <w:szCs w:val="56"/>
        </w:rPr>
        <w:t>uivi</w:t>
      </w:r>
      <w:r w:rsidRPr="000544EC">
        <w:rPr>
          <w:rFonts w:ascii="Byington" w:hAnsi="Byington" w:cs="FrankRuehl"/>
          <w:b/>
          <w:bCs/>
          <w:sz w:val="56"/>
          <w:szCs w:val="56"/>
        </w:rPr>
        <w:t xml:space="preserve"> 2010)</w:t>
      </w:r>
    </w:p>
    <w:p w:rsidR="00124C4F" w:rsidRPr="00301342" w:rsidRDefault="00124C4F" w:rsidP="00124C4F">
      <w:pPr>
        <w:rPr>
          <w:b/>
          <w:sz w:val="28"/>
          <w:szCs w:val="28"/>
        </w:rPr>
      </w:pPr>
    </w:p>
    <w:p w:rsidR="00124C4F" w:rsidRPr="00301342" w:rsidRDefault="00124C4F" w:rsidP="00124C4F">
      <w:pPr>
        <w:rPr>
          <w:b/>
          <w:sz w:val="28"/>
          <w:szCs w:val="28"/>
        </w:rPr>
      </w:pPr>
    </w:p>
    <w:p w:rsidR="00124C4F" w:rsidRPr="004800A0" w:rsidRDefault="00124C4F" w:rsidP="000544EC">
      <w:pPr>
        <w:pStyle w:val="Corpsdetexte"/>
        <w:suppressAutoHyphens/>
        <w:jc w:val="center"/>
        <w:rPr>
          <w:b/>
          <w:bCs/>
          <w:sz w:val="44"/>
          <w:szCs w:val="44"/>
        </w:rPr>
      </w:pPr>
      <w:r w:rsidRPr="004800A0">
        <w:rPr>
          <w:b/>
          <w:bCs/>
          <w:sz w:val="44"/>
          <w:szCs w:val="44"/>
        </w:rPr>
        <w:t>PRINCIPAUX INDICATEURS</w:t>
      </w:r>
    </w:p>
    <w:p w:rsidR="00124C4F" w:rsidRDefault="00124C4F" w:rsidP="00124C4F">
      <w:pPr>
        <w:rPr>
          <w:b/>
          <w:color w:val="17365D" w:themeColor="text2" w:themeShade="BF"/>
          <w:sz w:val="28"/>
          <w:szCs w:val="28"/>
        </w:rPr>
      </w:pPr>
    </w:p>
    <w:p w:rsidR="00124C4F" w:rsidRDefault="00124C4F" w:rsidP="00124C4F">
      <w:pPr>
        <w:rPr>
          <w:b/>
          <w:color w:val="17365D" w:themeColor="text2" w:themeShade="BF"/>
          <w:sz w:val="28"/>
          <w:szCs w:val="28"/>
        </w:rPr>
      </w:pPr>
    </w:p>
    <w:tbl>
      <w:tblPr>
        <w:tblW w:w="10741" w:type="dxa"/>
        <w:tblInd w:w="-372" w:type="dxa"/>
        <w:tblLayout w:type="fixed"/>
        <w:tblLook w:val="01E0"/>
      </w:tblPr>
      <w:tblGrid>
        <w:gridCol w:w="2440"/>
        <w:gridCol w:w="488"/>
        <w:gridCol w:w="1953"/>
        <w:gridCol w:w="3296"/>
        <w:gridCol w:w="2564"/>
      </w:tblGrid>
      <w:tr w:rsidR="00124C4F" w:rsidRPr="00C27963" w:rsidTr="00124C4F">
        <w:trPr>
          <w:gridAfter w:val="1"/>
          <w:wAfter w:w="2564" w:type="dxa"/>
          <w:trHeight w:val="2077"/>
        </w:trPr>
        <w:tc>
          <w:tcPr>
            <w:tcW w:w="2928" w:type="dxa"/>
            <w:gridSpan w:val="2"/>
            <w:vAlign w:val="center"/>
          </w:tcPr>
          <w:p w:rsidR="00124C4F" w:rsidRPr="000927B5" w:rsidRDefault="000544EC" w:rsidP="00124C4F">
            <w:r w:rsidRPr="000544EC">
              <w:drawing>
                <wp:inline distT="0" distB="0" distL="0" distR="0">
                  <wp:extent cx="1565201" cy="1360968"/>
                  <wp:effectExtent l="1905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566474" cy="1362075"/>
                          </a:xfrm>
                          <a:prstGeom prst="rect">
                            <a:avLst/>
                          </a:prstGeom>
                          <a:noFill/>
                          <a:ln w="9525">
                            <a:noFill/>
                            <a:miter lim="800000"/>
                            <a:headEnd/>
                            <a:tailEnd/>
                          </a:ln>
                        </pic:spPr>
                      </pic:pic>
                    </a:graphicData>
                  </a:graphic>
                </wp:inline>
              </w:drawing>
            </w:r>
          </w:p>
        </w:tc>
        <w:tc>
          <w:tcPr>
            <w:tcW w:w="5249" w:type="dxa"/>
            <w:gridSpan w:val="2"/>
            <w:vAlign w:val="center"/>
          </w:tcPr>
          <w:p w:rsidR="00124C4F" w:rsidRPr="007F12B2" w:rsidRDefault="00124C4F" w:rsidP="00124C4F">
            <w:r>
              <w:rPr>
                <w:noProof/>
                <w:lang w:eastAsia="fr-FR"/>
              </w:rPr>
              <w:drawing>
                <wp:inline distT="0" distB="0" distL="0" distR="0">
                  <wp:extent cx="2076450" cy="1343025"/>
                  <wp:effectExtent l="19050" t="0" r="0" b="0"/>
                  <wp:docPr id="1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076450" cy="1343025"/>
                          </a:xfrm>
                          <a:prstGeom prst="rect">
                            <a:avLst/>
                          </a:prstGeom>
                          <a:noFill/>
                          <a:ln w="9525">
                            <a:noFill/>
                            <a:miter lim="800000"/>
                            <a:headEnd/>
                            <a:tailEnd/>
                          </a:ln>
                        </pic:spPr>
                      </pic:pic>
                    </a:graphicData>
                  </a:graphic>
                </wp:inline>
              </w:drawing>
            </w:r>
            <w:r>
              <w:t xml:space="preserve">        </w:t>
            </w:r>
            <w:r>
              <w:rPr>
                <w:noProof/>
                <w:lang w:eastAsia="fr-FR"/>
              </w:rPr>
              <w:drawing>
                <wp:inline distT="0" distB="0" distL="0" distR="0">
                  <wp:extent cx="752475" cy="1323975"/>
                  <wp:effectExtent l="19050" t="0" r="9525" b="0"/>
                  <wp:docPr id="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srcRect/>
                          <a:stretch>
                            <a:fillRect/>
                          </a:stretch>
                        </pic:blipFill>
                        <pic:spPr bwMode="auto">
                          <a:xfrm>
                            <a:off x="0" y="0"/>
                            <a:ext cx="752475" cy="1323975"/>
                          </a:xfrm>
                          <a:prstGeom prst="rect">
                            <a:avLst/>
                          </a:prstGeom>
                          <a:noFill/>
                          <a:ln w="9525">
                            <a:noFill/>
                            <a:miter lim="800000"/>
                            <a:headEnd/>
                            <a:tailEnd/>
                          </a:ln>
                        </pic:spPr>
                      </pic:pic>
                    </a:graphicData>
                  </a:graphic>
                </wp:inline>
              </w:drawing>
            </w:r>
            <w:r>
              <w:rPr>
                <w:noProof/>
              </w:rPr>
              <w:t xml:space="preserve">    </w:t>
            </w:r>
          </w:p>
        </w:tc>
      </w:tr>
      <w:tr w:rsidR="00124C4F" w:rsidRPr="00C27963" w:rsidTr="00124C4F">
        <w:trPr>
          <w:trHeight w:val="1729"/>
        </w:trPr>
        <w:tc>
          <w:tcPr>
            <w:tcW w:w="2440" w:type="dxa"/>
            <w:vAlign w:val="center"/>
          </w:tcPr>
          <w:p w:rsidR="00124C4F" w:rsidRPr="000927B5" w:rsidRDefault="00124C4F" w:rsidP="00124C4F">
            <w:r>
              <w:rPr>
                <w:noProof/>
              </w:rPr>
              <w:t xml:space="preserve">     </w:t>
            </w:r>
            <w:r>
              <w:rPr>
                <w:noProof/>
                <w:lang w:eastAsia="fr-FR"/>
              </w:rPr>
              <w:drawing>
                <wp:inline distT="0" distB="0" distL="0" distR="0">
                  <wp:extent cx="1219200" cy="819150"/>
                  <wp:effectExtent l="19050" t="0" r="0" b="0"/>
                  <wp:docPr id="18" name="Image 1" descr="225px-Flag_of_the_Netherla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225px-Flag_of_the_Netherlands"/>
                          <pic:cNvPicPr>
                            <a:picLocks noChangeAspect="1" noChangeArrowheads="1"/>
                          </pic:cNvPicPr>
                        </pic:nvPicPr>
                        <pic:blipFill>
                          <a:blip r:embed="rId10" cstate="print"/>
                          <a:srcRect/>
                          <a:stretch>
                            <a:fillRect/>
                          </a:stretch>
                        </pic:blipFill>
                        <pic:spPr bwMode="auto">
                          <a:xfrm>
                            <a:off x="0" y="0"/>
                            <a:ext cx="1219200" cy="819150"/>
                          </a:xfrm>
                          <a:prstGeom prst="rect">
                            <a:avLst/>
                          </a:prstGeom>
                          <a:noFill/>
                          <a:ln w="9525">
                            <a:noFill/>
                            <a:miter lim="800000"/>
                            <a:headEnd/>
                            <a:tailEnd/>
                          </a:ln>
                        </pic:spPr>
                      </pic:pic>
                    </a:graphicData>
                  </a:graphic>
                </wp:inline>
              </w:drawing>
            </w:r>
          </w:p>
        </w:tc>
        <w:tc>
          <w:tcPr>
            <w:tcW w:w="2441" w:type="dxa"/>
            <w:gridSpan w:val="2"/>
            <w:vAlign w:val="center"/>
          </w:tcPr>
          <w:p w:rsidR="00124C4F" w:rsidRPr="000927B5" w:rsidRDefault="00124C4F" w:rsidP="00124C4F">
            <w:r>
              <w:t xml:space="preserve">          </w:t>
            </w:r>
          </w:p>
        </w:tc>
        <w:tc>
          <w:tcPr>
            <w:tcW w:w="3296" w:type="dxa"/>
            <w:vAlign w:val="center"/>
          </w:tcPr>
          <w:p w:rsidR="00124C4F" w:rsidRPr="000927B5" w:rsidRDefault="00124C4F" w:rsidP="00124C4F">
            <w:r>
              <w:rPr>
                <w:noProof/>
                <w:lang w:eastAsia="fr-FR"/>
              </w:rPr>
              <w:drawing>
                <wp:inline distT="0" distB="0" distL="0" distR="0">
                  <wp:extent cx="1943100" cy="590550"/>
                  <wp:effectExtent l="19050" t="0" r="0" b="0"/>
                  <wp:docPr id="1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943100" cy="590550"/>
                          </a:xfrm>
                          <a:prstGeom prst="rect">
                            <a:avLst/>
                          </a:prstGeom>
                          <a:noFill/>
                          <a:ln w="9525">
                            <a:noFill/>
                            <a:miter lim="800000"/>
                            <a:headEnd/>
                            <a:tailEnd/>
                          </a:ln>
                        </pic:spPr>
                      </pic:pic>
                    </a:graphicData>
                  </a:graphic>
                </wp:inline>
              </w:drawing>
            </w:r>
          </w:p>
        </w:tc>
        <w:tc>
          <w:tcPr>
            <w:tcW w:w="2564" w:type="dxa"/>
            <w:vAlign w:val="center"/>
          </w:tcPr>
          <w:p w:rsidR="00124C4F" w:rsidRPr="000927B5" w:rsidRDefault="00124C4F" w:rsidP="00124C4F"/>
        </w:tc>
      </w:tr>
    </w:tbl>
    <w:p w:rsidR="00301342" w:rsidRDefault="00301342" w:rsidP="00124C4F">
      <w:pPr>
        <w:rPr>
          <w:b/>
          <w:color w:val="17365D" w:themeColor="text2" w:themeShade="BF"/>
          <w:sz w:val="28"/>
          <w:szCs w:val="28"/>
        </w:rPr>
      </w:pPr>
    </w:p>
    <w:p w:rsidR="00301342" w:rsidRPr="003A271C" w:rsidRDefault="00301342" w:rsidP="00301342">
      <w:pPr>
        <w:pStyle w:val="Corpsdetexte"/>
        <w:suppressAutoHyphens/>
        <w:rPr>
          <w:b/>
          <w:bCs/>
          <w:sz w:val="18"/>
          <w:szCs w:val="96"/>
        </w:rPr>
      </w:pPr>
    </w:p>
    <w:p w:rsidR="00301342" w:rsidRPr="00F75740" w:rsidRDefault="00301342" w:rsidP="00301342">
      <w:pPr>
        <w:pStyle w:val="Corpsdetexte"/>
        <w:suppressAutoHyphens/>
        <w:rPr>
          <w:b/>
          <w:bCs/>
          <w:szCs w:val="96"/>
        </w:rPr>
      </w:pPr>
    </w:p>
    <w:p w:rsidR="00301342" w:rsidRDefault="00301342" w:rsidP="00301342">
      <w:pPr>
        <w:pStyle w:val="Corpsdetexte"/>
        <w:suppressAutoHyphens/>
        <w:rPr>
          <w:rFonts w:ascii="Perpetua" w:hAnsi="Perpetua"/>
          <w:sz w:val="26"/>
          <w:szCs w:val="26"/>
        </w:rPr>
      </w:pPr>
    </w:p>
    <w:p w:rsidR="00301342" w:rsidRDefault="00301342" w:rsidP="00301342">
      <w:pPr>
        <w:pStyle w:val="Corpsdetexte"/>
        <w:suppressAutoHyphens/>
        <w:rPr>
          <w:rFonts w:ascii="Perpetua" w:hAnsi="Perpetua"/>
          <w:sz w:val="26"/>
          <w:szCs w:val="26"/>
        </w:rPr>
      </w:pPr>
    </w:p>
    <w:p w:rsidR="00301342" w:rsidRDefault="00301342" w:rsidP="00301342">
      <w:pPr>
        <w:pStyle w:val="Corpsdetexte"/>
        <w:suppressAutoHyphens/>
        <w:rPr>
          <w:rFonts w:ascii="Perpetua" w:hAnsi="Perpetua"/>
          <w:sz w:val="26"/>
          <w:szCs w:val="26"/>
        </w:rPr>
      </w:pPr>
    </w:p>
    <w:p w:rsidR="00301342" w:rsidRDefault="00301342" w:rsidP="00301342">
      <w:pPr>
        <w:pStyle w:val="Corpsdetexte"/>
        <w:suppressAutoHyphens/>
        <w:rPr>
          <w:rFonts w:ascii="Perpetua" w:hAnsi="Perpetua"/>
          <w:sz w:val="26"/>
          <w:szCs w:val="26"/>
        </w:rPr>
      </w:pPr>
    </w:p>
    <w:p w:rsidR="00301342" w:rsidRDefault="00301342" w:rsidP="00301342">
      <w:pPr>
        <w:pStyle w:val="Corpsdetexte"/>
        <w:suppressAutoHyphens/>
        <w:rPr>
          <w:rFonts w:ascii="Perpetua" w:hAnsi="Perpetua"/>
          <w:sz w:val="26"/>
          <w:szCs w:val="26"/>
        </w:rPr>
      </w:pPr>
    </w:p>
    <w:p w:rsidR="00301342" w:rsidRDefault="00301342" w:rsidP="00301342">
      <w:pPr>
        <w:pStyle w:val="Corpsdetexte"/>
        <w:suppressAutoHyphens/>
        <w:ind w:left="7080" w:firstLine="708"/>
        <w:rPr>
          <w:rFonts w:ascii="Perpetua" w:hAnsi="Perpetua"/>
          <w:sz w:val="26"/>
          <w:szCs w:val="26"/>
        </w:rPr>
      </w:pPr>
    </w:p>
    <w:p w:rsidR="00301342" w:rsidRDefault="00301342" w:rsidP="00301342">
      <w:pPr>
        <w:pStyle w:val="Corpsdetexte"/>
        <w:suppressAutoHyphens/>
        <w:ind w:left="7080" w:firstLine="708"/>
        <w:jc w:val="center"/>
        <w:rPr>
          <w:rFonts w:ascii="Perpetua" w:hAnsi="Perpetua"/>
          <w:sz w:val="26"/>
          <w:szCs w:val="26"/>
        </w:rPr>
      </w:pPr>
    </w:p>
    <w:p w:rsidR="00301342" w:rsidRDefault="00301342" w:rsidP="00301342">
      <w:pPr>
        <w:rPr>
          <w:rFonts w:ascii="Arial" w:hAnsi="Arial" w:cs="Arial"/>
        </w:rPr>
      </w:pPr>
    </w:p>
    <w:p w:rsidR="00301342" w:rsidRDefault="00301342" w:rsidP="00301342">
      <w:pPr>
        <w:tabs>
          <w:tab w:val="left" w:pos="3810"/>
        </w:tabs>
        <w:jc w:val="center"/>
        <w:rPr>
          <w:rFonts w:ascii="Arial" w:hAnsi="Arial" w:cs="Arial"/>
        </w:rPr>
      </w:pPr>
      <w:r w:rsidRPr="00301342">
        <w:rPr>
          <w:rFonts w:ascii="Arial" w:hAnsi="Arial" w:cs="Arial"/>
        </w:rPr>
        <w:drawing>
          <wp:inline distT="0" distB="0" distL="0" distR="0">
            <wp:extent cx="2533650" cy="2476500"/>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2533650" cy="2476500"/>
                    </a:xfrm>
                    <a:prstGeom prst="rect">
                      <a:avLst/>
                    </a:prstGeom>
                    <a:noFill/>
                    <a:ln w="9525">
                      <a:noFill/>
                      <a:miter lim="800000"/>
                      <a:headEnd/>
                      <a:tailEnd/>
                    </a:ln>
                  </pic:spPr>
                </pic:pic>
              </a:graphicData>
            </a:graphic>
          </wp:inline>
        </w:drawing>
      </w:r>
    </w:p>
    <w:p w:rsidR="00301342" w:rsidRDefault="00301342" w:rsidP="00301342">
      <w:pPr>
        <w:rPr>
          <w:rFonts w:ascii="Arial" w:hAnsi="Arial" w:cs="Arial"/>
        </w:rPr>
      </w:pPr>
    </w:p>
    <w:p w:rsidR="00301342" w:rsidRDefault="00301342" w:rsidP="00301342">
      <w:pPr>
        <w:rPr>
          <w:rFonts w:ascii="Arial" w:hAnsi="Arial" w:cs="Arial"/>
        </w:rPr>
      </w:pPr>
    </w:p>
    <w:p w:rsidR="00301342" w:rsidRPr="00DF5C19" w:rsidRDefault="00301342" w:rsidP="00301342">
      <w:pPr>
        <w:jc w:val="both"/>
        <w:rPr>
          <w:rFonts w:ascii="Trebuchet MS" w:hAnsi="Trebuchet MS" w:cs="Arial"/>
        </w:rPr>
      </w:pPr>
      <w:r w:rsidRPr="00DF5C19">
        <w:rPr>
          <w:rFonts w:ascii="Trebuchet MS" w:hAnsi="Trebuchet MS" w:cs="Arial"/>
        </w:rPr>
        <w:t xml:space="preserve">Ce </w:t>
      </w:r>
      <w:r>
        <w:rPr>
          <w:rFonts w:ascii="Trebuchet MS" w:hAnsi="Trebuchet MS" w:cs="Arial"/>
        </w:rPr>
        <w:t>document</w:t>
      </w:r>
      <w:r w:rsidRPr="00DF5C19">
        <w:rPr>
          <w:rFonts w:ascii="Trebuchet MS" w:hAnsi="Trebuchet MS" w:cs="Arial"/>
        </w:rPr>
        <w:t xml:space="preserve"> présente les </w:t>
      </w:r>
      <w:r>
        <w:rPr>
          <w:rFonts w:ascii="Trebuchet MS" w:hAnsi="Trebuchet MS" w:cs="Arial"/>
        </w:rPr>
        <w:t>principaux indicateurs</w:t>
      </w:r>
      <w:r w:rsidRPr="00DF5C19">
        <w:rPr>
          <w:rFonts w:ascii="Trebuchet MS" w:hAnsi="Trebuchet MS" w:cs="Arial"/>
        </w:rPr>
        <w:t xml:space="preserve"> de l’Enquête de suivi EMICoV réalisée au Bénin sur la période février-mai 2010 par l’Institut National de la Statistique et de l’Analyse Économique (INSAE). L’EMICoV-Suivi a bénéficié de l’appui financier du Gouvernement Béninois, du projet Millénium Challenge Account (MCA-Benin), de l’Ambassade des Pays Bas, du PNUD et de l’UNICEF. L’INSAE saisit l’opportunité qui lui est offerte par la présente publication pour remercier les Partenaires Techniques et Financiers qui accompagnent le Bénin dans la réduction de la pauvreté.</w:t>
      </w:r>
    </w:p>
    <w:p w:rsidR="00301342" w:rsidRPr="00DF5C19" w:rsidRDefault="00301342" w:rsidP="00301342">
      <w:pPr>
        <w:jc w:val="both"/>
        <w:rPr>
          <w:rFonts w:ascii="Trebuchet MS" w:hAnsi="Trebuchet MS" w:cs="Arial"/>
        </w:rPr>
      </w:pPr>
      <w:r w:rsidRPr="00DF5C19">
        <w:rPr>
          <w:rFonts w:ascii="Trebuchet MS" w:hAnsi="Trebuchet MS" w:cs="Arial"/>
        </w:rPr>
        <w:t>Pour tous renseignements concernant l’EMICoV, contacter l’Institut National de la Statistique et de l’Analyse Économique (INSAE), BP 323, Cotonou, Bénin (Téléphone (229) 21 30 74 48/21 30 82 44 ; Fax (229) 21 30 82 46 ; e-mail : insae@insae-bj.or</w:t>
      </w:r>
      <w:r>
        <w:rPr>
          <w:rFonts w:ascii="Trebuchet MS" w:hAnsi="Trebuchet MS" w:cs="Arial"/>
        </w:rPr>
        <w:t>g</w:t>
      </w:r>
      <w:r w:rsidRPr="00DF5C19">
        <w:rPr>
          <w:rFonts w:ascii="Trebuchet MS" w:hAnsi="Trebuchet MS" w:cs="Arial"/>
        </w:rPr>
        <w:t>; Internet : WWW.insae-bj.org</w:t>
      </w:r>
      <w:r>
        <w:rPr>
          <w:rFonts w:ascii="Trebuchet MS" w:hAnsi="Trebuchet MS" w:cs="Arial"/>
        </w:rPr>
        <w:t>)</w:t>
      </w:r>
      <w:r w:rsidRPr="00DF5C19">
        <w:rPr>
          <w:rFonts w:ascii="Trebuchet MS" w:hAnsi="Trebuchet MS" w:cs="Arial"/>
        </w:rPr>
        <w:t>.</w:t>
      </w:r>
    </w:p>
    <w:p w:rsidR="00124C4F" w:rsidRPr="000B0B9C" w:rsidRDefault="00124C4F" w:rsidP="00124C4F">
      <w:pPr>
        <w:rPr>
          <w:b/>
          <w:color w:val="17365D" w:themeColor="text2" w:themeShade="BF"/>
          <w:sz w:val="28"/>
          <w:szCs w:val="28"/>
        </w:rPr>
      </w:pPr>
      <w:r w:rsidRPr="000B0B9C">
        <w:rPr>
          <w:b/>
          <w:color w:val="17365D" w:themeColor="text2" w:themeShade="BF"/>
          <w:sz w:val="28"/>
          <w:szCs w:val="28"/>
        </w:rPr>
        <w:br w:type="page"/>
      </w:r>
    </w:p>
    <w:p w:rsidR="00FD67BD" w:rsidRDefault="00FD67BD">
      <w:pPr>
        <w:rPr>
          <w:sz w:val="24"/>
          <w:szCs w:val="24"/>
        </w:rPr>
      </w:pPr>
      <w:r>
        <w:rPr>
          <w:sz w:val="24"/>
          <w:szCs w:val="24"/>
        </w:rPr>
        <w:lastRenderedPageBreak/>
        <w:t>Table des matières</w:t>
      </w:r>
    </w:p>
    <w:p w:rsidR="00FD67BD" w:rsidRDefault="00FD67BD">
      <w:pPr>
        <w:rPr>
          <w:sz w:val="24"/>
          <w:szCs w:val="24"/>
        </w:rPr>
      </w:pPr>
    </w:p>
    <w:p w:rsidR="00FD67BD" w:rsidRDefault="00402647">
      <w:pPr>
        <w:pStyle w:val="TM1"/>
        <w:tabs>
          <w:tab w:val="right" w:leader="dot" w:pos="9062"/>
        </w:tabs>
        <w:rPr>
          <w:noProof/>
        </w:rPr>
      </w:pPr>
      <w:r>
        <w:rPr>
          <w:sz w:val="56"/>
          <w:szCs w:val="56"/>
        </w:rPr>
        <w:fldChar w:fldCharType="begin"/>
      </w:r>
      <w:r w:rsidR="00FD67BD">
        <w:rPr>
          <w:sz w:val="56"/>
          <w:szCs w:val="56"/>
        </w:rPr>
        <w:instrText xml:space="preserve"> TOC \o "1-1" \h \z \u </w:instrText>
      </w:r>
      <w:r>
        <w:rPr>
          <w:sz w:val="56"/>
          <w:szCs w:val="56"/>
        </w:rPr>
        <w:fldChar w:fldCharType="separate"/>
      </w:r>
      <w:hyperlink w:anchor="_Toc295140874" w:history="1">
        <w:r w:rsidR="00FD67BD" w:rsidRPr="00125F9C">
          <w:rPr>
            <w:rStyle w:val="Lienhypertexte"/>
            <w:noProof/>
          </w:rPr>
          <w:t>Caractéristiques des ménages</w:t>
        </w:r>
        <w:r w:rsidR="00FD67BD">
          <w:rPr>
            <w:noProof/>
            <w:webHidden/>
          </w:rPr>
          <w:tab/>
        </w:r>
        <w:r>
          <w:rPr>
            <w:noProof/>
            <w:webHidden/>
          </w:rPr>
          <w:fldChar w:fldCharType="begin"/>
        </w:r>
        <w:r w:rsidR="00FD67BD">
          <w:rPr>
            <w:noProof/>
            <w:webHidden/>
          </w:rPr>
          <w:instrText xml:space="preserve"> PAGEREF _Toc295140874 \h </w:instrText>
        </w:r>
        <w:r>
          <w:rPr>
            <w:noProof/>
            <w:webHidden/>
          </w:rPr>
        </w:r>
        <w:r>
          <w:rPr>
            <w:noProof/>
            <w:webHidden/>
          </w:rPr>
          <w:fldChar w:fldCharType="separate"/>
        </w:r>
        <w:r w:rsidR="003720F0">
          <w:rPr>
            <w:noProof/>
            <w:webHidden/>
          </w:rPr>
          <w:t>4</w:t>
        </w:r>
        <w:r>
          <w:rPr>
            <w:noProof/>
            <w:webHidden/>
          </w:rPr>
          <w:fldChar w:fldCharType="end"/>
        </w:r>
      </w:hyperlink>
    </w:p>
    <w:p w:rsidR="00FD67BD" w:rsidRDefault="00402647">
      <w:pPr>
        <w:pStyle w:val="TM1"/>
        <w:tabs>
          <w:tab w:val="right" w:leader="dot" w:pos="9062"/>
        </w:tabs>
        <w:rPr>
          <w:noProof/>
        </w:rPr>
      </w:pPr>
      <w:hyperlink w:anchor="_Toc295140875" w:history="1">
        <w:r w:rsidR="00FD67BD" w:rsidRPr="00125F9C">
          <w:rPr>
            <w:rStyle w:val="Lienhypertexte"/>
            <w:noProof/>
          </w:rPr>
          <w:t>Niveau de vie</w:t>
        </w:r>
        <w:r w:rsidR="00FD67BD">
          <w:rPr>
            <w:noProof/>
            <w:webHidden/>
          </w:rPr>
          <w:tab/>
        </w:r>
        <w:r>
          <w:rPr>
            <w:noProof/>
            <w:webHidden/>
          </w:rPr>
          <w:fldChar w:fldCharType="begin"/>
        </w:r>
        <w:r w:rsidR="00FD67BD">
          <w:rPr>
            <w:noProof/>
            <w:webHidden/>
          </w:rPr>
          <w:instrText xml:space="preserve"> PAGEREF _Toc295140875 \h </w:instrText>
        </w:r>
        <w:r>
          <w:rPr>
            <w:noProof/>
            <w:webHidden/>
          </w:rPr>
        </w:r>
        <w:r>
          <w:rPr>
            <w:noProof/>
            <w:webHidden/>
          </w:rPr>
          <w:fldChar w:fldCharType="separate"/>
        </w:r>
        <w:r w:rsidR="003720F0">
          <w:rPr>
            <w:noProof/>
            <w:webHidden/>
          </w:rPr>
          <w:t>8</w:t>
        </w:r>
        <w:r>
          <w:rPr>
            <w:noProof/>
            <w:webHidden/>
          </w:rPr>
          <w:fldChar w:fldCharType="end"/>
        </w:r>
      </w:hyperlink>
    </w:p>
    <w:p w:rsidR="00FD67BD" w:rsidRDefault="00402647">
      <w:pPr>
        <w:pStyle w:val="TM1"/>
        <w:tabs>
          <w:tab w:val="right" w:leader="dot" w:pos="9062"/>
        </w:tabs>
        <w:rPr>
          <w:noProof/>
        </w:rPr>
      </w:pPr>
      <w:hyperlink w:anchor="_Toc295140876" w:history="1">
        <w:r w:rsidR="00FD67BD" w:rsidRPr="00125F9C">
          <w:rPr>
            <w:rStyle w:val="Lienhypertexte"/>
            <w:noProof/>
          </w:rPr>
          <w:t>Inégalité</w:t>
        </w:r>
        <w:r w:rsidR="00FD67BD">
          <w:rPr>
            <w:noProof/>
            <w:webHidden/>
          </w:rPr>
          <w:tab/>
        </w:r>
        <w:r>
          <w:rPr>
            <w:noProof/>
            <w:webHidden/>
          </w:rPr>
          <w:fldChar w:fldCharType="begin"/>
        </w:r>
        <w:r w:rsidR="00FD67BD">
          <w:rPr>
            <w:noProof/>
            <w:webHidden/>
          </w:rPr>
          <w:instrText xml:space="preserve"> PAGEREF _Toc295140876 \h </w:instrText>
        </w:r>
        <w:r>
          <w:rPr>
            <w:noProof/>
            <w:webHidden/>
          </w:rPr>
        </w:r>
        <w:r>
          <w:rPr>
            <w:noProof/>
            <w:webHidden/>
          </w:rPr>
          <w:fldChar w:fldCharType="separate"/>
        </w:r>
        <w:r w:rsidR="003720F0">
          <w:rPr>
            <w:noProof/>
            <w:webHidden/>
          </w:rPr>
          <w:t>29</w:t>
        </w:r>
        <w:r>
          <w:rPr>
            <w:noProof/>
            <w:webHidden/>
          </w:rPr>
          <w:fldChar w:fldCharType="end"/>
        </w:r>
      </w:hyperlink>
    </w:p>
    <w:p w:rsidR="00FD67BD" w:rsidRDefault="00402647">
      <w:pPr>
        <w:pStyle w:val="TM1"/>
        <w:tabs>
          <w:tab w:val="right" w:leader="dot" w:pos="9062"/>
        </w:tabs>
        <w:rPr>
          <w:noProof/>
        </w:rPr>
      </w:pPr>
      <w:hyperlink w:anchor="_Toc295140877" w:history="1">
        <w:r w:rsidR="00FD67BD" w:rsidRPr="00125F9C">
          <w:rPr>
            <w:rStyle w:val="Lienhypertexte"/>
            <w:noProof/>
          </w:rPr>
          <w:t>Education</w:t>
        </w:r>
        <w:r w:rsidR="00FD67BD">
          <w:rPr>
            <w:noProof/>
            <w:webHidden/>
          </w:rPr>
          <w:tab/>
        </w:r>
        <w:r>
          <w:rPr>
            <w:noProof/>
            <w:webHidden/>
          </w:rPr>
          <w:fldChar w:fldCharType="begin"/>
        </w:r>
        <w:r w:rsidR="00FD67BD">
          <w:rPr>
            <w:noProof/>
            <w:webHidden/>
          </w:rPr>
          <w:instrText xml:space="preserve"> PAGEREF _Toc295140877 \h </w:instrText>
        </w:r>
        <w:r>
          <w:rPr>
            <w:noProof/>
            <w:webHidden/>
          </w:rPr>
        </w:r>
        <w:r>
          <w:rPr>
            <w:noProof/>
            <w:webHidden/>
          </w:rPr>
          <w:fldChar w:fldCharType="separate"/>
        </w:r>
        <w:r w:rsidR="003720F0">
          <w:rPr>
            <w:noProof/>
            <w:webHidden/>
          </w:rPr>
          <w:t>34</w:t>
        </w:r>
        <w:r>
          <w:rPr>
            <w:noProof/>
            <w:webHidden/>
          </w:rPr>
          <w:fldChar w:fldCharType="end"/>
        </w:r>
      </w:hyperlink>
    </w:p>
    <w:p w:rsidR="00FD67BD" w:rsidRDefault="00402647">
      <w:pPr>
        <w:pStyle w:val="TM1"/>
        <w:tabs>
          <w:tab w:val="right" w:leader="dot" w:pos="9062"/>
        </w:tabs>
        <w:rPr>
          <w:noProof/>
        </w:rPr>
      </w:pPr>
      <w:hyperlink w:anchor="_Toc295140878" w:history="1">
        <w:r w:rsidR="00FD67BD" w:rsidRPr="00125F9C">
          <w:rPr>
            <w:rStyle w:val="Lienhypertexte"/>
            <w:noProof/>
          </w:rPr>
          <w:t>Assainissement</w:t>
        </w:r>
        <w:r w:rsidR="00FD67BD">
          <w:rPr>
            <w:noProof/>
            <w:webHidden/>
          </w:rPr>
          <w:tab/>
        </w:r>
        <w:r>
          <w:rPr>
            <w:noProof/>
            <w:webHidden/>
          </w:rPr>
          <w:fldChar w:fldCharType="begin"/>
        </w:r>
        <w:r w:rsidR="00FD67BD">
          <w:rPr>
            <w:noProof/>
            <w:webHidden/>
          </w:rPr>
          <w:instrText xml:space="preserve"> PAGEREF _Toc295140878 \h </w:instrText>
        </w:r>
        <w:r>
          <w:rPr>
            <w:noProof/>
            <w:webHidden/>
          </w:rPr>
        </w:r>
        <w:r>
          <w:rPr>
            <w:noProof/>
            <w:webHidden/>
          </w:rPr>
          <w:fldChar w:fldCharType="separate"/>
        </w:r>
        <w:r w:rsidR="003720F0">
          <w:rPr>
            <w:noProof/>
            <w:webHidden/>
          </w:rPr>
          <w:t>39</w:t>
        </w:r>
        <w:r>
          <w:rPr>
            <w:noProof/>
            <w:webHidden/>
          </w:rPr>
          <w:fldChar w:fldCharType="end"/>
        </w:r>
      </w:hyperlink>
    </w:p>
    <w:p w:rsidR="00FD67BD" w:rsidRDefault="00402647">
      <w:pPr>
        <w:pStyle w:val="TM1"/>
        <w:tabs>
          <w:tab w:val="right" w:leader="dot" w:pos="9062"/>
        </w:tabs>
        <w:rPr>
          <w:noProof/>
        </w:rPr>
      </w:pPr>
      <w:hyperlink w:anchor="_Toc295140879" w:history="1">
        <w:r w:rsidR="00FD67BD" w:rsidRPr="00125F9C">
          <w:rPr>
            <w:rStyle w:val="Lienhypertexte"/>
            <w:noProof/>
          </w:rPr>
          <w:t>Emploi</w:t>
        </w:r>
        <w:r w:rsidR="00FD67BD">
          <w:rPr>
            <w:noProof/>
            <w:webHidden/>
          </w:rPr>
          <w:tab/>
        </w:r>
        <w:r>
          <w:rPr>
            <w:noProof/>
            <w:webHidden/>
          </w:rPr>
          <w:fldChar w:fldCharType="begin"/>
        </w:r>
        <w:r w:rsidR="00FD67BD">
          <w:rPr>
            <w:noProof/>
            <w:webHidden/>
          </w:rPr>
          <w:instrText xml:space="preserve"> PAGEREF _Toc295140879 \h </w:instrText>
        </w:r>
        <w:r>
          <w:rPr>
            <w:noProof/>
            <w:webHidden/>
          </w:rPr>
        </w:r>
        <w:r>
          <w:rPr>
            <w:noProof/>
            <w:webHidden/>
          </w:rPr>
          <w:fldChar w:fldCharType="separate"/>
        </w:r>
        <w:r w:rsidR="003720F0">
          <w:rPr>
            <w:noProof/>
            <w:webHidden/>
          </w:rPr>
          <w:t>52</w:t>
        </w:r>
        <w:r>
          <w:rPr>
            <w:noProof/>
            <w:webHidden/>
          </w:rPr>
          <w:fldChar w:fldCharType="end"/>
        </w:r>
      </w:hyperlink>
    </w:p>
    <w:p w:rsidR="00FD67BD" w:rsidRDefault="00402647">
      <w:pPr>
        <w:pStyle w:val="TM1"/>
        <w:tabs>
          <w:tab w:val="right" w:leader="dot" w:pos="9062"/>
        </w:tabs>
        <w:rPr>
          <w:noProof/>
        </w:rPr>
      </w:pPr>
      <w:hyperlink w:anchor="_Toc295140880" w:history="1">
        <w:r w:rsidR="00FD67BD" w:rsidRPr="00125F9C">
          <w:rPr>
            <w:rStyle w:val="Lienhypertexte"/>
            <w:noProof/>
          </w:rPr>
          <w:t>Foncier</w:t>
        </w:r>
        <w:r w:rsidR="00FD67BD">
          <w:rPr>
            <w:noProof/>
            <w:webHidden/>
          </w:rPr>
          <w:tab/>
        </w:r>
        <w:r>
          <w:rPr>
            <w:noProof/>
            <w:webHidden/>
          </w:rPr>
          <w:fldChar w:fldCharType="begin"/>
        </w:r>
        <w:r w:rsidR="00FD67BD">
          <w:rPr>
            <w:noProof/>
            <w:webHidden/>
          </w:rPr>
          <w:instrText xml:space="preserve"> PAGEREF _Toc295140880 \h </w:instrText>
        </w:r>
        <w:r>
          <w:rPr>
            <w:noProof/>
            <w:webHidden/>
          </w:rPr>
        </w:r>
        <w:r>
          <w:rPr>
            <w:noProof/>
            <w:webHidden/>
          </w:rPr>
          <w:fldChar w:fldCharType="separate"/>
        </w:r>
        <w:r w:rsidR="003720F0">
          <w:rPr>
            <w:noProof/>
            <w:webHidden/>
          </w:rPr>
          <w:t>57</w:t>
        </w:r>
        <w:r>
          <w:rPr>
            <w:noProof/>
            <w:webHidden/>
          </w:rPr>
          <w:fldChar w:fldCharType="end"/>
        </w:r>
      </w:hyperlink>
    </w:p>
    <w:p w:rsidR="00FD67BD" w:rsidRDefault="00402647">
      <w:pPr>
        <w:pStyle w:val="TM1"/>
        <w:tabs>
          <w:tab w:val="right" w:leader="dot" w:pos="9062"/>
        </w:tabs>
        <w:rPr>
          <w:noProof/>
        </w:rPr>
      </w:pPr>
      <w:hyperlink w:anchor="_Toc295140881" w:history="1">
        <w:r w:rsidR="00FD67BD" w:rsidRPr="00125F9C">
          <w:rPr>
            <w:rStyle w:val="Lienhypertexte"/>
            <w:noProof/>
          </w:rPr>
          <w:t>Démocratie et gouvernance</w:t>
        </w:r>
        <w:r w:rsidR="00FD67BD">
          <w:rPr>
            <w:noProof/>
            <w:webHidden/>
          </w:rPr>
          <w:tab/>
        </w:r>
        <w:r>
          <w:rPr>
            <w:noProof/>
            <w:webHidden/>
          </w:rPr>
          <w:fldChar w:fldCharType="begin"/>
        </w:r>
        <w:r w:rsidR="00FD67BD">
          <w:rPr>
            <w:noProof/>
            <w:webHidden/>
          </w:rPr>
          <w:instrText xml:space="preserve"> PAGEREF _Toc295140881 \h </w:instrText>
        </w:r>
        <w:r>
          <w:rPr>
            <w:noProof/>
            <w:webHidden/>
          </w:rPr>
        </w:r>
        <w:r>
          <w:rPr>
            <w:noProof/>
            <w:webHidden/>
          </w:rPr>
          <w:fldChar w:fldCharType="separate"/>
        </w:r>
        <w:r w:rsidR="003720F0">
          <w:rPr>
            <w:noProof/>
            <w:webHidden/>
          </w:rPr>
          <w:t>70</w:t>
        </w:r>
        <w:r>
          <w:rPr>
            <w:noProof/>
            <w:webHidden/>
          </w:rPr>
          <w:fldChar w:fldCharType="end"/>
        </w:r>
      </w:hyperlink>
    </w:p>
    <w:p w:rsidR="00FD67BD" w:rsidRDefault="00402647">
      <w:pPr>
        <w:pStyle w:val="TM1"/>
        <w:tabs>
          <w:tab w:val="right" w:leader="dot" w:pos="9062"/>
        </w:tabs>
        <w:rPr>
          <w:noProof/>
        </w:rPr>
      </w:pPr>
      <w:hyperlink w:anchor="_Toc295140882" w:history="1">
        <w:r w:rsidR="00FD67BD" w:rsidRPr="00125F9C">
          <w:rPr>
            <w:rStyle w:val="Lienhypertexte"/>
            <w:noProof/>
          </w:rPr>
          <w:t>Micro finance</w:t>
        </w:r>
        <w:r w:rsidR="00FD67BD">
          <w:rPr>
            <w:noProof/>
            <w:webHidden/>
          </w:rPr>
          <w:tab/>
        </w:r>
        <w:r>
          <w:rPr>
            <w:noProof/>
            <w:webHidden/>
          </w:rPr>
          <w:fldChar w:fldCharType="begin"/>
        </w:r>
        <w:r w:rsidR="00FD67BD">
          <w:rPr>
            <w:noProof/>
            <w:webHidden/>
          </w:rPr>
          <w:instrText xml:space="preserve"> PAGEREF _Toc295140882 \h </w:instrText>
        </w:r>
        <w:r>
          <w:rPr>
            <w:noProof/>
            <w:webHidden/>
          </w:rPr>
        </w:r>
        <w:r>
          <w:rPr>
            <w:noProof/>
            <w:webHidden/>
          </w:rPr>
          <w:fldChar w:fldCharType="separate"/>
        </w:r>
        <w:r w:rsidR="003720F0">
          <w:rPr>
            <w:noProof/>
            <w:webHidden/>
          </w:rPr>
          <w:t>84</w:t>
        </w:r>
        <w:r>
          <w:rPr>
            <w:noProof/>
            <w:webHidden/>
          </w:rPr>
          <w:fldChar w:fldCharType="end"/>
        </w:r>
      </w:hyperlink>
    </w:p>
    <w:p w:rsidR="00FD67BD" w:rsidRDefault="00402647">
      <w:pPr>
        <w:pStyle w:val="TM1"/>
        <w:tabs>
          <w:tab w:val="right" w:leader="dot" w:pos="9062"/>
        </w:tabs>
        <w:rPr>
          <w:noProof/>
        </w:rPr>
      </w:pPr>
      <w:hyperlink w:anchor="_Toc295140883" w:history="1">
        <w:r w:rsidR="00FD67BD" w:rsidRPr="00125F9C">
          <w:rPr>
            <w:rStyle w:val="Lienhypertexte"/>
            <w:noProof/>
          </w:rPr>
          <w:t>Sécurité alimentaire</w:t>
        </w:r>
        <w:r w:rsidR="00FD67BD">
          <w:rPr>
            <w:noProof/>
            <w:webHidden/>
          </w:rPr>
          <w:tab/>
        </w:r>
        <w:r>
          <w:rPr>
            <w:noProof/>
            <w:webHidden/>
          </w:rPr>
          <w:fldChar w:fldCharType="begin"/>
        </w:r>
        <w:r w:rsidR="00FD67BD">
          <w:rPr>
            <w:noProof/>
            <w:webHidden/>
          </w:rPr>
          <w:instrText xml:space="preserve"> PAGEREF _Toc295140883 \h </w:instrText>
        </w:r>
        <w:r>
          <w:rPr>
            <w:noProof/>
            <w:webHidden/>
          </w:rPr>
        </w:r>
        <w:r>
          <w:rPr>
            <w:noProof/>
            <w:webHidden/>
          </w:rPr>
          <w:fldChar w:fldCharType="separate"/>
        </w:r>
        <w:r w:rsidR="003720F0">
          <w:rPr>
            <w:noProof/>
            <w:webHidden/>
          </w:rPr>
          <w:t>89</w:t>
        </w:r>
        <w:r>
          <w:rPr>
            <w:noProof/>
            <w:webHidden/>
          </w:rPr>
          <w:fldChar w:fldCharType="end"/>
        </w:r>
      </w:hyperlink>
    </w:p>
    <w:p w:rsidR="00FD67BD" w:rsidRDefault="00402647">
      <w:pPr>
        <w:pStyle w:val="TM1"/>
        <w:tabs>
          <w:tab w:val="right" w:leader="dot" w:pos="9062"/>
        </w:tabs>
        <w:rPr>
          <w:noProof/>
        </w:rPr>
      </w:pPr>
      <w:hyperlink w:anchor="_Toc295140884" w:history="1">
        <w:r w:rsidR="00FD67BD" w:rsidRPr="00125F9C">
          <w:rPr>
            <w:rStyle w:val="Lienhypertexte"/>
            <w:noProof/>
          </w:rPr>
          <w:t>Santé et développement de l’enfant</w:t>
        </w:r>
        <w:r w:rsidR="00FD67BD">
          <w:rPr>
            <w:noProof/>
            <w:webHidden/>
          </w:rPr>
          <w:tab/>
        </w:r>
        <w:r>
          <w:rPr>
            <w:noProof/>
            <w:webHidden/>
          </w:rPr>
          <w:fldChar w:fldCharType="begin"/>
        </w:r>
        <w:r w:rsidR="00FD67BD">
          <w:rPr>
            <w:noProof/>
            <w:webHidden/>
          </w:rPr>
          <w:instrText xml:space="preserve"> PAGEREF _Toc295140884 \h </w:instrText>
        </w:r>
        <w:r>
          <w:rPr>
            <w:noProof/>
            <w:webHidden/>
          </w:rPr>
        </w:r>
        <w:r>
          <w:rPr>
            <w:noProof/>
            <w:webHidden/>
          </w:rPr>
          <w:fldChar w:fldCharType="separate"/>
        </w:r>
        <w:r w:rsidR="003720F0">
          <w:rPr>
            <w:noProof/>
            <w:webHidden/>
          </w:rPr>
          <w:t>98</w:t>
        </w:r>
        <w:r>
          <w:rPr>
            <w:noProof/>
            <w:webHidden/>
          </w:rPr>
          <w:fldChar w:fldCharType="end"/>
        </w:r>
      </w:hyperlink>
    </w:p>
    <w:p w:rsidR="00FD67BD" w:rsidRDefault="00402647">
      <w:pPr>
        <w:pStyle w:val="TM1"/>
        <w:tabs>
          <w:tab w:val="right" w:leader="dot" w:pos="9062"/>
        </w:tabs>
        <w:rPr>
          <w:noProof/>
        </w:rPr>
      </w:pPr>
      <w:hyperlink w:anchor="_Toc295140885" w:history="1">
        <w:r w:rsidR="00FD67BD" w:rsidRPr="00125F9C">
          <w:rPr>
            <w:rStyle w:val="Lienhypertexte"/>
            <w:noProof/>
          </w:rPr>
          <w:t>Disponibilité des infrastructures socioéconomique</w:t>
        </w:r>
        <w:r w:rsidR="00FD67BD">
          <w:rPr>
            <w:noProof/>
            <w:webHidden/>
          </w:rPr>
          <w:tab/>
        </w:r>
        <w:r>
          <w:rPr>
            <w:noProof/>
            <w:webHidden/>
          </w:rPr>
          <w:fldChar w:fldCharType="begin"/>
        </w:r>
        <w:r w:rsidR="00FD67BD">
          <w:rPr>
            <w:noProof/>
            <w:webHidden/>
          </w:rPr>
          <w:instrText xml:space="preserve"> PAGEREF _Toc295140885 \h </w:instrText>
        </w:r>
        <w:r>
          <w:rPr>
            <w:noProof/>
            <w:webHidden/>
          </w:rPr>
        </w:r>
        <w:r>
          <w:rPr>
            <w:noProof/>
            <w:webHidden/>
          </w:rPr>
          <w:fldChar w:fldCharType="separate"/>
        </w:r>
        <w:r w:rsidR="003720F0">
          <w:rPr>
            <w:noProof/>
            <w:webHidden/>
          </w:rPr>
          <w:t>114</w:t>
        </w:r>
        <w:r>
          <w:rPr>
            <w:noProof/>
            <w:webHidden/>
          </w:rPr>
          <w:fldChar w:fldCharType="end"/>
        </w:r>
      </w:hyperlink>
    </w:p>
    <w:p w:rsidR="00317B86" w:rsidRDefault="00402647">
      <w:pPr>
        <w:rPr>
          <w:sz w:val="56"/>
          <w:szCs w:val="56"/>
        </w:rPr>
      </w:pPr>
      <w:r>
        <w:rPr>
          <w:sz w:val="56"/>
          <w:szCs w:val="56"/>
        </w:rPr>
        <w:fldChar w:fldCharType="end"/>
      </w:r>
      <w:r w:rsidR="00317B86">
        <w:rPr>
          <w:sz w:val="56"/>
          <w:szCs w:val="56"/>
        </w:rPr>
        <w:br w:type="page"/>
      </w: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0" w:name="_Toc295140874"/>
    </w:p>
    <w:p w:rsidR="00FE6BB6" w:rsidRDefault="00FE6BB6" w:rsidP="00317B86">
      <w:pPr>
        <w:pStyle w:val="Titre1"/>
      </w:pPr>
    </w:p>
    <w:p w:rsidR="00FB24FD" w:rsidRPr="00FB24FD" w:rsidRDefault="00A87813" w:rsidP="00317B86">
      <w:pPr>
        <w:pStyle w:val="Titre1"/>
      </w:pPr>
      <w:r w:rsidRPr="00FB24FD">
        <w:t>Caractéristiques des ménages</w:t>
      </w:r>
      <w:bookmarkEnd w:id="0"/>
    </w:p>
    <w:p w:rsidR="00A87813" w:rsidRDefault="00A87813">
      <w:r>
        <w:br w:type="page"/>
      </w:r>
    </w:p>
    <w:p w:rsidR="00A87813" w:rsidRPr="00DC0649" w:rsidRDefault="00D24BCD" w:rsidP="00EC56FB">
      <w:pPr>
        <w:pStyle w:val="Lgende"/>
        <w:rPr>
          <w:rFonts w:ascii="Arial" w:eastAsia="Times New Roman" w:hAnsi="Arial" w:cs="Arial"/>
          <w:b w:val="0"/>
          <w:color w:val="auto"/>
          <w:sz w:val="16"/>
          <w:szCs w:val="16"/>
          <w:lang w:eastAsia="fr-FR"/>
        </w:rPr>
      </w:pPr>
      <w:r w:rsidRPr="00D24BCD">
        <w:rPr>
          <w:b w:val="0"/>
          <w:color w:val="auto"/>
        </w:rPr>
        <w:lastRenderedPageBreak/>
        <w:t xml:space="preserve">Tableau </w:t>
      </w:r>
      <w:r w:rsidR="00402647" w:rsidRPr="00D24BCD">
        <w:rPr>
          <w:b w:val="0"/>
          <w:color w:val="auto"/>
        </w:rPr>
        <w:fldChar w:fldCharType="begin"/>
      </w:r>
      <w:r w:rsidRPr="00D24BCD">
        <w:rPr>
          <w:b w:val="0"/>
          <w:color w:val="auto"/>
        </w:rPr>
        <w:instrText xml:space="preserve"> SEQ Tableau \* ARABIC </w:instrText>
      </w:r>
      <w:r w:rsidR="00402647" w:rsidRPr="00D24BCD">
        <w:rPr>
          <w:b w:val="0"/>
          <w:color w:val="auto"/>
        </w:rPr>
        <w:fldChar w:fldCharType="separate"/>
      </w:r>
      <w:r w:rsidR="00150E6E">
        <w:rPr>
          <w:b w:val="0"/>
          <w:noProof/>
          <w:color w:val="auto"/>
        </w:rPr>
        <w:t>1</w:t>
      </w:r>
      <w:r w:rsidR="00402647" w:rsidRPr="00D24BCD">
        <w:rPr>
          <w:b w:val="0"/>
          <w:color w:val="auto"/>
        </w:rPr>
        <w:fldChar w:fldCharType="end"/>
      </w:r>
      <w:r w:rsidRPr="00D24BCD">
        <w:rPr>
          <w:b w:val="0"/>
          <w:color w:val="auto"/>
        </w:rPr>
        <w:t xml:space="preserve">: </w:t>
      </w:r>
      <w:r w:rsidRPr="00D24BCD">
        <w:rPr>
          <w:rFonts w:ascii="Arial" w:eastAsia="Times New Roman" w:hAnsi="Arial" w:cs="Arial"/>
          <w:b w:val="0"/>
          <w:color w:val="auto"/>
          <w:sz w:val="16"/>
          <w:szCs w:val="16"/>
          <w:lang w:eastAsia="fr-FR"/>
        </w:rPr>
        <w:t>Répartition (en %) des ménages selon le sexe du chef de ménage, pourcentages de ménages ayant des enfants de moins de 5 ans, des enfants de 5-17 ans, des hommes de 18 ans et plus, des femmes de 18 ans et plus, des non migrants, des migrants de retour et des migrants, taille moyenne des ménages selon le département et le milieu de résidence</w:t>
      </w:r>
      <w:r w:rsidR="003F6B75">
        <w:rPr>
          <w:rFonts w:ascii="Arial" w:eastAsia="Times New Roman" w:hAnsi="Arial" w:cs="Arial"/>
          <w:b w:val="0"/>
          <w:color w:val="auto"/>
          <w:sz w:val="16"/>
          <w:szCs w:val="16"/>
          <w:lang w:eastAsia="fr-FR"/>
        </w:rPr>
        <w:t xml:space="preserve"> en 2010</w:t>
      </w:r>
      <w:r w:rsidR="00402647" w:rsidRPr="00402647">
        <w:fldChar w:fldCharType="begin"/>
      </w:r>
      <w:r w:rsidR="00A87813">
        <w:instrText xml:space="preserve"> LINK Excel.Sheet.8 "C:\\en cours\\insae\\emicov suivi1 - document des indicateurs\\niveau de vie 2011.xls" "car1!L1C1:L42C15" \a \f 4 \h </w:instrText>
      </w:r>
      <w:r w:rsidR="00F2482B">
        <w:instrText xml:space="preserve"> \* MERGEFORMAT </w:instrText>
      </w:r>
      <w:r w:rsidR="00402647" w:rsidRPr="00402647">
        <w:fldChar w:fldCharType="separate"/>
      </w:r>
    </w:p>
    <w:tbl>
      <w:tblPr>
        <w:tblW w:w="9307" w:type="dxa"/>
        <w:tblInd w:w="55" w:type="dxa"/>
        <w:tblCellMar>
          <w:left w:w="70" w:type="dxa"/>
          <w:right w:w="70" w:type="dxa"/>
        </w:tblCellMar>
        <w:tblLook w:val="04A0"/>
      </w:tblPr>
      <w:tblGrid>
        <w:gridCol w:w="1065"/>
        <w:gridCol w:w="683"/>
        <w:gridCol w:w="701"/>
        <w:gridCol w:w="185"/>
        <w:gridCol w:w="683"/>
        <w:gridCol w:w="683"/>
        <w:gridCol w:w="781"/>
        <w:gridCol w:w="763"/>
        <w:gridCol w:w="185"/>
        <w:gridCol w:w="754"/>
        <w:gridCol w:w="754"/>
        <w:gridCol w:w="754"/>
        <w:gridCol w:w="185"/>
        <w:gridCol w:w="799"/>
        <w:gridCol w:w="799"/>
      </w:tblGrid>
      <w:tr w:rsidR="00A87813" w:rsidRPr="00A87813" w:rsidTr="00E22BC6">
        <w:trPr>
          <w:trHeight w:val="614"/>
        </w:trPr>
        <w:tc>
          <w:tcPr>
            <w:tcW w:w="1008" w:type="dxa"/>
            <w:tcBorders>
              <w:top w:val="double" w:sz="4" w:space="0" w:color="auto"/>
              <w:left w:val="nil"/>
              <w:right w:val="nil"/>
            </w:tcBorders>
            <w:shd w:val="clear" w:color="auto" w:fill="auto"/>
            <w:vAlign w:val="center"/>
            <w:hideMark/>
          </w:tcPr>
          <w:p w:rsidR="00A87813" w:rsidRPr="00A87813" w:rsidRDefault="00A87813" w:rsidP="00A87813">
            <w:pPr>
              <w:spacing w:after="0" w:line="240" w:lineRule="auto"/>
              <w:jc w:val="center"/>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 </w:t>
            </w:r>
          </w:p>
        </w:tc>
        <w:tc>
          <w:tcPr>
            <w:tcW w:w="1316" w:type="dxa"/>
            <w:gridSpan w:val="2"/>
            <w:tcBorders>
              <w:top w:val="double" w:sz="4" w:space="0" w:color="auto"/>
              <w:left w:val="nil"/>
              <w:bottom w:val="single" w:sz="8" w:space="0" w:color="000000"/>
              <w:right w:val="nil"/>
            </w:tcBorders>
            <w:shd w:val="clear" w:color="auto" w:fill="auto"/>
            <w:vAlign w:val="center"/>
            <w:hideMark/>
          </w:tcPr>
          <w:p w:rsidR="00A87813" w:rsidRPr="00A87813" w:rsidRDefault="00E22BC6" w:rsidP="00A87813">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 xml:space="preserve">Proportion de ménages avec </w:t>
            </w:r>
            <w:r w:rsidR="00A87813" w:rsidRPr="00A87813">
              <w:rPr>
                <w:rFonts w:ascii="Arial" w:eastAsia="Times New Roman" w:hAnsi="Arial" w:cs="Arial"/>
                <w:sz w:val="16"/>
                <w:szCs w:val="16"/>
                <w:lang w:eastAsia="fr-FR"/>
              </w:rPr>
              <w:t>chef de ménage</w:t>
            </w:r>
          </w:p>
        </w:tc>
        <w:tc>
          <w:tcPr>
            <w:tcW w:w="184" w:type="dxa"/>
            <w:tcBorders>
              <w:top w:val="double" w:sz="4" w:space="0" w:color="auto"/>
              <w:left w:val="nil"/>
              <w:right w:val="nil"/>
            </w:tcBorders>
            <w:shd w:val="clear" w:color="auto" w:fill="auto"/>
            <w:noWrap/>
            <w:vAlign w:val="center"/>
            <w:hideMark/>
          </w:tcPr>
          <w:p w:rsidR="00A87813" w:rsidRPr="00A87813" w:rsidRDefault="00A87813" w:rsidP="00A87813">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 </w:t>
            </w:r>
          </w:p>
        </w:tc>
        <w:tc>
          <w:tcPr>
            <w:tcW w:w="2765" w:type="dxa"/>
            <w:gridSpan w:val="4"/>
            <w:tcBorders>
              <w:top w:val="double" w:sz="4" w:space="0" w:color="auto"/>
              <w:left w:val="nil"/>
              <w:bottom w:val="single" w:sz="8" w:space="0" w:color="000000"/>
              <w:right w:val="nil"/>
            </w:tcBorders>
            <w:shd w:val="clear" w:color="auto" w:fill="auto"/>
            <w:noWrap/>
            <w:vAlign w:val="center"/>
            <w:hideMark/>
          </w:tcPr>
          <w:p w:rsidR="00A87813" w:rsidRPr="00A87813" w:rsidRDefault="00E22BC6" w:rsidP="00A87813">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avec</w:t>
            </w:r>
          </w:p>
        </w:tc>
        <w:tc>
          <w:tcPr>
            <w:tcW w:w="184" w:type="dxa"/>
            <w:tcBorders>
              <w:top w:val="double" w:sz="4" w:space="0" w:color="auto"/>
              <w:left w:val="nil"/>
              <w:right w:val="nil"/>
            </w:tcBorders>
            <w:shd w:val="clear" w:color="auto" w:fill="auto"/>
            <w:noWrap/>
            <w:vAlign w:val="center"/>
            <w:hideMark/>
          </w:tcPr>
          <w:p w:rsidR="00A87813" w:rsidRPr="00A87813" w:rsidRDefault="00A87813" w:rsidP="00A87813">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 </w:t>
            </w:r>
          </w:p>
        </w:tc>
        <w:tc>
          <w:tcPr>
            <w:tcW w:w="2150" w:type="dxa"/>
            <w:gridSpan w:val="3"/>
            <w:tcBorders>
              <w:top w:val="double" w:sz="4" w:space="0" w:color="auto"/>
              <w:left w:val="nil"/>
              <w:bottom w:val="single" w:sz="8" w:space="0" w:color="000000"/>
              <w:right w:val="nil"/>
            </w:tcBorders>
            <w:shd w:val="clear" w:color="auto" w:fill="auto"/>
            <w:vAlign w:val="center"/>
            <w:hideMark/>
          </w:tcPr>
          <w:p w:rsidR="00A87813" w:rsidRPr="00A87813" w:rsidRDefault="00E22BC6" w:rsidP="00A87813">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w:t>
            </w:r>
          </w:p>
        </w:tc>
        <w:tc>
          <w:tcPr>
            <w:tcW w:w="184" w:type="dxa"/>
            <w:tcBorders>
              <w:top w:val="double" w:sz="4" w:space="0" w:color="auto"/>
              <w:left w:val="nil"/>
              <w:right w:val="nil"/>
            </w:tcBorders>
            <w:shd w:val="clear" w:color="auto" w:fill="auto"/>
            <w:noWrap/>
            <w:vAlign w:val="center"/>
            <w:hideMark/>
          </w:tcPr>
          <w:p w:rsidR="00A87813" w:rsidRPr="00A87813" w:rsidRDefault="00A87813" w:rsidP="00A87813">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 </w:t>
            </w:r>
          </w:p>
        </w:tc>
        <w:tc>
          <w:tcPr>
            <w:tcW w:w="758" w:type="dxa"/>
            <w:vMerge w:val="restart"/>
            <w:tcBorders>
              <w:top w:val="double" w:sz="4" w:space="0" w:color="auto"/>
              <w:left w:val="nil"/>
              <w:right w:val="nil"/>
            </w:tcBorders>
            <w:shd w:val="clear" w:color="auto" w:fill="auto"/>
            <w:vAlign w:val="center"/>
            <w:hideMark/>
          </w:tcPr>
          <w:p w:rsidR="00A87813" w:rsidRPr="00A87813" w:rsidRDefault="00A87813"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Nombre de ménages</w:t>
            </w:r>
          </w:p>
        </w:tc>
        <w:tc>
          <w:tcPr>
            <w:tcW w:w="758" w:type="dxa"/>
            <w:vMerge w:val="restart"/>
            <w:tcBorders>
              <w:top w:val="double" w:sz="4" w:space="0" w:color="auto"/>
              <w:left w:val="nil"/>
              <w:right w:val="nil"/>
            </w:tcBorders>
            <w:shd w:val="clear" w:color="auto" w:fill="auto"/>
            <w:vAlign w:val="center"/>
            <w:hideMark/>
          </w:tcPr>
          <w:p w:rsidR="00A87813" w:rsidRPr="00A87813" w:rsidRDefault="00A87813"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Taille moyenne du ménage</w:t>
            </w:r>
          </w:p>
        </w:tc>
      </w:tr>
      <w:tr w:rsidR="00A87813" w:rsidRPr="00A87813" w:rsidTr="00E22BC6">
        <w:trPr>
          <w:trHeight w:val="564"/>
        </w:trPr>
        <w:tc>
          <w:tcPr>
            <w:tcW w:w="1008" w:type="dxa"/>
            <w:tcBorders>
              <w:left w:val="nil"/>
              <w:bottom w:val="single" w:sz="8" w:space="0" w:color="auto"/>
              <w:right w:val="nil"/>
            </w:tcBorders>
            <w:shd w:val="clear" w:color="auto" w:fill="auto"/>
            <w:noWrap/>
            <w:hideMark/>
          </w:tcPr>
          <w:p w:rsidR="00A87813" w:rsidRPr="00A87813" w:rsidRDefault="00A87813" w:rsidP="00F2482B">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Département</w:t>
            </w:r>
          </w:p>
        </w:tc>
        <w:tc>
          <w:tcPr>
            <w:tcW w:w="649"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Femme</w:t>
            </w:r>
          </w:p>
        </w:tc>
        <w:tc>
          <w:tcPr>
            <w:tcW w:w="667"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Homme</w:t>
            </w:r>
          </w:p>
        </w:tc>
        <w:tc>
          <w:tcPr>
            <w:tcW w:w="184" w:type="dxa"/>
            <w:tcBorders>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p>
        </w:tc>
        <w:tc>
          <w:tcPr>
            <w:tcW w:w="649"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Enfants &lt; 5ans</w:t>
            </w:r>
          </w:p>
        </w:tc>
        <w:tc>
          <w:tcPr>
            <w:tcW w:w="649"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Enfants 5-17 ans</w:t>
            </w:r>
          </w:p>
        </w:tc>
        <w:tc>
          <w:tcPr>
            <w:tcW w:w="741"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Hommes 18 ans +</w:t>
            </w:r>
          </w:p>
        </w:tc>
        <w:tc>
          <w:tcPr>
            <w:tcW w:w="725"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Femmes 18 ans +</w:t>
            </w:r>
          </w:p>
        </w:tc>
        <w:tc>
          <w:tcPr>
            <w:tcW w:w="184" w:type="dxa"/>
            <w:tcBorders>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p>
        </w:tc>
        <w:tc>
          <w:tcPr>
            <w:tcW w:w="717"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Non Migrants</w:t>
            </w:r>
          </w:p>
        </w:tc>
        <w:tc>
          <w:tcPr>
            <w:tcW w:w="717"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Migrants retour</w:t>
            </w:r>
          </w:p>
        </w:tc>
        <w:tc>
          <w:tcPr>
            <w:tcW w:w="717" w:type="dxa"/>
            <w:tcBorders>
              <w:top w:val="single" w:sz="8" w:space="0" w:color="000000"/>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Migrants</w:t>
            </w:r>
          </w:p>
        </w:tc>
        <w:tc>
          <w:tcPr>
            <w:tcW w:w="184" w:type="dxa"/>
            <w:tcBorders>
              <w:left w:val="nil"/>
              <w:bottom w:val="single" w:sz="8" w:space="0" w:color="000000"/>
              <w:right w:val="nil"/>
            </w:tcBorders>
            <w:shd w:val="clear" w:color="auto" w:fill="auto"/>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p>
        </w:tc>
        <w:tc>
          <w:tcPr>
            <w:tcW w:w="758" w:type="dxa"/>
            <w:vMerge/>
            <w:tcBorders>
              <w:left w:val="nil"/>
              <w:bottom w:val="single" w:sz="8" w:space="0" w:color="000000"/>
              <w:right w:val="nil"/>
            </w:tcBorders>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p>
        </w:tc>
        <w:tc>
          <w:tcPr>
            <w:tcW w:w="758" w:type="dxa"/>
            <w:vMerge/>
            <w:tcBorders>
              <w:left w:val="nil"/>
              <w:bottom w:val="single" w:sz="8" w:space="0" w:color="000000"/>
              <w:right w:val="nil"/>
            </w:tcBorders>
            <w:hideMark/>
          </w:tcPr>
          <w:p w:rsidR="00A87813" w:rsidRPr="00A87813" w:rsidRDefault="00A87813" w:rsidP="00F2482B">
            <w:pPr>
              <w:spacing w:after="0" w:line="240" w:lineRule="auto"/>
              <w:jc w:val="center"/>
              <w:rPr>
                <w:rFonts w:ascii="Arial" w:eastAsia="Times New Roman" w:hAnsi="Arial" w:cs="Arial"/>
                <w:color w:val="000000"/>
                <w:sz w:val="16"/>
                <w:szCs w:val="16"/>
                <w:lang w:eastAsia="fr-FR"/>
              </w:rPr>
            </w:pP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Alibori</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8.2</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91.8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69.2</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84.1</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93.8</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93.7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97.5</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1.9</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1 027</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6.6</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11.1</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88.9</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64.6</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84.4</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91.1</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95.1</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0.8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15.6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313</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5.9</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7.4</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70.4</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84.0</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94.5</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94.2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98.2</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2.2</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714</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6.8</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Atacora</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21.3</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78.7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52.9</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79.5</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82.0</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89.4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10.8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1 360</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5.5</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17.9</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82.1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53.2</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77.0</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85.0</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87.3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96.6</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9.4</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11.1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555</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5.6</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23.7</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52.8</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81.3</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80.0</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11.8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805</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5.4</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Atlantique</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24.3</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75.7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44.5</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62.6</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79.6</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85.4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29.7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2 213</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4.0</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726FE8" w:rsidRDefault="00A87813" w:rsidP="00A87813">
            <w:pPr>
              <w:spacing w:after="0" w:line="240" w:lineRule="auto"/>
              <w:ind w:firstLineChars="100" w:firstLine="160"/>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24.9</w:t>
            </w:r>
          </w:p>
        </w:tc>
        <w:tc>
          <w:tcPr>
            <w:tcW w:w="667"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75.1</w:t>
            </w:r>
          </w:p>
        </w:tc>
        <w:tc>
          <w:tcPr>
            <w:tcW w:w="184"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726FE8" w:rsidRDefault="00726FE8"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40.2</w:t>
            </w:r>
          </w:p>
        </w:tc>
        <w:tc>
          <w:tcPr>
            <w:tcW w:w="649"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58.5</w:t>
            </w:r>
          </w:p>
        </w:tc>
        <w:tc>
          <w:tcPr>
            <w:tcW w:w="741"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79.5</w:t>
            </w:r>
          </w:p>
        </w:tc>
        <w:tc>
          <w:tcPr>
            <w:tcW w:w="725"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83.1</w:t>
            </w:r>
          </w:p>
        </w:tc>
        <w:tc>
          <w:tcPr>
            <w:tcW w:w="184"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73.3</w:t>
            </w:r>
          </w:p>
        </w:tc>
        <w:tc>
          <w:tcPr>
            <w:tcW w:w="717"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10.4</w:t>
            </w:r>
          </w:p>
        </w:tc>
        <w:tc>
          <w:tcPr>
            <w:tcW w:w="717"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60.2</w:t>
            </w:r>
          </w:p>
        </w:tc>
        <w:tc>
          <w:tcPr>
            <w:tcW w:w="184"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726FE8"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747</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726FE8">
              <w:rPr>
                <w:rFonts w:ascii="Arial" w:eastAsia="Times New Roman" w:hAnsi="Arial" w:cs="Arial"/>
                <w:color w:val="000000"/>
                <w:sz w:val="16"/>
                <w:szCs w:val="16"/>
                <w:lang w:eastAsia="fr-FR"/>
              </w:rPr>
              <w:t>4.0</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24.0</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46.9</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64.9</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79.7</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86.8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96.8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9.5</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12.3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1 466</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4.1</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Borgou</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10.7</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89.2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54.2</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76.4</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91.9</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85.7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92.6</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7.4</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28.6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1 416</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5.7</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13.7</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86.3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49.4</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69.8</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89.9</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89.2</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11.9</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34.0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695</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5.2</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59.1</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83.2</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93.9</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90.9</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96.1</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23.2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721</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6.2</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Collines</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28.6</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71.4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46.3</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73.2</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77.5</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89.3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93.2</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16.6</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25.6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1 360</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4.7</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33.8</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66.2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35.9</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68.3</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73.4</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87.8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20.4</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30.0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382</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4.2</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26.9</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49.6</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74.7</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78.8</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95.0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15.3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24.2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978</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4.9</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Couffo</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31.2</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68.8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48.4</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76.9</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73.5</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98.1</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1 264</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5.0</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29.3</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47.8</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72.1</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75.3</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87.7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95.4</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14.4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356</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4.6</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31.8</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68.2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48.5</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78.4</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73.0</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93.6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98.9</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908</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5.1</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Donga</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12.0</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53.4</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85.6</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92.2</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95.0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10.0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30.6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792</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6.5</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11.8</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57.7</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80.5</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93.8</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88.5</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90.4</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44.9</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301</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6.4</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12.2</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87.8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51.3</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88.1</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91.5</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94.1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11.3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23.8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491</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6.5</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Littoral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27.9</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72.1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37.3</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53.2</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79.2</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81.0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79.1</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14.6</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59.4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1 809</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3.8</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27.9</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72.1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37.3</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53.2</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79.2</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81.0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79.1</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14.6</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59.4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1 809</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3.8</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667"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184"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649"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741"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725"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184"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717"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717"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184"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c>
          <w:tcPr>
            <w:tcW w:w="758" w:type="dxa"/>
            <w:tcBorders>
              <w:top w:val="nil"/>
              <w:left w:val="nil"/>
              <w:bottom w:val="nil"/>
              <w:right w:val="nil"/>
            </w:tcBorders>
            <w:shd w:val="clear" w:color="auto" w:fill="auto"/>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Mono</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26.5</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73.5</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45.0</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72.6</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78.5</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87.2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97.2</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10.9</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1 147</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24.3</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75.7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39.9</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61.7</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79.0</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96.0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13.6</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12.1</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255</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3.8</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27.1</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72.9</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46.2</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75.2</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78.4</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97.5</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10.3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892</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4.6</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Ouémé</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22.0</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78.0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49.9</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70.1</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83.2</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86.8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15.9</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45.3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1 804</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4.7</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26.4</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44.2</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67.1</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80.6</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87.4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81.6</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13.0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60.0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642</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19.0</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80.9</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53.8</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72.1</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84.9</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90.4</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18.0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35.2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1 162</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4.8</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Plateau</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23.7</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43.7</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69.0</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79.9</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96.3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9.1</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17.7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929</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31.4</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68.6</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41.5</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66.3</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73.6</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84.5</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93.7</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25.0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335</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4.1</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20.2</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44.7</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70.2</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82.8</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97.5</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9.1</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14.4</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594</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4.6</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Zou</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29.2</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49.5</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70.3</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75.5</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95.3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7.7</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19.2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1 833</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29.3</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70.7</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43.9</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68.7</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76.5</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89.0</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94.8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7.3</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22.2</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508</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r>
      <w:tr w:rsidR="00A87813" w:rsidRPr="00A87813" w:rsidTr="00F2482B">
        <w:trPr>
          <w:trHeight w:val="266"/>
        </w:trPr>
        <w:tc>
          <w:tcPr>
            <w:tcW w:w="1008" w:type="dxa"/>
            <w:tcBorders>
              <w:top w:val="nil"/>
              <w:left w:val="nil"/>
              <w:bottom w:val="single" w:sz="8" w:space="0" w:color="auto"/>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29.2</w:t>
            </w:r>
          </w:p>
        </w:tc>
        <w:tc>
          <w:tcPr>
            <w:tcW w:w="667"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70.8</w:t>
            </w:r>
          </w:p>
        </w:tc>
        <w:tc>
          <w:tcPr>
            <w:tcW w:w="184"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 </w:t>
            </w:r>
          </w:p>
        </w:tc>
        <w:tc>
          <w:tcPr>
            <w:tcW w:w="649"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51.5</w:t>
            </w:r>
          </w:p>
        </w:tc>
        <w:tc>
          <w:tcPr>
            <w:tcW w:w="649"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70.9</w:t>
            </w:r>
          </w:p>
        </w:tc>
        <w:tc>
          <w:tcPr>
            <w:tcW w:w="741"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75.1</w:t>
            </w:r>
          </w:p>
        </w:tc>
        <w:tc>
          <w:tcPr>
            <w:tcW w:w="725"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90.7</w:t>
            </w:r>
          </w:p>
        </w:tc>
        <w:tc>
          <w:tcPr>
            <w:tcW w:w="184"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 </w:t>
            </w:r>
          </w:p>
        </w:tc>
        <w:tc>
          <w:tcPr>
            <w:tcW w:w="717"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95.5</w:t>
            </w:r>
          </w:p>
        </w:tc>
        <w:tc>
          <w:tcPr>
            <w:tcW w:w="717"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7.9</w:t>
            </w:r>
          </w:p>
        </w:tc>
        <w:tc>
          <w:tcPr>
            <w:tcW w:w="717"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18.1</w:t>
            </w:r>
          </w:p>
        </w:tc>
        <w:tc>
          <w:tcPr>
            <w:tcW w:w="184"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 </w:t>
            </w:r>
          </w:p>
        </w:tc>
        <w:tc>
          <w:tcPr>
            <w:tcW w:w="758"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1 325</w:t>
            </w:r>
          </w:p>
        </w:tc>
        <w:tc>
          <w:tcPr>
            <w:tcW w:w="758" w:type="dxa"/>
            <w:tcBorders>
              <w:top w:val="nil"/>
              <w:left w:val="nil"/>
              <w:bottom w:val="single" w:sz="8"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Bénin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23.2</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76.8</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48.6</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70.7</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81.4</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88.3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91.8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10.5</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26.9</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16 954</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4.8</w:t>
            </w:r>
          </w:p>
        </w:tc>
      </w:tr>
      <w:tr w:rsidR="00A87813" w:rsidRPr="00A87813" w:rsidTr="00F2482B">
        <w:trPr>
          <w:trHeight w:val="249"/>
        </w:trPr>
        <w:tc>
          <w:tcPr>
            <w:tcW w:w="1008" w:type="dxa"/>
            <w:tcBorders>
              <w:top w:val="nil"/>
              <w:left w:val="nil"/>
              <w:bottom w:val="nil"/>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Urbain</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24.7</w:t>
            </w:r>
          </w:p>
        </w:tc>
        <w:tc>
          <w:tcPr>
            <w:tcW w:w="66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75.3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43.5</w:t>
            </w:r>
          </w:p>
        </w:tc>
        <w:tc>
          <w:tcPr>
            <w:tcW w:w="649"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64.4</w:t>
            </w:r>
          </w:p>
        </w:tc>
        <w:tc>
          <w:tcPr>
            <w:tcW w:w="741"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80.8</w:t>
            </w:r>
          </w:p>
        </w:tc>
        <w:tc>
          <w:tcPr>
            <w:tcW w:w="725"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84.3</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85.4</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11.8</w:t>
            </w:r>
          </w:p>
        </w:tc>
        <w:tc>
          <w:tcPr>
            <w:tcW w:w="717"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42.5</w:t>
            </w:r>
          </w:p>
        </w:tc>
        <w:tc>
          <w:tcPr>
            <w:tcW w:w="184"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6 898</w:t>
            </w:r>
          </w:p>
        </w:tc>
        <w:tc>
          <w:tcPr>
            <w:tcW w:w="758" w:type="dxa"/>
            <w:tcBorders>
              <w:top w:val="nil"/>
              <w:left w:val="nil"/>
              <w:bottom w:val="nil"/>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4.4</w:t>
            </w:r>
          </w:p>
        </w:tc>
      </w:tr>
      <w:tr w:rsidR="00A87813" w:rsidRPr="00A87813" w:rsidTr="00F2482B">
        <w:trPr>
          <w:trHeight w:val="266"/>
        </w:trPr>
        <w:tc>
          <w:tcPr>
            <w:tcW w:w="1008" w:type="dxa"/>
            <w:tcBorders>
              <w:top w:val="nil"/>
              <w:left w:val="nil"/>
              <w:bottom w:val="double" w:sz="6" w:space="0" w:color="auto"/>
              <w:right w:val="nil"/>
            </w:tcBorders>
            <w:shd w:val="clear" w:color="auto" w:fill="auto"/>
            <w:hideMark/>
          </w:tcPr>
          <w:p w:rsidR="00A87813" w:rsidRPr="00A87813" w:rsidRDefault="00A87813" w:rsidP="00A87813">
            <w:pPr>
              <w:spacing w:after="0" w:line="240" w:lineRule="auto"/>
              <w:ind w:firstLineChars="100" w:firstLine="160"/>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Rural</w:t>
            </w:r>
          </w:p>
        </w:tc>
        <w:tc>
          <w:tcPr>
            <w:tcW w:w="649"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22.2</w:t>
            </w:r>
          </w:p>
        </w:tc>
        <w:tc>
          <w:tcPr>
            <w:tcW w:w="667"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77.8</w:t>
            </w:r>
          </w:p>
        </w:tc>
        <w:tc>
          <w:tcPr>
            <w:tcW w:w="184"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 </w:t>
            </w:r>
          </w:p>
        </w:tc>
        <w:tc>
          <w:tcPr>
            <w:tcW w:w="649"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52.0</w:t>
            </w:r>
          </w:p>
        </w:tc>
        <w:tc>
          <w:tcPr>
            <w:tcW w:w="649"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74.9</w:t>
            </w:r>
          </w:p>
        </w:tc>
        <w:tc>
          <w:tcPr>
            <w:tcW w:w="741"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81.7</w:t>
            </w:r>
          </w:p>
        </w:tc>
        <w:tc>
          <w:tcPr>
            <w:tcW w:w="725"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90.9</w:t>
            </w:r>
          </w:p>
        </w:tc>
        <w:tc>
          <w:tcPr>
            <w:tcW w:w="184"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 </w:t>
            </w:r>
          </w:p>
        </w:tc>
        <w:tc>
          <w:tcPr>
            <w:tcW w:w="717"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96.1</w:t>
            </w:r>
          </w:p>
        </w:tc>
        <w:tc>
          <w:tcPr>
            <w:tcW w:w="717"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9.6</w:t>
            </w:r>
          </w:p>
        </w:tc>
        <w:tc>
          <w:tcPr>
            <w:tcW w:w="717"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16.7</w:t>
            </w:r>
          </w:p>
        </w:tc>
        <w:tc>
          <w:tcPr>
            <w:tcW w:w="184"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 </w:t>
            </w:r>
          </w:p>
        </w:tc>
        <w:tc>
          <w:tcPr>
            <w:tcW w:w="758"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10 056</w:t>
            </w:r>
          </w:p>
        </w:tc>
        <w:tc>
          <w:tcPr>
            <w:tcW w:w="758" w:type="dxa"/>
            <w:tcBorders>
              <w:top w:val="nil"/>
              <w:left w:val="nil"/>
              <w:bottom w:val="double" w:sz="6" w:space="0" w:color="auto"/>
              <w:right w:val="nil"/>
            </w:tcBorders>
            <w:shd w:val="clear" w:color="auto" w:fill="auto"/>
            <w:noWrap/>
            <w:hideMark/>
          </w:tcPr>
          <w:p w:rsidR="00A87813" w:rsidRPr="00A87813" w:rsidRDefault="00A87813" w:rsidP="00A87813">
            <w:pPr>
              <w:spacing w:after="0" w:line="240" w:lineRule="auto"/>
              <w:jc w:val="right"/>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5.0</w:t>
            </w:r>
          </w:p>
        </w:tc>
      </w:tr>
    </w:tbl>
    <w:p w:rsidR="00B10977" w:rsidRDefault="00402647">
      <w:r>
        <w:fldChar w:fldCharType="end"/>
      </w:r>
    </w:p>
    <w:p w:rsidR="00EC56FB" w:rsidRDefault="00B10977">
      <w:r>
        <w:br w:type="page"/>
      </w:r>
    </w:p>
    <w:p w:rsidR="000E657C" w:rsidRPr="00EC56FB" w:rsidRDefault="00EC56FB" w:rsidP="00EC56FB">
      <w:pPr>
        <w:pStyle w:val="Lgende"/>
        <w:rPr>
          <w:rFonts w:ascii="Arial" w:eastAsia="Times New Roman" w:hAnsi="Arial" w:cs="Arial"/>
          <w:b w:val="0"/>
          <w:color w:val="auto"/>
          <w:sz w:val="16"/>
          <w:szCs w:val="16"/>
          <w:lang w:eastAsia="fr-FR"/>
        </w:rPr>
      </w:pPr>
      <w:r w:rsidRPr="00EC56FB">
        <w:rPr>
          <w:b w:val="0"/>
          <w:color w:val="auto"/>
        </w:rPr>
        <w:lastRenderedPageBreak/>
        <w:t xml:space="preserve">Tableau </w:t>
      </w:r>
      <w:r w:rsidR="00402647" w:rsidRPr="00EC56FB">
        <w:rPr>
          <w:b w:val="0"/>
          <w:color w:val="auto"/>
        </w:rPr>
        <w:fldChar w:fldCharType="begin"/>
      </w:r>
      <w:r w:rsidRPr="00EC56FB">
        <w:rPr>
          <w:b w:val="0"/>
          <w:color w:val="auto"/>
        </w:rPr>
        <w:instrText xml:space="preserve"> SEQ Tableau \* ARABIC </w:instrText>
      </w:r>
      <w:r w:rsidR="00402647" w:rsidRPr="00EC56FB">
        <w:rPr>
          <w:b w:val="0"/>
          <w:color w:val="auto"/>
        </w:rPr>
        <w:fldChar w:fldCharType="separate"/>
      </w:r>
      <w:r w:rsidR="00150E6E">
        <w:rPr>
          <w:b w:val="0"/>
          <w:noProof/>
          <w:color w:val="auto"/>
        </w:rPr>
        <w:t>2</w:t>
      </w:r>
      <w:r w:rsidR="00402647" w:rsidRPr="00EC56FB">
        <w:rPr>
          <w:b w:val="0"/>
          <w:color w:val="auto"/>
        </w:rPr>
        <w:fldChar w:fldCharType="end"/>
      </w:r>
      <w:r w:rsidRPr="00EC56FB">
        <w:rPr>
          <w:b w:val="0"/>
          <w:color w:val="auto"/>
        </w:rPr>
        <w:t xml:space="preserve">: </w:t>
      </w:r>
      <w:r w:rsidRPr="00EC56FB">
        <w:rPr>
          <w:rFonts w:ascii="Arial" w:eastAsia="Times New Roman" w:hAnsi="Arial" w:cs="Arial"/>
          <w:b w:val="0"/>
          <w:color w:val="auto"/>
          <w:sz w:val="16"/>
          <w:szCs w:val="16"/>
          <w:lang w:eastAsia="fr-FR"/>
        </w:rPr>
        <w:t>Répartition (en %) des ménages selon le sexe du chef de ménage, pourcentages de ménages ayant des enfants de moins de 5 ans, des enfants de 5-17 ans, des hommes de 18 ans et plus, des femmes de 18 ans et plus, des non migrants, des migrants de retour et des migrants, taille moyenne des ménages selon le département et le milieu de résidence</w:t>
      </w:r>
      <w:r w:rsidR="003F6B75">
        <w:rPr>
          <w:rFonts w:ascii="Arial" w:eastAsia="Times New Roman" w:hAnsi="Arial" w:cs="Arial"/>
          <w:b w:val="0"/>
          <w:color w:val="auto"/>
          <w:sz w:val="16"/>
          <w:szCs w:val="16"/>
          <w:lang w:eastAsia="fr-FR"/>
        </w:rPr>
        <w:t xml:space="preserve"> en 2010</w:t>
      </w:r>
      <w:r w:rsidR="00402647" w:rsidRPr="00402647">
        <w:fldChar w:fldCharType="begin"/>
      </w:r>
      <w:r w:rsidR="000E657C">
        <w:instrText xml:space="preserve"> LINK Excel.Sheet.8 "C:\\en cours\\insae\\emicov suivi1 - document des indicateurs\\niveau de vie 2011.xls" "car2!L1C1:L81C15" \a \f 4 \h  \* MERGEFORMAT </w:instrText>
      </w:r>
      <w:r w:rsidR="00402647" w:rsidRPr="00402647">
        <w:fldChar w:fldCharType="separate"/>
      </w:r>
    </w:p>
    <w:tbl>
      <w:tblPr>
        <w:tblW w:w="10168" w:type="dxa"/>
        <w:tblInd w:w="55" w:type="dxa"/>
        <w:tblCellMar>
          <w:left w:w="70" w:type="dxa"/>
          <w:right w:w="70" w:type="dxa"/>
        </w:tblCellMar>
        <w:tblLook w:val="04A0"/>
      </w:tblPr>
      <w:tblGrid>
        <w:gridCol w:w="1065"/>
        <w:gridCol w:w="282"/>
        <w:gridCol w:w="401"/>
        <w:gridCol w:w="332"/>
        <w:gridCol w:w="369"/>
        <w:gridCol w:w="185"/>
        <w:gridCol w:w="147"/>
        <w:gridCol w:w="185"/>
        <w:gridCol w:w="351"/>
        <w:gridCol w:w="363"/>
        <w:gridCol w:w="320"/>
        <w:gridCol w:w="394"/>
        <w:gridCol w:w="387"/>
        <w:gridCol w:w="394"/>
        <w:gridCol w:w="369"/>
        <w:gridCol w:w="185"/>
        <w:gridCol w:w="209"/>
        <w:gridCol w:w="185"/>
        <w:gridCol w:w="360"/>
        <w:gridCol w:w="394"/>
        <w:gridCol w:w="360"/>
        <w:gridCol w:w="394"/>
        <w:gridCol w:w="360"/>
        <w:gridCol w:w="185"/>
        <w:gridCol w:w="209"/>
        <w:gridCol w:w="185"/>
        <w:gridCol w:w="405"/>
        <w:gridCol w:w="394"/>
        <w:gridCol w:w="405"/>
        <w:gridCol w:w="394"/>
      </w:tblGrid>
      <w:tr w:rsidR="00E22BC6" w:rsidRPr="00A87813" w:rsidTr="00FE6BB6">
        <w:trPr>
          <w:gridAfter w:val="1"/>
          <w:wAfter w:w="394" w:type="dxa"/>
          <w:trHeight w:val="614"/>
          <w:tblHeader/>
        </w:trPr>
        <w:tc>
          <w:tcPr>
            <w:tcW w:w="1065" w:type="dxa"/>
            <w:tcBorders>
              <w:top w:val="double" w:sz="4" w:space="0" w:color="auto"/>
              <w:left w:val="nil"/>
              <w:right w:val="nil"/>
            </w:tcBorders>
            <w:shd w:val="clear" w:color="auto" w:fill="auto"/>
            <w:vAlign w:val="center"/>
            <w:hideMark/>
          </w:tcPr>
          <w:p w:rsidR="00E22BC6" w:rsidRPr="00A87813" w:rsidRDefault="00E22BC6" w:rsidP="00E22BC6">
            <w:pPr>
              <w:spacing w:after="0" w:line="240" w:lineRule="auto"/>
              <w:jc w:val="center"/>
              <w:rPr>
                <w:rFonts w:ascii="Arial" w:eastAsia="Times New Roman" w:hAnsi="Arial" w:cs="Arial"/>
                <w:b/>
                <w:bCs/>
                <w:color w:val="000000"/>
                <w:sz w:val="16"/>
                <w:szCs w:val="16"/>
                <w:lang w:eastAsia="fr-FR"/>
              </w:rPr>
            </w:pPr>
            <w:r w:rsidRPr="00A87813">
              <w:rPr>
                <w:rFonts w:ascii="Arial" w:eastAsia="Times New Roman" w:hAnsi="Arial" w:cs="Arial"/>
                <w:b/>
                <w:bCs/>
                <w:color w:val="000000"/>
                <w:sz w:val="16"/>
                <w:szCs w:val="16"/>
                <w:lang w:eastAsia="fr-FR"/>
              </w:rPr>
              <w:t> </w:t>
            </w:r>
          </w:p>
        </w:tc>
        <w:tc>
          <w:tcPr>
            <w:tcW w:w="1384" w:type="dxa"/>
            <w:gridSpan w:val="4"/>
            <w:tcBorders>
              <w:top w:val="double" w:sz="4" w:space="0" w:color="auto"/>
              <w:left w:val="nil"/>
              <w:bottom w:val="single" w:sz="8" w:space="0" w:color="000000"/>
              <w:right w:val="nil"/>
            </w:tcBorders>
            <w:shd w:val="clear" w:color="auto" w:fill="auto"/>
            <w:vAlign w:val="center"/>
            <w:hideMark/>
          </w:tcPr>
          <w:p w:rsidR="00E22BC6" w:rsidRPr="00A87813" w:rsidRDefault="00E22BC6" w:rsidP="00E22BC6">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 xml:space="preserve">Proportion de ménages avec </w:t>
            </w:r>
            <w:r w:rsidRPr="00A87813">
              <w:rPr>
                <w:rFonts w:ascii="Arial" w:eastAsia="Times New Roman" w:hAnsi="Arial" w:cs="Arial"/>
                <w:sz w:val="16"/>
                <w:szCs w:val="16"/>
                <w:lang w:eastAsia="fr-FR"/>
              </w:rPr>
              <w:t>chef de ménage</w:t>
            </w:r>
          </w:p>
        </w:tc>
        <w:tc>
          <w:tcPr>
            <w:tcW w:w="185" w:type="dxa"/>
            <w:tcBorders>
              <w:top w:val="double" w:sz="4" w:space="0" w:color="auto"/>
              <w:left w:val="nil"/>
              <w:right w:val="nil"/>
            </w:tcBorders>
            <w:shd w:val="clear" w:color="auto" w:fill="auto"/>
            <w:noWrap/>
            <w:vAlign w:val="center"/>
            <w:hideMark/>
          </w:tcPr>
          <w:p w:rsidR="00E22BC6" w:rsidRPr="00A87813" w:rsidRDefault="00E22BC6" w:rsidP="00E22BC6">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 </w:t>
            </w:r>
          </w:p>
        </w:tc>
        <w:tc>
          <w:tcPr>
            <w:tcW w:w="2910" w:type="dxa"/>
            <w:gridSpan w:val="9"/>
            <w:tcBorders>
              <w:top w:val="double" w:sz="4" w:space="0" w:color="auto"/>
              <w:left w:val="nil"/>
              <w:bottom w:val="single" w:sz="8" w:space="0" w:color="000000"/>
              <w:right w:val="nil"/>
            </w:tcBorders>
            <w:shd w:val="clear" w:color="auto" w:fill="auto"/>
            <w:noWrap/>
            <w:vAlign w:val="center"/>
            <w:hideMark/>
          </w:tcPr>
          <w:p w:rsidR="00E22BC6" w:rsidRPr="00A87813" w:rsidRDefault="00E22BC6" w:rsidP="00E22BC6">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avec</w:t>
            </w:r>
          </w:p>
        </w:tc>
        <w:tc>
          <w:tcPr>
            <w:tcW w:w="185" w:type="dxa"/>
            <w:tcBorders>
              <w:top w:val="double" w:sz="4" w:space="0" w:color="auto"/>
              <w:left w:val="nil"/>
              <w:right w:val="nil"/>
            </w:tcBorders>
            <w:shd w:val="clear" w:color="auto" w:fill="auto"/>
            <w:noWrap/>
            <w:vAlign w:val="center"/>
            <w:hideMark/>
          </w:tcPr>
          <w:p w:rsidR="00E22BC6" w:rsidRPr="00A87813" w:rsidRDefault="00E22BC6" w:rsidP="00E22BC6">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 </w:t>
            </w:r>
          </w:p>
        </w:tc>
        <w:tc>
          <w:tcPr>
            <w:tcW w:w="2262" w:type="dxa"/>
            <w:gridSpan w:val="7"/>
            <w:tcBorders>
              <w:top w:val="double" w:sz="4" w:space="0" w:color="auto"/>
              <w:left w:val="nil"/>
              <w:bottom w:val="single" w:sz="8" w:space="0" w:color="000000"/>
              <w:right w:val="nil"/>
            </w:tcBorders>
            <w:shd w:val="clear" w:color="auto" w:fill="auto"/>
            <w:vAlign w:val="center"/>
            <w:hideMark/>
          </w:tcPr>
          <w:p w:rsidR="00E22BC6" w:rsidRPr="00A87813" w:rsidRDefault="00E22BC6" w:rsidP="00E22BC6">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w:t>
            </w:r>
          </w:p>
        </w:tc>
        <w:tc>
          <w:tcPr>
            <w:tcW w:w="185" w:type="dxa"/>
            <w:tcBorders>
              <w:top w:val="double" w:sz="4" w:space="0" w:color="auto"/>
              <w:left w:val="nil"/>
              <w:right w:val="nil"/>
            </w:tcBorders>
            <w:shd w:val="clear" w:color="auto" w:fill="auto"/>
            <w:noWrap/>
            <w:vAlign w:val="center"/>
            <w:hideMark/>
          </w:tcPr>
          <w:p w:rsidR="00E22BC6" w:rsidRPr="00A87813" w:rsidRDefault="00E22BC6" w:rsidP="00E22BC6">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 </w:t>
            </w:r>
          </w:p>
        </w:tc>
        <w:tc>
          <w:tcPr>
            <w:tcW w:w="799" w:type="dxa"/>
            <w:gridSpan w:val="3"/>
            <w:vMerge w:val="restart"/>
            <w:tcBorders>
              <w:top w:val="double" w:sz="4" w:space="0" w:color="auto"/>
              <w:left w:val="nil"/>
              <w:right w:val="nil"/>
            </w:tcBorders>
            <w:shd w:val="clear" w:color="auto" w:fill="auto"/>
            <w:vAlign w:val="center"/>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Nombre de ménages</w:t>
            </w:r>
          </w:p>
        </w:tc>
        <w:tc>
          <w:tcPr>
            <w:tcW w:w="799" w:type="dxa"/>
            <w:gridSpan w:val="2"/>
            <w:vMerge w:val="restart"/>
            <w:tcBorders>
              <w:top w:val="double" w:sz="4" w:space="0" w:color="auto"/>
              <w:left w:val="nil"/>
              <w:right w:val="nil"/>
            </w:tcBorders>
            <w:shd w:val="clear" w:color="auto" w:fill="auto"/>
            <w:vAlign w:val="center"/>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Taille moyenne du ménage</w:t>
            </w:r>
          </w:p>
        </w:tc>
      </w:tr>
      <w:tr w:rsidR="00E22BC6" w:rsidRPr="00A87813" w:rsidTr="00FE6BB6">
        <w:trPr>
          <w:gridAfter w:val="1"/>
          <w:wAfter w:w="394" w:type="dxa"/>
          <w:trHeight w:val="564"/>
          <w:tblHeader/>
        </w:trPr>
        <w:tc>
          <w:tcPr>
            <w:tcW w:w="1065" w:type="dxa"/>
            <w:tcBorders>
              <w:left w:val="nil"/>
              <w:bottom w:val="single" w:sz="8" w:space="0" w:color="auto"/>
              <w:right w:val="nil"/>
            </w:tcBorders>
            <w:shd w:val="clear" w:color="auto" w:fill="auto"/>
            <w:noWrap/>
            <w:hideMark/>
          </w:tcPr>
          <w:p w:rsidR="00E22BC6" w:rsidRPr="00A87813" w:rsidRDefault="00E22BC6" w:rsidP="00E22BC6">
            <w:pPr>
              <w:spacing w:after="0" w:line="240" w:lineRule="auto"/>
              <w:jc w:val="center"/>
              <w:rPr>
                <w:rFonts w:ascii="Arial" w:eastAsia="Times New Roman" w:hAnsi="Arial" w:cs="Arial"/>
                <w:sz w:val="16"/>
                <w:szCs w:val="16"/>
                <w:lang w:eastAsia="fr-FR"/>
              </w:rPr>
            </w:pPr>
            <w:r w:rsidRPr="00A87813">
              <w:rPr>
                <w:rFonts w:ascii="Arial" w:eastAsia="Times New Roman" w:hAnsi="Arial" w:cs="Arial"/>
                <w:sz w:val="16"/>
                <w:szCs w:val="16"/>
                <w:lang w:eastAsia="fr-FR"/>
              </w:rPr>
              <w:t>Département</w:t>
            </w:r>
          </w:p>
        </w:tc>
        <w:tc>
          <w:tcPr>
            <w:tcW w:w="683" w:type="dxa"/>
            <w:gridSpan w:val="2"/>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Femme</w:t>
            </w:r>
          </w:p>
        </w:tc>
        <w:tc>
          <w:tcPr>
            <w:tcW w:w="701" w:type="dxa"/>
            <w:gridSpan w:val="2"/>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Homme</w:t>
            </w:r>
          </w:p>
        </w:tc>
        <w:tc>
          <w:tcPr>
            <w:tcW w:w="185" w:type="dxa"/>
            <w:tcBorders>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p>
        </w:tc>
        <w:tc>
          <w:tcPr>
            <w:tcW w:w="683" w:type="dxa"/>
            <w:gridSpan w:val="3"/>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Enfants &lt; 5ans</w:t>
            </w:r>
          </w:p>
        </w:tc>
        <w:tc>
          <w:tcPr>
            <w:tcW w:w="683" w:type="dxa"/>
            <w:gridSpan w:val="2"/>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Enfants 5-17 ans</w:t>
            </w:r>
          </w:p>
        </w:tc>
        <w:tc>
          <w:tcPr>
            <w:tcW w:w="781" w:type="dxa"/>
            <w:gridSpan w:val="2"/>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Hommes 18 ans +</w:t>
            </w:r>
          </w:p>
        </w:tc>
        <w:tc>
          <w:tcPr>
            <w:tcW w:w="763" w:type="dxa"/>
            <w:gridSpan w:val="2"/>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Femmes 18 ans +</w:t>
            </w:r>
          </w:p>
        </w:tc>
        <w:tc>
          <w:tcPr>
            <w:tcW w:w="185" w:type="dxa"/>
            <w:tcBorders>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p>
        </w:tc>
        <w:tc>
          <w:tcPr>
            <w:tcW w:w="754" w:type="dxa"/>
            <w:gridSpan w:val="3"/>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Non Migrants</w:t>
            </w:r>
          </w:p>
        </w:tc>
        <w:tc>
          <w:tcPr>
            <w:tcW w:w="754" w:type="dxa"/>
            <w:gridSpan w:val="2"/>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Migrants retour</w:t>
            </w:r>
          </w:p>
        </w:tc>
        <w:tc>
          <w:tcPr>
            <w:tcW w:w="754" w:type="dxa"/>
            <w:gridSpan w:val="2"/>
            <w:tcBorders>
              <w:top w:val="single" w:sz="8" w:space="0" w:color="000000"/>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r w:rsidRPr="00A87813">
              <w:rPr>
                <w:rFonts w:ascii="Arial" w:eastAsia="Times New Roman" w:hAnsi="Arial" w:cs="Arial"/>
                <w:color w:val="000000"/>
                <w:sz w:val="16"/>
                <w:szCs w:val="16"/>
                <w:lang w:eastAsia="fr-FR"/>
              </w:rPr>
              <w:t>Migrants</w:t>
            </w:r>
          </w:p>
        </w:tc>
        <w:tc>
          <w:tcPr>
            <w:tcW w:w="185" w:type="dxa"/>
            <w:tcBorders>
              <w:left w:val="nil"/>
              <w:bottom w:val="single" w:sz="8" w:space="0" w:color="000000"/>
              <w:right w:val="nil"/>
            </w:tcBorders>
            <w:shd w:val="clear" w:color="auto" w:fill="auto"/>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p>
        </w:tc>
        <w:tc>
          <w:tcPr>
            <w:tcW w:w="799" w:type="dxa"/>
            <w:gridSpan w:val="3"/>
            <w:vMerge/>
            <w:tcBorders>
              <w:left w:val="nil"/>
              <w:bottom w:val="single" w:sz="8" w:space="0" w:color="000000"/>
              <w:right w:val="nil"/>
            </w:tcBorders>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p>
        </w:tc>
        <w:tc>
          <w:tcPr>
            <w:tcW w:w="799" w:type="dxa"/>
            <w:gridSpan w:val="2"/>
            <w:vMerge/>
            <w:tcBorders>
              <w:left w:val="nil"/>
              <w:bottom w:val="single" w:sz="8" w:space="0" w:color="000000"/>
              <w:right w:val="nil"/>
            </w:tcBorders>
            <w:hideMark/>
          </w:tcPr>
          <w:p w:rsidR="00E22BC6" w:rsidRPr="00A87813" w:rsidRDefault="00E22BC6" w:rsidP="00E22BC6">
            <w:pPr>
              <w:spacing w:after="0" w:line="240" w:lineRule="auto"/>
              <w:jc w:val="center"/>
              <w:rPr>
                <w:rFonts w:ascii="Arial" w:eastAsia="Times New Roman" w:hAnsi="Arial" w:cs="Arial"/>
                <w:color w:val="000000"/>
                <w:sz w:val="16"/>
                <w:szCs w:val="16"/>
                <w:lang w:eastAsia="fr-FR"/>
              </w:rPr>
            </w:pP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Banikoara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13.2</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62.0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5.5</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Gogounou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64.1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93.8</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2.9</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144</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Kandi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68.6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190</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6.4</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Karimama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100.0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Malanville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73.9</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216</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Ségbana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91.7</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Boukoumbe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26.6</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44.3</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78.8</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3.7</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190</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Cobly</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71.5</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96.6</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32.2</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Kérou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10.5</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56.0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83.3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Kouandé</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85.0</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162</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Matéri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32.4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56.9</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72.3</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Natitingou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Péhunco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13.1</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37.8</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87.9</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5.7</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Tanguiéta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20.0</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59.7</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83.7</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18.1</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138</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Toucountouna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85.3</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100.0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0.9</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5.8</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Abomey-Calavi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24.2</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43.3</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61.5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11.8</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63.6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645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Allada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41.2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62.3</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Kpomasse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30.4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69.6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74.3</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11.5</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Ouidah</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34.5</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50.0</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259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So-Ava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17.2</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217</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Toffo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61.7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Torri-Bossito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22.0</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62.2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12.7</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Ze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96.6</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206</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Bembereke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58.5</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83.5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90.3</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Kalale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8.3</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N'dali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52.3</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83.5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94.6</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Nikki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57.5</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181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Parakou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63.1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84.7</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326</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Perere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14.0</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58.1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83.1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88.9</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99.3</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Sinende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10.0</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92.3</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0.8</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Tchaourou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74.3</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0.6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34.9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240</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4.8</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Bante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25.8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61.2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33.9</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35.5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176</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Dassa-Zoume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34.3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65.7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36.3</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62.9</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85.5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Glazoue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33.7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47.8</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70.7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247</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Ouesse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91.6</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14.5</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34.4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196</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Savalou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27.7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45.9</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75.0</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92.3</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15.1</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298</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Save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36.8</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67.9</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23.9</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32.2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180</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Aplahoue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3.1</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252</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Djakotomey</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49.5</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74.6</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79.3</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212</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Dogbo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28.6</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46.5</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78.8</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97.8</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240</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Klouékanme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42.6</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57.4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49.7</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60.3</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10.1</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Lalo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30.8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69.2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48.7</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97.8</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218</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Toviklin</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40.8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50.6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Bassila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58.3</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12.9</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184</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Copargo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54.0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79.8</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93.9</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98.8</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Djougou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84.5</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32.9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6.4</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Ouake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13.1</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98.8</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4.8</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Cotonou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27.9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37.3</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1 809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3.8</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Athieme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Bopa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75.0</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Come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60.8</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77.8</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189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Grand-Popo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36.1</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63.9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30.7</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63.9</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3.8</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Houeyogbe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54.1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lastRenderedPageBreak/>
              <w:t>Lokossa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22.0</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51.5</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97.6</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12.7</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240</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Adjarra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77.9</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184</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Adjohoun</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46.3</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62.7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81.9</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17.2</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177</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4.1</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Aguegues</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80.6</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w:t>
            </w:r>
          </w:p>
        </w:tc>
      </w:tr>
      <w:tr w:rsidR="000E657C" w:rsidRPr="000E657C" w:rsidTr="00E22BC6">
        <w:trPr>
          <w:trHeight w:val="25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Akpro-Misserete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85.1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66.7</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89.3</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29.1</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207</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Avrankou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87.6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65.8</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96.3</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32.0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216</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Bonou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27.9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68.2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129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Dangbo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21.1</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48.8</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68.0</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81.8</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90.1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203</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Porto-Novo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30.4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69.6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36.9</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61.3</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78.4</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58.1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335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3.9</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Seme-Kpodji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22.4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47.9</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69.2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82.3</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71.7</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258</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Adja-Ouere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28.1</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36.7</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66.1</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73.7</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190</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4.0</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Ifangni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16.8</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83.2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50.0</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79.2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96.4</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23.6</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38.1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Ketou</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78.7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47.7</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70.3</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96.0</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211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Pobe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59.9</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84.6</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181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Sakete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33.0</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37.6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69.4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72.9</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92.0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4.3</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156</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Abomey</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39.9</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37.9</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64.7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89.8</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10.5</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265</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3.7</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Agbangnizoun</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31.4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68.6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53.4</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74.7</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76.0</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98.2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174</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Bohicon</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45.8</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94.9</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291</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Cove</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31.7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68.3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45.1</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63.4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85.2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97.1</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142</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Djidja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28.0</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52.2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74.2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86.2</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15.0</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17.5</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259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4.2</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Ouinhi</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33.7</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66.3</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68.2</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71.1</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95.5</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13.9</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139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4.4</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Zagnanado</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19.4</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80.6</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53.6</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62.8</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82.2</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82.1</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84.2</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6.7</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23.4</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119</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4.3</w:t>
            </w:r>
          </w:p>
        </w:tc>
      </w:tr>
      <w:tr w:rsidR="000E657C" w:rsidRPr="000E657C" w:rsidTr="00E22BC6">
        <w:trPr>
          <w:trHeight w:val="225"/>
        </w:trPr>
        <w:tc>
          <w:tcPr>
            <w:tcW w:w="1347" w:type="dxa"/>
            <w:gridSpan w:val="2"/>
            <w:tcBorders>
              <w:top w:val="nil"/>
              <w:left w:val="nil"/>
              <w:bottom w:val="nil"/>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Za-Kpota</w:t>
            </w:r>
          </w:p>
        </w:tc>
        <w:tc>
          <w:tcPr>
            <w:tcW w:w="733"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28.3</w:t>
            </w:r>
          </w:p>
        </w:tc>
        <w:tc>
          <w:tcPr>
            <w:tcW w:w="701"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71.7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51.2</w:t>
            </w:r>
          </w:p>
        </w:tc>
        <w:tc>
          <w:tcPr>
            <w:tcW w:w="71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73.4</w:t>
            </w:r>
          </w:p>
        </w:tc>
        <w:tc>
          <w:tcPr>
            <w:tcW w:w="781"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75.5</w:t>
            </w:r>
          </w:p>
        </w:tc>
        <w:tc>
          <w:tcPr>
            <w:tcW w:w="763"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89.7</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99.3</w:t>
            </w:r>
          </w:p>
        </w:tc>
        <w:tc>
          <w:tcPr>
            <w:tcW w:w="754"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3.2</w:t>
            </w:r>
          </w:p>
        </w:tc>
        <w:tc>
          <w:tcPr>
            <w:tcW w:w="754" w:type="dxa"/>
            <w:gridSpan w:val="3"/>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6.0</w:t>
            </w:r>
          </w:p>
        </w:tc>
        <w:tc>
          <w:tcPr>
            <w:tcW w:w="185" w:type="dxa"/>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252</w:t>
            </w:r>
          </w:p>
        </w:tc>
        <w:tc>
          <w:tcPr>
            <w:tcW w:w="799" w:type="dxa"/>
            <w:gridSpan w:val="2"/>
            <w:tcBorders>
              <w:top w:val="nil"/>
              <w:left w:val="nil"/>
              <w:bottom w:val="nil"/>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4.6</w:t>
            </w:r>
          </w:p>
        </w:tc>
      </w:tr>
      <w:tr w:rsidR="000E657C" w:rsidRPr="000E657C" w:rsidTr="00E22BC6">
        <w:trPr>
          <w:trHeight w:val="240"/>
        </w:trPr>
        <w:tc>
          <w:tcPr>
            <w:tcW w:w="1347" w:type="dxa"/>
            <w:gridSpan w:val="2"/>
            <w:tcBorders>
              <w:top w:val="nil"/>
              <w:left w:val="nil"/>
              <w:bottom w:val="single" w:sz="8" w:space="0" w:color="auto"/>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Zogbodomey</w:t>
            </w:r>
          </w:p>
        </w:tc>
        <w:tc>
          <w:tcPr>
            <w:tcW w:w="733"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24.9</w:t>
            </w:r>
          </w:p>
        </w:tc>
        <w:tc>
          <w:tcPr>
            <w:tcW w:w="701" w:type="dxa"/>
            <w:gridSpan w:val="3"/>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75.1</w:t>
            </w:r>
          </w:p>
        </w:tc>
        <w:tc>
          <w:tcPr>
            <w:tcW w:w="185" w:type="dxa"/>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 </w:t>
            </w:r>
          </w:p>
        </w:tc>
        <w:tc>
          <w:tcPr>
            <w:tcW w:w="714"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53.6</w:t>
            </w:r>
          </w:p>
        </w:tc>
        <w:tc>
          <w:tcPr>
            <w:tcW w:w="714"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72.2</w:t>
            </w:r>
          </w:p>
        </w:tc>
        <w:tc>
          <w:tcPr>
            <w:tcW w:w="781"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77.7</w:t>
            </w:r>
          </w:p>
        </w:tc>
        <w:tc>
          <w:tcPr>
            <w:tcW w:w="763" w:type="dxa"/>
            <w:gridSpan w:val="3"/>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93.8</w:t>
            </w:r>
          </w:p>
        </w:tc>
        <w:tc>
          <w:tcPr>
            <w:tcW w:w="185" w:type="dxa"/>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 </w:t>
            </w:r>
          </w:p>
        </w:tc>
        <w:tc>
          <w:tcPr>
            <w:tcW w:w="754"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94.3</w:t>
            </w:r>
          </w:p>
        </w:tc>
        <w:tc>
          <w:tcPr>
            <w:tcW w:w="754"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9.9</w:t>
            </w:r>
          </w:p>
        </w:tc>
        <w:tc>
          <w:tcPr>
            <w:tcW w:w="754" w:type="dxa"/>
            <w:gridSpan w:val="3"/>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41.0</w:t>
            </w:r>
          </w:p>
        </w:tc>
        <w:tc>
          <w:tcPr>
            <w:tcW w:w="185" w:type="dxa"/>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 </w:t>
            </w:r>
          </w:p>
        </w:tc>
        <w:tc>
          <w:tcPr>
            <w:tcW w:w="799"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192</w:t>
            </w:r>
          </w:p>
        </w:tc>
        <w:tc>
          <w:tcPr>
            <w:tcW w:w="799" w:type="dxa"/>
            <w:gridSpan w:val="2"/>
            <w:tcBorders>
              <w:top w:val="nil"/>
              <w:left w:val="nil"/>
              <w:bottom w:val="single" w:sz="8"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4.5</w:t>
            </w:r>
          </w:p>
        </w:tc>
      </w:tr>
      <w:tr w:rsidR="000E657C" w:rsidRPr="000E657C" w:rsidTr="00E22BC6">
        <w:trPr>
          <w:trHeight w:val="240"/>
        </w:trPr>
        <w:tc>
          <w:tcPr>
            <w:tcW w:w="1347" w:type="dxa"/>
            <w:gridSpan w:val="2"/>
            <w:tcBorders>
              <w:top w:val="nil"/>
              <w:left w:val="nil"/>
              <w:bottom w:val="double" w:sz="6" w:space="0" w:color="auto"/>
              <w:right w:val="nil"/>
            </w:tcBorders>
            <w:shd w:val="clear" w:color="auto" w:fill="auto"/>
            <w:hideMark/>
          </w:tcPr>
          <w:p w:rsidR="000E657C" w:rsidRPr="000E657C" w:rsidRDefault="000E657C" w:rsidP="000E657C">
            <w:pPr>
              <w:spacing w:after="0" w:line="240" w:lineRule="auto"/>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Bénin</w:t>
            </w:r>
          </w:p>
        </w:tc>
        <w:tc>
          <w:tcPr>
            <w:tcW w:w="733"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23.2</w:t>
            </w:r>
          </w:p>
        </w:tc>
        <w:tc>
          <w:tcPr>
            <w:tcW w:w="701" w:type="dxa"/>
            <w:gridSpan w:val="3"/>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76.8</w:t>
            </w:r>
          </w:p>
        </w:tc>
        <w:tc>
          <w:tcPr>
            <w:tcW w:w="185" w:type="dxa"/>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 </w:t>
            </w:r>
          </w:p>
        </w:tc>
        <w:tc>
          <w:tcPr>
            <w:tcW w:w="714"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48.6</w:t>
            </w:r>
          </w:p>
        </w:tc>
        <w:tc>
          <w:tcPr>
            <w:tcW w:w="714"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70.7</w:t>
            </w:r>
          </w:p>
        </w:tc>
        <w:tc>
          <w:tcPr>
            <w:tcW w:w="781"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81.4</w:t>
            </w:r>
          </w:p>
        </w:tc>
        <w:tc>
          <w:tcPr>
            <w:tcW w:w="763" w:type="dxa"/>
            <w:gridSpan w:val="3"/>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88.3</w:t>
            </w:r>
          </w:p>
        </w:tc>
        <w:tc>
          <w:tcPr>
            <w:tcW w:w="185" w:type="dxa"/>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 </w:t>
            </w:r>
          </w:p>
        </w:tc>
        <w:tc>
          <w:tcPr>
            <w:tcW w:w="754"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91.8</w:t>
            </w:r>
          </w:p>
        </w:tc>
        <w:tc>
          <w:tcPr>
            <w:tcW w:w="754"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10.5</w:t>
            </w:r>
          </w:p>
        </w:tc>
        <w:tc>
          <w:tcPr>
            <w:tcW w:w="754" w:type="dxa"/>
            <w:gridSpan w:val="3"/>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26.9</w:t>
            </w:r>
          </w:p>
        </w:tc>
        <w:tc>
          <w:tcPr>
            <w:tcW w:w="185" w:type="dxa"/>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 </w:t>
            </w:r>
          </w:p>
        </w:tc>
        <w:tc>
          <w:tcPr>
            <w:tcW w:w="799"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16 954</w:t>
            </w:r>
          </w:p>
        </w:tc>
        <w:tc>
          <w:tcPr>
            <w:tcW w:w="799" w:type="dxa"/>
            <w:gridSpan w:val="2"/>
            <w:tcBorders>
              <w:top w:val="nil"/>
              <w:left w:val="nil"/>
              <w:bottom w:val="double" w:sz="6" w:space="0" w:color="auto"/>
              <w:right w:val="nil"/>
            </w:tcBorders>
            <w:shd w:val="clear" w:color="auto" w:fill="auto"/>
            <w:noWrap/>
            <w:hideMark/>
          </w:tcPr>
          <w:p w:rsidR="000E657C" w:rsidRPr="000E657C" w:rsidRDefault="000E657C" w:rsidP="000E657C">
            <w:pPr>
              <w:spacing w:after="0" w:line="240" w:lineRule="auto"/>
              <w:jc w:val="right"/>
              <w:rPr>
                <w:rFonts w:ascii="Arial" w:eastAsia="Times New Roman" w:hAnsi="Arial" w:cs="Arial"/>
                <w:color w:val="000000"/>
                <w:sz w:val="16"/>
                <w:szCs w:val="16"/>
                <w:lang w:eastAsia="fr-FR"/>
              </w:rPr>
            </w:pPr>
            <w:r w:rsidRPr="000E657C">
              <w:rPr>
                <w:rFonts w:ascii="Arial" w:eastAsia="Times New Roman" w:hAnsi="Arial" w:cs="Arial"/>
                <w:color w:val="000000"/>
                <w:sz w:val="16"/>
                <w:szCs w:val="16"/>
                <w:lang w:eastAsia="fr-FR"/>
              </w:rPr>
              <w:t>4.8</w:t>
            </w:r>
          </w:p>
        </w:tc>
      </w:tr>
    </w:tbl>
    <w:p w:rsidR="00A87813" w:rsidRDefault="00402647">
      <w:r>
        <w:fldChar w:fldCharType="end"/>
      </w:r>
    </w:p>
    <w:p w:rsidR="00841DA0" w:rsidRDefault="00402647">
      <w:r>
        <w:fldChar w:fldCharType="begin"/>
      </w:r>
      <w:r w:rsidR="00841DA0">
        <w:instrText xml:space="preserve"> LINK Excel.Sheet.8 "C:\\en cours\\insae\\emicov suivi1 - document des indicateurs\\niveau de vie 2011.xls" "nvie1!L1C1:L41C6" \a \f 4 \h </w:instrText>
      </w:r>
      <w:r>
        <w:fldChar w:fldCharType="separate"/>
      </w:r>
    </w:p>
    <w:p w:rsidR="00841DA0" w:rsidRDefault="00402647">
      <w:r>
        <w:fldChar w:fldCharType="end"/>
      </w:r>
    </w:p>
    <w:p w:rsidR="00FB24FD" w:rsidRDefault="00E44C5A">
      <w:r>
        <w:br w:type="page"/>
      </w: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1" w:name="_Toc295140875"/>
    </w:p>
    <w:p w:rsidR="00720CB9" w:rsidRPr="00FB24FD" w:rsidRDefault="00720CB9" w:rsidP="00317B86">
      <w:pPr>
        <w:pStyle w:val="Titre1"/>
      </w:pPr>
      <w:r w:rsidRPr="00FB24FD">
        <w:t>Niveau de vie</w:t>
      </w:r>
      <w:bookmarkEnd w:id="1"/>
    </w:p>
    <w:p w:rsidR="00FB24FD" w:rsidRDefault="00FB24FD">
      <w:pPr>
        <w:rPr>
          <w:sz w:val="32"/>
          <w:szCs w:val="32"/>
        </w:rPr>
      </w:pPr>
      <w:r>
        <w:rPr>
          <w:sz w:val="32"/>
          <w:szCs w:val="32"/>
        </w:rPr>
        <w:br w:type="page"/>
      </w:r>
    </w:p>
    <w:p w:rsidR="00FB24FD" w:rsidRPr="00D24BCD" w:rsidRDefault="00FB24FD">
      <w:pPr>
        <w:rPr>
          <w:sz w:val="32"/>
          <w:szCs w:val="32"/>
        </w:rPr>
      </w:pPr>
      <w:r w:rsidRPr="00D24BCD">
        <w:rPr>
          <w:sz w:val="32"/>
          <w:szCs w:val="32"/>
        </w:rPr>
        <w:lastRenderedPageBreak/>
        <w:t>Niveau de vie</w:t>
      </w:r>
    </w:p>
    <w:p w:rsidR="0091672C" w:rsidRPr="00763231" w:rsidRDefault="006B1AC6" w:rsidP="00763231">
      <w:pPr>
        <w:pStyle w:val="Lgende"/>
        <w:rPr>
          <w:rFonts w:ascii="Arial" w:eastAsia="Times New Roman" w:hAnsi="Arial" w:cs="Arial"/>
          <w:b w:val="0"/>
          <w:color w:val="auto"/>
          <w:sz w:val="16"/>
          <w:szCs w:val="16"/>
          <w:lang w:eastAsia="fr-FR"/>
        </w:rPr>
      </w:pPr>
      <w:r w:rsidRPr="006B1AC6">
        <w:rPr>
          <w:b w:val="0"/>
          <w:color w:val="auto"/>
        </w:rPr>
        <w:t xml:space="preserve">Tableau </w:t>
      </w:r>
      <w:r w:rsidR="00402647" w:rsidRPr="006B1AC6">
        <w:rPr>
          <w:b w:val="0"/>
          <w:color w:val="auto"/>
        </w:rPr>
        <w:fldChar w:fldCharType="begin"/>
      </w:r>
      <w:r w:rsidRPr="006B1AC6">
        <w:rPr>
          <w:b w:val="0"/>
          <w:color w:val="auto"/>
        </w:rPr>
        <w:instrText xml:space="preserve"> SEQ Tableau \* ARABIC </w:instrText>
      </w:r>
      <w:r w:rsidR="00402647" w:rsidRPr="006B1AC6">
        <w:rPr>
          <w:b w:val="0"/>
          <w:color w:val="auto"/>
        </w:rPr>
        <w:fldChar w:fldCharType="separate"/>
      </w:r>
      <w:r w:rsidR="00150E6E">
        <w:rPr>
          <w:b w:val="0"/>
          <w:noProof/>
          <w:color w:val="auto"/>
        </w:rPr>
        <w:t>3</w:t>
      </w:r>
      <w:r w:rsidR="00402647" w:rsidRPr="006B1AC6">
        <w:rPr>
          <w:b w:val="0"/>
          <w:color w:val="auto"/>
        </w:rPr>
        <w:fldChar w:fldCharType="end"/>
      </w:r>
      <w:r w:rsidRPr="006B1AC6">
        <w:rPr>
          <w:b w:val="0"/>
          <w:color w:val="auto"/>
        </w:rPr>
        <w:t xml:space="preserve">: </w:t>
      </w:r>
      <w:r w:rsidRPr="006B1AC6">
        <w:rPr>
          <w:rFonts w:ascii="Arial" w:eastAsia="Times New Roman" w:hAnsi="Arial" w:cs="Arial"/>
          <w:b w:val="0"/>
          <w:color w:val="auto"/>
          <w:sz w:val="16"/>
          <w:szCs w:val="16"/>
          <w:lang w:eastAsia="fr-FR"/>
        </w:rPr>
        <w:t>Pourcentage de population dépensant moins d'un dollar par jour, dépenses totales moyennes du ménage, dépenses totales par tête, part du cinquième le plus pauvre par département et milieu de résidence</w:t>
      </w:r>
      <w:r w:rsidR="003F6B75">
        <w:rPr>
          <w:rFonts w:ascii="Arial" w:eastAsia="Times New Roman" w:hAnsi="Arial" w:cs="Arial"/>
          <w:b w:val="0"/>
          <w:color w:val="auto"/>
          <w:sz w:val="16"/>
          <w:szCs w:val="16"/>
          <w:lang w:eastAsia="fr-FR"/>
        </w:rPr>
        <w:t xml:space="preserve"> en 2009</w:t>
      </w:r>
      <w:r w:rsidR="00402647" w:rsidRPr="00402647">
        <w:fldChar w:fldCharType="begin"/>
      </w:r>
      <w:r w:rsidR="00720CB9">
        <w:instrText xml:space="preserve"> LINK Excel.Sheet.8 "C:\\en cours\\insae\\emicov suivi1 - document des indicateurs\\niveau de vie 2011.xls" "nvie1!L1C1:L41C6" \a \f 4 \h </w:instrText>
      </w:r>
      <w:r w:rsidR="00F2482B">
        <w:instrText xml:space="preserve"> \* MERGEFORMAT </w:instrText>
      </w:r>
      <w:r w:rsidR="00402647" w:rsidRPr="00402647">
        <w:fldChar w:fldCharType="separate"/>
      </w:r>
    </w:p>
    <w:tbl>
      <w:tblPr>
        <w:tblW w:w="7280" w:type="dxa"/>
        <w:tblInd w:w="55" w:type="dxa"/>
        <w:tblCellMar>
          <w:left w:w="70" w:type="dxa"/>
          <w:right w:w="70" w:type="dxa"/>
        </w:tblCellMar>
        <w:tblLook w:val="04A0"/>
      </w:tblPr>
      <w:tblGrid>
        <w:gridCol w:w="1456"/>
        <w:gridCol w:w="1456"/>
        <w:gridCol w:w="1456"/>
        <w:gridCol w:w="1456"/>
        <w:gridCol w:w="1456"/>
      </w:tblGrid>
      <w:tr w:rsidR="0091672C" w:rsidRPr="0091672C" w:rsidTr="00F2482B">
        <w:trPr>
          <w:divId w:val="1489327596"/>
          <w:trHeight w:val="974"/>
        </w:trPr>
        <w:tc>
          <w:tcPr>
            <w:tcW w:w="1456" w:type="dxa"/>
            <w:tcBorders>
              <w:top w:val="double" w:sz="6" w:space="0" w:color="auto"/>
              <w:left w:val="nil"/>
              <w:bottom w:val="single" w:sz="8" w:space="0" w:color="auto"/>
              <w:right w:val="nil"/>
            </w:tcBorders>
            <w:shd w:val="clear" w:color="auto" w:fill="auto"/>
            <w:noWrap/>
            <w:hideMark/>
          </w:tcPr>
          <w:p w:rsidR="0091672C" w:rsidRPr="0091672C" w:rsidRDefault="0091672C" w:rsidP="00F2482B">
            <w:pPr>
              <w:spacing w:after="0" w:line="240" w:lineRule="auto"/>
              <w:jc w:val="center"/>
              <w:rPr>
                <w:rFonts w:ascii="Arial" w:eastAsia="Times New Roman" w:hAnsi="Arial" w:cs="Arial"/>
                <w:sz w:val="16"/>
                <w:szCs w:val="16"/>
                <w:lang w:eastAsia="fr-FR"/>
              </w:rPr>
            </w:pPr>
            <w:r w:rsidRPr="0091672C">
              <w:rPr>
                <w:rFonts w:ascii="Arial" w:eastAsia="Times New Roman" w:hAnsi="Arial" w:cs="Arial"/>
                <w:sz w:val="16"/>
                <w:szCs w:val="16"/>
                <w:lang w:eastAsia="fr-FR"/>
              </w:rPr>
              <w:t>Département</w:t>
            </w:r>
          </w:p>
        </w:tc>
        <w:tc>
          <w:tcPr>
            <w:tcW w:w="1456" w:type="dxa"/>
            <w:tcBorders>
              <w:top w:val="double" w:sz="6" w:space="0" w:color="000000"/>
              <w:left w:val="nil"/>
              <w:bottom w:val="single" w:sz="8" w:space="0" w:color="000000"/>
              <w:right w:val="nil"/>
            </w:tcBorders>
            <w:shd w:val="clear" w:color="auto" w:fill="auto"/>
            <w:hideMark/>
          </w:tcPr>
          <w:p w:rsidR="0091672C" w:rsidRPr="0091672C" w:rsidRDefault="0091672C" w:rsidP="00F2482B">
            <w:pPr>
              <w:spacing w:after="0" w:line="240" w:lineRule="auto"/>
              <w:jc w:val="center"/>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Pourcentage de population dépensant moins d'un dollar par jour</w:t>
            </w:r>
          </w:p>
        </w:tc>
        <w:tc>
          <w:tcPr>
            <w:tcW w:w="1456" w:type="dxa"/>
            <w:tcBorders>
              <w:top w:val="double" w:sz="6" w:space="0" w:color="000000"/>
              <w:left w:val="nil"/>
              <w:bottom w:val="single" w:sz="8" w:space="0" w:color="000000"/>
              <w:right w:val="nil"/>
            </w:tcBorders>
            <w:shd w:val="clear" w:color="auto" w:fill="auto"/>
            <w:hideMark/>
          </w:tcPr>
          <w:p w:rsidR="0091672C" w:rsidRPr="0091672C" w:rsidRDefault="0091672C" w:rsidP="00F2482B">
            <w:pPr>
              <w:spacing w:after="0" w:line="240" w:lineRule="auto"/>
              <w:jc w:val="center"/>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Dépenses moyennes annuelles totales</w:t>
            </w:r>
          </w:p>
        </w:tc>
        <w:tc>
          <w:tcPr>
            <w:tcW w:w="1456" w:type="dxa"/>
            <w:tcBorders>
              <w:top w:val="double" w:sz="6" w:space="0" w:color="000000"/>
              <w:left w:val="nil"/>
              <w:bottom w:val="single" w:sz="8" w:space="0" w:color="000000"/>
              <w:right w:val="nil"/>
            </w:tcBorders>
            <w:shd w:val="clear" w:color="auto" w:fill="auto"/>
            <w:hideMark/>
          </w:tcPr>
          <w:p w:rsidR="0091672C" w:rsidRPr="0091672C" w:rsidRDefault="0091672C" w:rsidP="00F2482B">
            <w:pPr>
              <w:spacing w:after="0" w:line="240" w:lineRule="auto"/>
              <w:jc w:val="center"/>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Dépenses moyennes annuelles par tête</w:t>
            </w:r>
          </w:p>
        </w:tc>
        <w:tc>
          <w:tcPr>
            <w:tcW w:w="1456" w:type="dxa"/>
            <w:tcBorders>
              <w:top w:val="double" w:sz="6" w:space="0" w:color="000000"/>
              <w:left w:val="nil"/>
              <w:bottom w:val="single" w:sz="8" w:space="0" w:color="000000"/>
              <w:right w:val="nil"/>
            </w:tcBorders>
            <w:shd w:val="clear" w:color="auto" w:fill="auto"/>
            <w:hideMark/>
          </w:tcPr>
          <w:p w:rsidR="0091672C" w:rsidRPr="0091672C" w:rsidRDefault="0091672C" w:rsidP="003F6B75">
            <w:pPr>
              <w:spacing w:after="0" w:line="240" w:lineRule="auto"/>
              <w:jc w:val="center"/>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 xml:space="preserve">Part du cinquième le plus pauvre dans la consommation </w:t>
            </w:r>
            <w:r w:rsidR="003F6B75">
              <w:rPr>
                <w:rFonts w:ascii="Arial" w:eastAsia="Times New Roman" w:hAnsi="Arial" w:cs="Arial"/>
                <w:color w:val="000000"/>
                <w:sz w:val="16"/>
                <w:szCs w:val="16"/>
                <w:lang w:eastAsia="fr-FR"/>
              </w:rPr>
              <w:t>totale</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Alibori</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41.1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1 320 782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200 309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6.9</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27.9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1 414 552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239 115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8.8</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44.6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1 295 946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191 332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6.8</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Atacora</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52.6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864 737</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157 883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46.5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965 040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172 669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6.6</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56.9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795 296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147 288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7.7</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Atlantique</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34.4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1 025 855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254 262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5.7</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15.2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1 551 020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391 274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5.4</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45.2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727 560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178 553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Borgou</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40.7</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1 091 748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192 483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6.8</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33.7</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1 137 395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220 230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5.8</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47.8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1 045 429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168 979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7.9</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Collines</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45.9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829 723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177 604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7.3</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31.3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880 961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211 665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8.1</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50.5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813 306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168 210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7.3</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Couffo</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68.9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617 700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123 680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8.1</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62.0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591 339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128 141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8.2</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71.0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625 645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122 466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8.1</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Donga</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57.3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1 018 307</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158 704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7.1</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37.1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1 330 830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211 075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8.2</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67.1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865 946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133 825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7.6</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Littoral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1 982 072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526 074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6.6</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1 982 072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526 074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6.6</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w:t>
            </w:r>
          </w:p>
        </w:tc>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w:t>
            </w:r>
          </w:p>
        </w:tc>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w:t>
            </w:r>
          </w:p>
        </w:tc>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Mono</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57.3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726 219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164 179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7.3</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43.0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722 465</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192 423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7.4</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60.7</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727 100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158 746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Ouémé</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19.8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1 365 128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294 564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7.3</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9.7</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1 585 608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362 671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7.8</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26.7</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1 214 529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252 312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7.6</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Plateau</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49.6</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761 568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172 332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7.1</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33.3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903 024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218 961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8.0</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57.0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697 614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153 234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7.2</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Zou</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57.8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606 638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139 112</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6.3</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51.3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660 273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150 909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6.0</w:t>
            </w:r>
          </w:p>
        </w:tc>
      </w:tr>
      <w:tr w:rsidR="0091672C" w:rsidRPr="0091672C" w:rsidTr="00F2482B">
        <w:trPr>
          <w:divId w:val="1489327596"/>
          <w:trHeight w:val="252"/>
        </w:trPr>
        <w:tc>
          <w:tcPr>
            <w:tcW w:w="1456" w:type="dxa"/>
            <w:tcBorders>
              <w:top w:val="nil"/>
              <w:left w:val="nil"/>
              <w:bottom w:val="single" w:sz="8" w:space="0" w:color="auto"/>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single" w:sz="8" w:space="0" w:color="auto"/>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60.3</w:t>
            </w:r>
          </w:p>
        </w:tc>
        <w:tc>
          <w:tcPr>
            <w:tcW w:w="1456" w:type="dxa"/>
            <w:tcBorders>
              <w:top w:val="nil"/>
              <w:left w:val="nil"/>
              <w:bottom w:val="single" w:sz="8" w:space="0" w:color="auto"/>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586 696</w:t>
            </w:r>
          </w:p>
        </w:tc>
        <w:tc>
          <w:tcPr>
            <w:tcW w:w="1456" w:type="dxa"/>
            <w:tcBorders>
              <w:top w:val="nil"/>
              <w:left w:val="nil"/>
              <w:bottom w:val="single" w:sz="8" w:space="0" w:color="auto"/>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134 706</w:t>
            </w:r>
          </w:p>
        </w:tc>
        <w:tc>
          <w:tcPr>
            <w:tcW w:w="1456" w:type="dxa"/>
            <w:tcBorders>
              <w:top w:val="nil"/>
              <w:left w:val="nil"/>
              <w:bottom w:val="single" w:sz="8" w:space="0" w:color="auto"/>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6.4</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rPr>
                <w:rFonts w:ascii="Arial" w:eastAsia="Times New Roman" w:hAnsi="Arial" w:cs="Arial"/>
                <w:b/>
                <w:bCs/>
                <w:color w:val="000000"/>
                <w:sz w:val="16"/>
                <w:szCs w:val="16"/>
                <w:lang w:eastAsia="fr-FR"/>
              </w:rPr>
            </w:pPr>
            <w:r w:rsidRPr="0091672C">
              <w:rPr>
                <w:rFonts w:ascii="Arial" w:eastAsia="Times New Roman" w:hAnsi="Arial" w:cs="Arial"/>
                <w:b/>
                <w:bCs/>
                <w:color w:val="000000"/>
                <w:sz w:val="16"/>
                <w:szCs w:val="16"/>
                <w:lang w:eastAsia="fr-FR"/>
              </w:rPr>
              <w:t>Bénin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40.8</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1 054 061</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221 319</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5.7</w:t>
            </w:r>
          </w:p>
        </w:tc>
      </w:tr>
      <w:tr w:rsidR="0091672C" w:rsidRPr="0091672C" w:rsidTr="00F2482B">
        <w:trPr>
          <w:divId w:val="1489327596"/>
          <w:trHeight w:val="236"/>
        </w:trPr>
        <w:tc>
          <w:tcPr>
            <w:tcW w:w="1456" w:type="dxa"/>
            <w:tcBorders>
              <w:top w:val="nil"/>
              <w:left w:val="nil"/>
              <w:bottom w:val="nil"/>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Urbain</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24.0</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1 376 824</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312 703</w:t>
            </w:r>
          </w:p>
        </w:tc>
        <w:tc>
          <w:tcPr>
            <w:tcW w:w="1456" w:type="dxa"/>
            <w:tcBorders>
              <w:top w:val="nil"/>
              <w:left w:val="nil"/>
              <w:bottom w:val="nil"/>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5.1</w:t>
            </w:r>
          </w:p>
        </w:tc>
      </w:tr>
      <w:tr w:rsidR="0091672C" w:rsidRPr="0091672C" w:rsidTr="00F2482B">
        <w:trPr>
          <w:divId w:val="1489327596"/>
          <w:trHeight w:val="252"/>
        </w:trPr>
        <w:tc>
          <w:tcPr>
            <w:tcW w:w="1456" w:type="dxa"/>
            <w:tcBorders>
              <w:top w:val="nil"/>
              <w:left w:val="nil"/>
              <w:bottom w:val="double" w:sz="6" w:space="0" w:color="auto"/>
              <w:right w:val="nil"/>
            </w:tcBorders>
            <w:shd w:val="clear" w:color="auto" w:fill="auto"/>
            <w:hideMark/>
          </w:tcPr>
          <w:p w:rsidR="0091672C" w:rsidRPr="0091672C" w:rsidRDefault="0091672C" w:rsidP="0091672C">
            <w:pPr>
              <w:spacing w:after="0" w:line="240" w:lineRule="auto"/>
              <w:ind w:firstLineChars="100" w:firstLine="160"/>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Rural</w:t>
            </w:r>
          </w:p>
        </w:tc>
        <w:tc>
          <w:tcPr>
            <w:tcW w:w="1456" w:type="dxa"/>
            <w:tcBorders>
              <w:top w:val="nil"/>
              <w:left w:val="nil"/>
              <w:bottom w:val="double" w:sz="6" w:space="0" w:color="000000"/>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51.8</w:t>
            </w:r>
          </w:p>
        </w:tc>
        <w:tc>
          <w:tcPr>
            <w:tcW w:w="1456" w:type="dxa"/>
            <w:tcBorders>
              <w:top w:val="nil"/>
              <w:left w:val="nil"/>
              <w:bottom w:val="double" w:sz="6" w:space="0" w:color="auto"/>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842 878</w:t>
            </w:r>
          </w:p>
        </w:tc>
        <w:tc>
          <w:tcPr>
            <w:tcW w:w="1456" w:type="dxa"/>
            <w:tcBorders>
              <w:top w:val="nil"/>
              <w:left w:val="nil"/>
              <w:bottom w:val="double" w:sz="6" w:space="0" w:color="auto"/>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168 645</w:t>
            </w:r>
          </w:p>
        </w:tc>
        <w:tc>
          <w:tcPr>
            <w:tcW w:w="1456" w:type="dxa"/>
            <w:tcBorders>
              <w:top w:val="nil"/>
              <w:left w:val="nil"/>
              <w:bottom w:val="double" w:sz="6" w:space="0" w:color="auto"/>
              <w:right w:val="nil"/>
            </w:tcBorders>
            <w:shd w:val="clear" w:color="auto" w:fill="auto"/>
            <w:noWrap/>
            <w:hideMark/>
          </w:tcPr>
          <w:p w:rsidR="0091672C" w:rsidRPr="0091672C" w:rsidRDefault="0091672C" w:rsidP="0091672C">
            <w:pPr>
              <w:spacing w:after="0" w:line="240" w:lineRule="auto"/>
              <w:jc w:val="right"/>
              <w:rPr>
                <w:rFonts w:ascii="Arial" w:eastAsia="Times New Roman" w:hAnsi="Arial" w:cs="Arial"/>
                <w:color w:val="000000"/>
                <w:sz w:val="16"/>
                <w:szCs w:val="16"/>
                <w:lang w:eastAsia="fr-FR"/>
              </w:rPr>
            </w:pPr>
            <w:r w:rsidRPr="0091672C">
              <w:rPr>
                <w:rFonts w:ascii="Arial" w:eastAsia="Times New Roman" w:hAnsi="Arial" w:cs="Arial"/>
                <w:color w:val="000000"/>
                <w:sz w:val="16"/>
                <w:szCs w:val="16"/>
                <w:lang w:eastAsia="fr-FR"/>
              </w:rPr>
              <w:t>6.8</w:t>
            </w:r>
          </w:p>
        </w:tc>
      </w:tr>
    </w:tbl>
    <w:p w:rsidR="00720CB9" w:rsidRDefault="00402647">
      <w:r>
        <w:fldChar w:fldCharType="end"/>
      </w:r>
    </w:p>
    <w:p w:rsidR="00720CB9" w:rsidRDefault="00720CB9"/>
    <w:p w:rsidR="0091672C" w:rsidRDefault="00B10977">
      <w:r>
        <w:br w:type="page"/>
      </w:r>
    </w:p>
    <w:p w:rsidR="00306AE0" w:rsidRPr="00763231" w:rsidRDefault="006B1AC6" w:rsidP="00763231">
      <w:pPr>
        <w:pStyle w:val="Lgende"/>
        <w:rPr>
          <w:rFonts w:ascii="Arial" w:eastAsia="Times New Roman" w:hAnsi="Arial" w:cs="Arial"/>
          <w:b w:val="0"/>
          <w:color w:val="auto"/>
          <w:sz w:val="16"/>
          <w:szCs w:val="16"/>
          <w:lang w:eastAsia="fr-FR"/>
        </w:rPr>
      </w:pPr>
      <w:r w:rsidRPr="006B1AC6">
        <w:rPr>
          <w:b w:val="0"/>
          <w:color w:val="auto"/>
        </w:rPr>
        <w:lastRenderedPageBreak/>
        <w:t xml:space="preserve">Tableau </w:t>
      </w:r>
      <w:r w:rsidR="00402647" w:rsidRPr="006B1AC6">
        <w:rPr>
          <w:b w:val="0"/>
          <w:color w:val="auto"/>
        </w:rPr>
        <w:fldChar w:fldCharType="begin"/>
      </w:r>
      <w:r w:rsidRPr="006B1AC6">
        <w:rPr>
          <w:b w:val="0"/>
          <w:color w:val="auto"/>
        </w:rPr>
        <w:instrText xml:space="preserve"> SEQ Tableau \* ARABIC </w:instrText>
      </w:r>
      <w:r w:rsidR="00402647" w:rsidRPr="006B1AC6">
        <w:rPr>
          <w:b w:val="0"/>
          <w:color w:val="auto"/>
        </w:rPr>
        <w:fldChar w:fldCharType="separate"/>
      </w:r>
      <w:r w:rsidR="00150E6E">
        <w:rPr>
          <w:b w:val="0"/>
          <w:noProof/>
          <w:color w:val="auto"/>
        </w:rPr>
        <w:t>4</w:t>
      </w:r>
      <w:r w:rsidR="00402647" w:rsidRPr="006B1AC6">
        <w:rPr>
          <w:b w:val="0"/>
          <w:color w:val="auto"/>
        </w:rPr>
        <w:fldChar w:fldCharType="end"/>
      </w:r>
      <w:r w:rsidRPr="006B1AC6">
        <w:rPr>
          <w:b w:val="0"/>
          <w:color w:val="auto"/>
        </w:rPr>
        <w:t xml:space="preserve">: </w:t>
      </w:r>
      <w:r w:rsidRPr="006B1AC6">
        <w:rPr>
          <w:rFonts w:ascii="Arial" w:eastAsia="Times New Roman" w:hAnsi="Arial" w:cs="Arial"/>
          <w:b w:val="0"/>
          <w:color w:val="auto"/>
          <w:sz w:val="16"/>
          <w:szCs w:val="16"/>
          <w:lang w:eastAsia="fr-FR"/>
        </w:rPr>
        <w:t>Pourcentage de population dépensant moins d'un dollar par jour, dépenses totales moyennes du ménage, dépenses totales par tête, part du cinquième le plus pauvre par département et selon le sexe du chef de ménage</w:t>
      </w:r>
      <w:r w:rsidR="003F6B75">
        <w:rPr>
          <w:rFonts w:ascii="Arial" w:eastAsia="Times New Roman" w:hAnsi="Arial" w:cs="Arial"/>
          <w:b w:val="0"/>
          <w:color w:val="auto"/>
          <w:sz w:val="16"/>
          <w:szCs w:val="16"/>
          <w:lang w:eastAsia="fr-FR"/>
        </w:rPr>
        <w:t xml:space="preserve"> en 2009</w:t>
      </w:r>
      <w:r w:rsidR="00402647" w:rsidRPr="00402647">
        <w:fldChar w:fldCharType="begin"/>
      </w:r>
      <w:r w:rsidR="00306AE0">
        <w:instrText xml:space="preserve"> LINK Excel.Sheet.8 "C:\\en cours\\insae\\emicov suivi1 - document des indicateurs\\niveau de vie 2011.xls" "nvie2!L1C1:L39C6" \a \f 4 \h </w:instrText>
      </w:r>
      <w:r w:rsidR="00F2482B">
        <w:instrText xml:space="preserve"> \* MERGEFORMAT </w:instrText>
      </w:r>
      <w:r w:rsidR="00402647" w:rsidRPr="00402647">
        <w:fldChar w:fldCharType="separate"/>
      </w:r>
    </w:p>
    <w:tbl>
      <w:tblPr>
        <w:tblW w:w="7445" w:type="dxa"/>
        <w:tblInd w:w="55" w:type="dxa"/>
        <w:tblCellMar>
          <w:left w:w="70" w:type="dxa"/>
          <w:right w:w="70" w:type="dxa"/>
        </w:tblCellMar>
        <w:tblLook w:val="04A0"/>
      </w:tblPr>
      <w:tblGrid>
        <w:gridCol w:w="1489"/>
        <w:gridCol w:w="1489"/>
        <w:gridCol w:w="1489"/>
        <w:gridCol w:w="1489"/>
        <w:gridCol w:w="1489"/>
      </w:tblGrid>
      <w:tr w:rsidR="00306AE0" w:rsidRPr="00306AE0" w:rsidTr="00F2482B">
        <w:trPr>
          <w:trHeight w:val="909"/>
        </w:trPr>
        <w:tc>
          <w:tcPr>
            <w:tcW w:w="1489" w:type="dxa"/>
            <w:tcBorders>
              <w:top w:val="double" w:sz="6" w:space="0" w:color="auto"/>
              <w:left w:val="nil"/>
              <w:bottom w:val="single" w:sz="8" w:space="0" w:color="auto"/>
              <w:right w:val="nil"/>
            </w:tcBorders>
            <w:shd w:val="clear" w:color="auto" w:fill="auto"/>
            <w:noWrap/>
            <w:hideMark/>
          </w:tcPr>
          <w:p w:rsidR="00306AE0" w:rsidRPr="00306AE0" w:rsidRDefault="00306AE0" w:rsidP="00F2482B">
            <w:pPr>
              <w:spacing w:after="0" w:line="240" w:lineRule="auto"/>
              <w:jc w:val="center"/>
              <w:rPr>
                <w:rFonts w:ascii="Arial" w:eastAsia="Times New Roman" w:hAnsi="Arial" w:cs="Arial"/>
                <w:sz w:val="16"/>
                <w:szCs w:val="16"/>
                <w:lang w:eastAsia="fr-FR"/>
              </w:rPr>
            </w:pPr>
            <w:r w:rsidRPr="00306AE0">
              <w:rPr>
                <w:rFonts w:ascii="Arial" w:eastAsia="Times New Roman" w:hAnsi="Arial" w:cs="Arial"/>
                <w:sz w:val="16"/>
                <w:szCs w:val="16"/>
                <w:lang w:eastAsia="fr-FR"/>
              </w:rPr>
              <w:t>Département</w:t>
            </w:r>
          </w:p>
        </w:tc>
        <w:tc>
          <w:tcPr>
            <w:tcW w:w="1489" w:type="dxa"/>
            <w:tcBorders>
              <w:top w:val="double" w:sz="6" w:space="0" w:color="000000"/>
              <w:left w:val="nil"/>
              <w:bottom w:val="single" w:sz="8" w:space="0" w:color="000000"/>
              <w:right w:val="nil"/>
            </w:tcBorders>
            <w:shd w:val="clear" w:color="auto" w:fill="auto"/>
            <w:hideMark/>
          </w:tcPr>
          <w:p w:rsidR="00306AE0" w:rsidRPr="00306AE0" w:rsidRDefault="00306AE0" w:rsidP="00F2482B">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Pourcentage de population dépensant moins d'un dollar par jour</w:t>
            </w:r>
          </w:p>
        </w:tc>
        <w:tc>
          <w:tcPr>
            <w:tcW w:w="1489" w:type="dxa"/>
            <w:tcBorders>
              <w:top w:val="double" w:sz="6" w:space="0" w:color="000000"/>
              <w:left w:val="nil"/>
              <w:bottom w:val="single" w:sz="8" w:space="0" w:color="000000"/>
              <w:right w:val="nil"/>
            </w:tcBorders>
            <w:shd w:val="clear" w:color="auto" w:fill="auto"/>
            <w:hideMark/>
          </w:tcPr>
          <w:p w:rsidR="00306AE0" w:rsidRPr="00306AE0" w:rsidRDefault="00306AE0" w:rsidP="00F2482B">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Dépenses moyennes annuelles totales</w:t>
            </w:r>
          </w:p>
        </w:tc>
        <w:tc>
          <w:tcPr>
            <w:tcW w:w="1489" w:type="dxa"/>
            <w:tcBorders>
              <w:top w:val="double" w:sz="6" w:space="0" w:color="000000"/>
              <w:left w:val="nil"/>
              <w:bottom w:val="single" w:sz="8" w:space="0" w:color="000000"/>
              <w:right w:val="nil"/>
            </w:tcBorders>
            <w:shd w:val="clear" w:color="auto" w:fill="auto"/>
            <w:hideMark/>
          </w:tcPr>
          <w:p w:rsidR="00306AE0" w:rsidRPr="00306AE0" w:rsidRDefault="00306AE0" w:rsidP="00F2482B">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Dépenses moyennes annuelles par tête</w:t>
            </w:r>
          </w:p>
        </w:tc>
        <w:tc>
          <w:tcPr>
            <w:tcW w:w="1489" w:type="dxa"/>
            <w:tcBorders>
              <w:top w:val="double" w:sz="6" w:space="0" w:color="000000"/>
              <w:left w:val="nil"/>
              <w:bottom w:val="single" w:sz="8" w:space="0" w:color="000000"/>
              <w:right w:val="nil"/>
            </w:tcBorders>
            <w:shd w:val="clear" w:color="auto" w:fill="auto"/>
            <w:hideMark/>
          </w:tcPr>
          <w:p w:rsidR="00306AE0" w:rsidRPr="00306AE0" w:rsidRDefault="00306AE0" w:rsidP="00E22BC6">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 xml:space="preserve">Part du cinquième le plus pauvre dans la consommation </w:t>
            </w:r>
            <w:r w:rsidR="00E22BC6">
              <w:rPr>
                <w:rFonts w:ascii="Arial" w:eastAsia="Times New Roman" w:hAnsi="Arial" w:cs="Arial"/>
                <w:color w:val="000000"/>
                <w:sz w:val="16"/>
                <w:szCs w:val="16"/>
                <w:lang w:eastAsia="fr-FR"/>
              </w:rPr>
              <w:t>totale</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Alibori</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41.1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1 320 782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200 309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6.9</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42.2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1 346 142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198 154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6.9</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29.1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1 035 044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238 283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7.5</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Atacora</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864 737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157 883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7.2</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56.4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896 490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151 496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38.8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747 669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194 054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Atlantique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34.4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1 025 855</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254 262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38.6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1 063 403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240 270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5.8</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21.2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908 859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322 791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5.8</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Borgou</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40.7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1 091 748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192 483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41.2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1 112 471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190 036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35.7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922 585</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221 659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6.4</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Collines</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45.9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829 723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177 604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47.0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897 322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176 902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7.7</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43.1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660 804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180 026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6.4</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Couffo</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617 700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123 680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8.1</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662 882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118 278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8.2</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59.5</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518 209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141 942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7.8</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Donga</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1 018 307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158 704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59.0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1 038 233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155 144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44.4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872 602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198 282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Littoral</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1 982 072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526 074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2 049 850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517 542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6.7</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AC2E3F" w:rsidRDefault="00306AE0" w:rsidP="00306AE0">
            <w:pPr>
              <w:spacing w:after="0" w:line="240" w:lineRule="auto"/>
              <w:ind w:firstLineChars="100" w:firstLine="160"/>
              <w:rPr>
                <w:rFonts w:ascii="Arial" w:eastAsia="Times New Roman" w:hAnsi="Arial" w:cs="Arial"/>
                <w:color w:val="000000"/>
                <w:sz w:val="16"/>
                <w:szCs w:val="16"/>
                <w:lang w:eastAsia="fr-FR"/>
              </w:rPr>
            </w:pPr>
            <w:r w:rsidRPr="00AC2E3F">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AC2E3F" w:rsidRDefault="00306AE0" w:rsidP="00306AE0">
            <w:pPr>
              <w:spacing w:after="0" w:line="240" w:lineRule="auto"/>
              <w:jc w:val="right"/>
              <w:rPr>
                <w:rFonts w:ascii="Arial" w:eastAsia="Times New Roman" w:hAnsi="Arial" w:cs="Arial"/>
                <w:color w:val="000000"/>
                <w:sz w:val="16"/>
                <w:szCs w:val="16"/>
                <w:lang w:eastAsia="fr-FR"/>
              </w:rPr>
            </w:pPr>
            <w:r w:rsidRPr="00AC2E3F">
              <w:rPr>
                <w:rFonts w:ascii="Arial" w:eastAsia="Times New Roman" w:hAnsi="Arial" w:cs="Arial"/>
                <w:color w:val="000000"/>
                <w:sz w:val="16"/>
                <w:szCs w:val="16"/>
                <w:lang w:eastAsia="fr-FR"/>
              </w:rPr>
              <w:t>4.6</w:t>
            </w:r>
          </w:p>
        </w:tc>
        <w:tc>
          <w:tcPr>
            <w:tcW w:w="1489" w:type="dxa"/>
            <w:tcBorders>
              <w:top w:val="nil"/>
              <w:left w:val="nil"/>
              <w:bottom w:val="nil"/>
              <w:right w:val="nil"/>
            </w:tcBorders>
            <w:shd w:val="clear" w:color="auto" w:fill="auto"/>
            <w:noWrap/>
            <w:hideMark/>
          </w:tcPr>
          <w:p w:rsidR="00306AE0" w:rsidRPr="00AC2E3F" w:rsidRDefault="00306AE0" w:rsidP="00306AE0">
            <w:pPr>
              <w:spacing w:after="0" w:line="240" w:lineRule="auto"/>
              <w:jc w:val="right"/>
              <w:rPr>
                <w:rFonts w:ascii="Arial" w:eastAsia="Times New Roman" w:hAnsi="Arial" w:cs="Arial"/>
                <w:color w:val="000000"/>
                <w:sz w:val="16"/>
                <w:szCs w:val="16"/>
                <w:lang w:eastAsia="fr-FR"/>
              </w:rPr>
            </w:pPr>
            <w:r w:rsidRPr="00AC2E3F">
              <w:rPr>
                <w:rFonts w:ascii="Arial" w:eastAsia="Times New Roman" w:hAnsi="Arial" w:cs="Arial"/>
                <w:color w:val="000000"/>
                <w:sz w:val="16"/>
                <w:szCs w:val="16"/>
                <w:lang w:eastAsia="fr-FR"/>
              </w:rPr>
              <w:t>1 807 088</w:t>
            </w:r>
          </w:p>
        </w:tc>
        <w:tc>
          <w:tcPr>
            <w:tcW w:w="1489" w:type="dxa"/>
            <w:tcBorders>
              <w:top w:val="nil"/>
              <w:left w:val="nil"/>
              <w:bottom w:val="nil"/>
              <w:right w:val="nil"/>
            </w:tcBorders>
            <w:shd w:val="clear" w:color="auto" w:fill="auto"/>
            <w:noWrap/>
            <w:hideMark/>
          </w:tcPr>
          <w:p w:rsidR="00306AE0" w:rsidRPr="00AC2E3F" w:rsidRDefault="00AC2E3F" w:rsidP="00306AE0">
            <w:pPr>
              <w:spacing w:after="0" w:line="240" w:lineRule="auto"/>
              <w:jc w:val="right"/>
              <w:rPr>
                <w:rFonts w:ascii="Arial" w:eastAsia="Times New Roman" w:hAnsi="Arial" w:cs="Arial"/>
                <w:color w:val="000000"/>
                <w:sz w:val="16"/>
                <w:szCs w:val="16"/>
                <w:lang w:eastAsia="fr-FR"/>
              </w:rPr>
            </w:pPr>
            <w:r w:rsidRPr="00AC2E3F">
              <w:rPr>
                <w:rFonts w:ascii="Arial" w:eastAsia="Times New Roman" w:hAnsi="Arial" w:cs="Arial"/>
                <w:color w:val="000000"/>
                <w:sz w:val="16"/>
                <w:szCs w:val="16"/>
                <w:lang w:eastAsia="fr-FR"/>
              </w:rPr>
              <w:t>552 762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AC2E3F">
              <w:rPr>
                <w:rFonts w:ascii="Arial" w:eastAsia="Times New Roman" w:hAnsi="Arial" w:cs="Arial"/>
                <w:color w:val="000000"/>
                <w:sz w:val="16"/>
                <w:szCs w:val="16"/>
                <w:lang w:eastAsia="fr-FR"/>
              </w:rPr>
              <w:t>6.3</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Mono</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726 219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164 179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58.8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759 447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159 254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7.5</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53.2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634 236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182 930</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6.5</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Ouémé</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1 365 128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294 564</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21.7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1 420 518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280 041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13.1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1 167 091</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379 939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7.0</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Plateau</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49.6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761 568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172 332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51.8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814 695</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167 655</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7.0</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42.7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590 206</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196 769</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7.9</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Zou</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606 638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139 112</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6.3</w:t>
            </w:r>
          </w:p>
        </w:tc>
      </w:tr>
      <w:tr w:rsidR="00306AE0" w:rsidRPr="00306AE0" w:rsidTr="00F2482B">
        <w:trPr>
          <w:trHeight w:val="236"/>
        </w:trPr>
        <w:tc>
          <w:tcPr>
            <w:tcW w:w="1489" w:type="dxa"/>
            <w:tcBorders>
              <w:top w:val="nil"/>
              <w:left w:val="nil"/>
              <w:bottom w:val="nil"/>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Homme</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61.7</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638 448</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133 393</w:t>
            </w:r>
          </w:p>
        </w:tc>
        <w:tc>
          <w:tcPr>
            <w:tcW w:w="1489"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6.3</w:t>
            </w:r>
          </w:p>
        </w:tc>
      </w:tr>
      <w:tr w:rsidR="00306AE0" w:rsidRPr="00306AE0" w:rsidTr="00F2482B">
        <w:trPr>
          <w:trHeight w:val="252"/>
        </w:trPr>
        <w:tc>
          <w:tcPr>
            <w:tcW w:w="1489" w:type="dxa"/>
            <w:tcBorders>
              <w:top w:val="nil"/>
              <w:left w:val="nil"/>
              <w:bottom w:val="single" w:sz="8" w:space="0" w:color="auto"/>
              <w:right w:val="nil"/>
            </w:tcBorders>
            <w:shd w:val="clear" w:color="auto" w:fill="auto"/>
            <w:hideMark/>
          </w:tcPr>
          <w:p w:rsidR="00306AE0" w:rsidRPr="00306AE0" w:rsidRDefault="00306AE0" w:rsidP="00306AE0">
            <w:pPr>
              <w:spacing w:after="0" w:line="240" w:lineRule="auto"/>
              <w:ind w:firstLineChars="100" w:firstLine="160"/>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Femme</w:t>
            </w:r>
          </w:p>
        </w:tc>
        <w:tc>
          <w:tcPr>
            <w:tcW w:w="1489"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48.3</w:t>
            </w:r>
          </w:p>
        </w:tc>
        <w:tc>
          <w:tcPr>
            <w:tcW w:w="1489"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529 577</w:t>
            </w:r>
          </w:p>
        </w:tc>
        <w:tc>
          <w:tcPr>
            <w:tcW w:w="1489"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159 024</w:t>
            </w:r>
          </w:p>
        </w:tc>
        <w:tc>
          <w:tcPr>
            <w:tcW w:w="1489"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w:t>
            </w:r>
          </w:p>
        </w:tc>
      </w:tr>
      <w:tr w:rsidR="00306AE0" w:rsidRPr="00306AE0" w:rsidTr="00F2482B">
        <w:trPr>
          <w:trHeight w:val="236"/>
        </w:trPr>
        <w:tc>
          <w:tcPr>
            <w:tcW w:w="1489" w:type="dxa"/>
            <w:tcBorders>
              <w:top w:val="single" w:sz="8" w:space="0" w:color="auto"/>
              <w:left w:val="nil"/>
              <w:bottom w:val="double" w:sz="4" w:space="0" w:color="auto"/>
              <w:right w:val="nil"/>
            </w:tcBorders>
            <w:shd w:val="clear" w:color="auto" w:fill="auto"/>
            <w:hideMark/>
          </w:tcPr>
          <w:p w:rsidR="00306AE0" w:rsidRPr="00306AE0" w:rsidRDefault="00306AE0" w:rsidP="00306AE0">
            <w:pPr>
              <w:spacing w:after="0" w:line="240" w:lineRule="auto"/>
              <w:rPr>
                <w:rFonts w:ascii="Arial" w:eastAsia="Times New Roman" w:hAnsi="Arial" w:cs="Arial"/>
                <w:b/>
                <w:bCs/>
                <w:color w:val="000000"/>
                <w:sz w:val="16"/>
                <w:szCs w:val="16"/>
                <w:lang w:eastAsia="fr-FR"/>
              </w:rPr>
            </w:pPr>
            <w:r w:rsidRPr="00306AE0">
              <w:rPr>
                <w:rFonts w:ascii="Arial" w:eastAsia="Times New Roman" w:hAnsi="Arial" w:cs="Arial"/>
                <w:b/>
                <w:bCs/>
                <w:color w:val="000000"/>
                <w:sz w:val="16"/>
                <w:szCs w:val="16"/>
                <w:lang w:eastAsia="fr-FR"/>
              </w:rPr>
              <w:t>Bénin</w:t>
            </w:r>
          </w:p>
        </w:tc>
        <w:tc>
          <w:tcPr>
            <w:tcW w:w="1489" w:type="dxa"/>
            <w:tcBorders>
              <w:top w:val="single" w:sz="8" w:space="0" w:color="auto"/>
              <w:left w:val="nil"/>
              <w:bottom w:val="double" w:sz="4"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40.8</w:t>
            </w:r>
          </w:p>
        </w:tc>
        <w:tc>
          <w:tcPr>
            <w:tcW w:w="1489" w:type="dxa"/>
            <w:tcBorders>
              <w:top w:val="single" w:sz="8" w:space="0" w:color="auto"/>
              <w:left w:val="nil"/>
              <w:bottom w:val="double" w:sz="4"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1 054 061</w:t>
            </w:r>
          </w:p>
        </w:tc>
        <w:tc>
          <w:tcPr>
            <w:tcW w:w="1489" w:type="dxa"/>
            <w:tcBorders>
              <w:top w:val="single" w:sz="8" w:space="0" w:color="auto"/>
              <w:left w:val="nil"/>
              <w:bottom w:val="double" w:sz="4"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221 319</w:t>
            </w:r>
          </w:p>
        </w:tc>
        <w:tc>
          <w:tcPr>
            <w:tcW w:w="1489" w:type="dxa"/>
            <w:tcBorders>
              <w:top w:val="single" w:sz="8" w:space="0" w:color="auto"/>
              <w:left w:val="nil"/>
              <w:bottom w:val="double" w:sz="4"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w:t>
            </w:r>
          </w:p>
        </w:tc>
      </w:tr>
    </w:tbl>
    <w:p w:rsidR="00B10977" w:rsidRDefault="00402647">
      <w:r>
        <w:fldChar w:fldCharType="end"/>
      </w:r>
    </w:p>
    <w:p w:rsidR="00E22BC6" w:rsidRDefault="00E22BC6"/>
    <w:p w:rsidR="00E22BC6" w:rsidRDefault="00E22BC6"/>
    <w:p w:rsidR="0091672C" w:rsidRDefault="0091672C">
      <w:r>
        <w:br w:type="page"/>
      </w:r>
    </w:p>
    <w:p w:rsidR="00306AE0" w:rsidRPr="00763231" w:rsidRDefault="006B1AC6" w:rsidP="00763231">
      <w:pPr>
        <w:pStyle w:val="Lgende"/>
        <w:rPr>
          <w:rFonts w:ascii="Arial" w:eastAsia="Times New Roman" w:hAnsi="Arial" w:cs="Arial"/>
          <w:b w:val="0"/>
          <w:color w:val="auto"/>
          <w:sz w:val="16"/>
          <w:szCs w:val="16"/>
          <w:lang w:eastAsia="fr-FR"/>
        </w:rPr>
      </w:pPr>
      <w:r w:rsidRPr="006B1AC6">
        <w:rPr>
          <w:b w:val="0"/>
          <w:color w:val="auto"/>
        </w:rPr>
        <w:lastRenderedPageBreak/>
        <w:t xml:space="preserve">Tableau </w:t>
      </w:r>
      <w:r w:rsidR="00402647" w:rsidRPr="006B1AC6">
        <w:rPr>
          <w:b w:val="0"/>
          <w:color w:val="auto"/>
        </w:rPr>
        <w:fldChar w:fldCharType="begin"/>
      </w:r>
      <w:r w:rsidRPr="006B1AC6">
        <w:rPr>
          <w:b w:val="0"/>
          <w:color w:val="auto"/>
        </w:rPr>
        <w:instrText xml:space="preserve"> SEQ Tableau \* ARABIC </w:instrText>
      </w:r>
      <w:r w:rsidR="00402647" w:rsidRPr="006B1AC6">
        <w:rPr>
          <w:b w:val="0"/>
          <w:color w:val="auto"/>
        </w:rPr>
        <w:fldChar w:fldCharType="separate"/>
      </w:r>
      <w:r w:rsidR="00150E6E">
        <w:rPr>
          <w:b w:val="0"/>
          <w:noProof/>
          <w:color w:val="auto"/>
        </w:rPr>
        <w:t>5</w:t>
      </w:r>
      <w:r w:rsidR="00402647" w:rsidRPr="006B1AC6">
        <w:rPr>
          <w:b w:val="0"/>
          <w:color w:val="auto"/>
        </w:rPr>
        <w:fldChar w:fldCharType="end"/>
      </w:r>
      <w:r w:rsidRPr="006B1AC6">
        <w:rPr>
          <w:b w:val="0"/>
          <w:color w:val="auto"/>
        </w:rPr>
        <w:t xml:space="preserve">: </w:t>
      </w:r>
      <w:r w:rsidRPr="006B1AC6">
        <w:rPr>
          <w:rFonts w:ascii="Arial" w:eastAsia="Times New Roman" w:hAnsi="Arial" w:cs="Arial"/>
          <w:b w:val="0"/>
          <w:color w:val="auto"/>
          <w:sz w:val="16"/>
          <w:szCs w:val="16"/>
          <w:lang w:eastAsia="fr-FR"/>
        </w:rPr>
        <w:t>Pourcentage de population dépensant moins d'un dollar par jour, dépenses totales moyennes du ménage, dépenses totales par tête, part du cinquième le plus pauvre par commune</w:t>
      </w:r>
      <w:r w:rsidR="003F6B75">
        <w:rPr>
          <w:rFonts w:ascii="Arial" w:eastAsia="Times New Roman" w:hAnsi="Arial" w:cs="Arial"/>
          <w:b w:val="0"/>
          <w:color w:val="auto"/>
          <w:sz w:val="16"/>
          <w:szCs w:val="16"/>
          <w:lang w:eastAsia="fr-FR"/>
        </w:rPr>
        <w:t xml:space="preserve"> en 2009</w:t>
      </w:r>
      <w:r w:rsidR="00402647" w:rsidRPr="00402647">
        <w:fldChar w:fldCharType="begin"/>
      </w:r>
      <w:r w:rsidR="00306AE0">
        <w:instrText xml:space="preserve"> LINK Excel.Sheet.8 "C:\\en cours\\insae\\emicov suivi1 - document des indicateurs\\niveau de vie 2011.xls" "nvie3!L1C1:L80C6" \a \f 4 \h </w:instrText>
      </w:r>
      <w:r w:rsidR="00F2482B">
        <w:instrText xml:space="preserve"> \* MERGEFORMAT </w:instrText>
      </w:r>
      <w:r w:rsidR="00402647" w:rsidRPr="00402647">
        <w:fldChar w:fldCharType="separate"/>
      </w:r>
    </w:p>
    <w:tbl>
      <w:tblPr>
        <w:tblW w:w="6300" w:type="dxa"/>
        <w:tblInd w:w="55" w:type="dxa"/>
        <w:tblCellMar>
          <w:left w:w="70" w:type="dxa"/>
          <w:right w:w="70" w:type="dxa"/>
        </w:tblCellMar>
        <w:tblLook w:val="04A0"/>
      </w:tblPr>
      <w:tblGrid>
        <w:gridCol w:w="1500"/>
        <w:gridCol w:w="1200"/>
        <w:gridCol w:w="1200"/>
        <w:gridCol w:w="1200"/>
        <w:gridCol w:w="1200"/>
      </w:tblGrid>
      <w:tr w:rsidR="00306AE0" w:rsidRPr="00306AE0" w:rsidTr="00F2482B">
        <w:trPr>
          <w:trHeight w:val="1380"/>
          <w:tblHeader/>
        </w:trPr>
        <w:tc>
          <w:tcPr>
            <w:tcW w:w="1500" w:type="dxa"/>
            <w:tcBorders>
              <w:top w:val="double" w:sz="6" w:space="0" w:color="auto"/>
              <w:left w:val="nil"/>
              <w:bottom w:val="single" w:sz="8" w:space="0" w:color="auto"/>
              <w:right w:val="nil"/>
            </w:tcBorders>
            <w:shd w:val="clear" w:color="auto" w:fill="auto"/>
            <w:hideMark/>
          </w:tcPr>
          <w:p w:rsidR="00306AE0" w:rsidRPr="00306AE0" w:rsidRDefault="00306AE0" w:rsidP="00F2482B">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Communes</w:t>
            </w:r>
          </w:p>
        </w:tc>
        <w:tc>
          <w:tcPr>
            <w:tcW w:w="1200" w:type="dxa"/>
            <w:tcBorders>
              <w:top w:val="double" w:sz="6" w:space="0" w:color="000000"/>
              <w:left w:val="nil"/>
              <w:bottom w:val="single" w:sz="8" w:space="0" w:color="000000"/>
              <w:right w:val="nil"/>
            </w:tcBorders>
            <w:shd w:val="clear" w:color="auto" w:fill="auto"/>
            <w:hideMark/>
          </w:tcPr>
          <w:p w:rsidR="00306AE0" w:rsidRPr="00306AE0" w:rsidRDefault="00306AE0" w:rsidP="00F2482B">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Pourcentage de population dépensant moins d'un dollar par jour</w:t>
            </w:r>
          </w:p>
        </w:tc>
        <w:tc>
          <w:tcPr>
            <w:tcW w:w="1200" w:type="dxa"/>
            <w:tcBorders>
              <w:top w:val="double" w:sz="6" w:space="0" w:color="000000"/>
              <w:left w:val="nil"/>
              <w:bottom w:val="single" w:sz="8" w:space="0" w:color="000000"/>
              <w:right w:val="nil"/>
            </w:tcBorders>
            <w:shd w:val="clear" w:color="auto" w:fill="auto"/>
            <w:hideMark/>
          </w:tcPr>
          <w:p w:rsidR="00306AE0" w:rsidRPr="00306AE0" w:rsidRDefault="00306AE0" w:rsidP="00F2482B">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Dépenses moyennes annuelles totales</w:t>
            </w:r>
          </w:p>
        </w:tc>
        <w:tc>
          <w:tcPr>
            <w:tcW w:w="1200" w:type="dxa"/>
            <w:tcBorders>
              <w:top w:val="double" w:sz="6" w:space="0" w:color="000000"/>
              <w:left w:val="nil"/>
              <w:bottom w:val="single" w:sz="8" w:space="0" w:color="000000"/>
              <w:right w:val="nil"/>
            </w:tcBorders>
            <w:shd w:val="clear" w:color="auto" w:fill="auto"/>
            <w:hideMark/>
          </w:tcPr>
          <w:p w:rsidR="00306AE0" w:rsidRPr="00306AE0" w:rsidRDefault="00306AE0" w:rsidP="00F2482B">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Dépenses moyennes annuelles par tête</w:t>
            </w:r>
          </w:p>
        </w:tc>
        <w:tc>
          <w:tcPr>
            <w:tcW w:w="1200" w:type="dxa"/>
            <w:tcBorders>
              <w:top w:val="double" w:sz="6" w:space="0" w:color="000000"/>
              <w:left w:val="nil"/>
              <w:bottom w:val="single" w:sz="8" w:space="0" w:color="000000"/>
              <w:right w:val="nil"/>
            </w:tcBorders>
            <w:shd w:val="clear" w:color="auto" w:fill="auto"/>
            <w:hideMark/>
          </w:tcPr>
          <w:p w:rsidR="00306AE0" w:rsidRPr="00306AE0" w:rsidRDefault="00306AE0" w:rsidP="00E22BC6">
            <w:pPr>
              <w:spacing w:after="0" w:line="240" w:lineRule="auto"/>
              <w:jc w:val="center"/>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 xml:space="preserve">Part du cinquième le plus pauvre dans la consommation </w:t>
            </w:r>
            <w:r w:rsidR="00E22BC6">
              <w:rPr>
                <w:rFonts w:ascii="Arial" w:eastAsia="Times New Roman" w:hAnsi="Arial" w:cs="Arial"/>
                <w:color w:val="000000"/>
                <w:sz w:val="16"/>
                <w:szCs w:val="16"/>
                <w:lang w:eastAsia="fr-FR"/>
              </w:rPr>
              <w:t>totale</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41.3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1 309 590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202 252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6.0</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Gogounou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34.2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1 450 274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218 032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Kandi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44.3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1 269 333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197 891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Karimama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59.2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1 109 917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144 130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Malanville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34.3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1 413 441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212 984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8.5</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Ségbana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37.7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1 320 556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223 327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Boukoumbe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54.0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767 779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150 870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Cobly</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46.4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1 035 689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172 084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10.3</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Kérou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45.7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1 036 484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175 813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Kouandé</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60.6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825 906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148 181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Matéri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633 244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120 971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Natitingou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42.4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961 689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177 130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Péhunco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28.2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1 134 426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218 642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7.5</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Tanguiéta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53.9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818 825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144 014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Toucountouna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69.7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691 907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120 022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8.2</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Abomey-Calavi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1 632 273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387 615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Allada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55.2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647 567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180 680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Kpomasse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39.3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806 908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194 105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9.0</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Ouidah</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36.4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533 545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170 363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So-Ava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43.1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1 007 901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190 260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8.2</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Toffo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689 743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178 523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Torri-Bossito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59.1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530 713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137 474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6.5</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Ze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489 045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119 272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6.5</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Bembereke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49.0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986 080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172 820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Kalale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1 310 778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160 009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7.2</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N'dali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54.2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1 001 144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163 615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Nikki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47.3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978 149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163 584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Parakou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21.3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1 280 051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276 436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6.3</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Perere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43.1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1 016 076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168 364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Sinende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44.8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1 211 723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185 063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8.9</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43.7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859 592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177 987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Bante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1 069 718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163 457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7.9</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Dassa-Zoume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33.9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745 417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207 923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Glazoue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55.0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717 111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159 883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7.2</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Ouesse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56.9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750 883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166 116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Savalou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44.0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864 274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177 056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Save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35.6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864 139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204 925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8.0</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Aplahoue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550 207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113 186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Djakotomey</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83.0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454 369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89 541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8.0</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Dogbo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56.4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736 555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149 646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Klouékanme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60.4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772 210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140 784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Lalo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571 790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121 733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Toviklin</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563 859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118 770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10.5</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1 170 960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172 997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Copargo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72.8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718 855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118 775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Djougou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58.7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973 777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152 624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Ouake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32.1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1 338 100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207 381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7.2</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1 982 072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526 074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Athieme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76.1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649 305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122 068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9.8</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Bopa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55.4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781 718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151 880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7.0</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Come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496 549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139 867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Grand-Popo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52.3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861 336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236 916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4.8</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Houeyogbe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62.4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742 847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152 589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lastRenderedPageBreak/>
              <w:t>Lokossa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48.0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774 279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187 204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Adjarra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21.3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1 297 533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250 343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9.3</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Adjohoun</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29.9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988 876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240 428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Aguegues</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37.9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1 121 557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221 906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Akpro-Misserete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35.3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1 160 384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198 988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8.5</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Avrankou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30.5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1 210 359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223 413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Bonou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36.4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895 786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201 318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Dangbo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33.9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1 075 627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240 987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Porto-Novo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1 611 689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412 714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Seme-Kpodji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1 727 496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379 147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Adja-Ouere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55.1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667 935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166 936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Ifangni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38.4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1 028 537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195 175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8.3</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Ketou</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46.4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853 772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190 045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Pobe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570 047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135 979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Sakete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50.3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686 863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165 301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Abomey</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31.9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730 653</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195 204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Agbangnizoun</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59.9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613 958</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132 995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6.4</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Bohicon</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54.6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715 094</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163 430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Cove</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73.9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370 586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84 876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6.5</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Djidja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43.2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802 467</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190 676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8.6</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Ouinhi</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70.1</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511 066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117 075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9.0</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Zagnanado</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65.2</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450 799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104 749</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7.1</w:t>
            </w:r>
          </w:p>
        </w:tc>
      </w:tr>
      <w:tr w:rsidR="00306AE0" w:rsidRPr="00306AE0" w:rsidTr="00306AE0">
        <w:trPr>
          <w:trHeight w:val="225"/>
        </w:trPr>
        <w:tc>
          <w:tcPr>
            <w:tcW w:w="1500" w:type="dxa"/>
            <w:tcBorders>
              <w:top w:val="nil"/>
              <w:left w:val="nil"/>
              <w:bottom w:val="nil"/>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Za-Kpota</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494 386</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107 235</w:t>
            </w:r>
          </w:p>
        </w:tc>
        <w:tc>
          <w:tcPr>
            <w:tcW w:w="1200" w:type="dxa"/>
            <w:tcBorders>
              <w:top w:val="nil"/>
              <w:left w:val="nil"/>
              <w:bottom w:val="nil"/>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7.4</w:t>
            </w:r>
          </w:p>
        </w:tc>
      </w:tr>
      <w:tr w:rsidR="00306AE0" w:rsidRPr="00306AE0" w:rsidTr="00306AE0">
        <w:trPr>
          <w:trHeight w:val="240"/>
        </w:trPr>
        <w:tc>
          <w:tcPr>
            <w:tcW w:w="1500" w:type="dxa"/>
            <w:tcBorders>
              <w:top w:val="nil"/>
              <w:left w:val="nil"/>
              <w:bottom w:val="single" w:sz="8" w:space="0" w:color="auto"/>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Zogbodomey</w:t>
            </w:r>
          </w:p>
        </w:tc>
        <w:tc>
          <w:tcPr>
            <w:tcW w:w="1200"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72.9</w:t>
            </w:r>
          </w:p>
        </w:tc>
        <w:tc>
          <w:tcPr>
            <w:tcW w:w="1200"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482 548</w:t>
            </w:r>
          </w:p>
        </w:tc>
        <w:tc>
          <w:tcPr>
            <w:tcW w:w="1200"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107 667</w:t>
            </w:r>
          </w:p>
        </w:tc>
        <w:tc>
          <w:tcPr>
            <w:tcW w:w="1200" w:type="dxa"/>
            <w:tcBorders>
              <w:top w:val="nil"/>
              <w:left w:val="nil"/>
              <w:bottom w:val="single" w:sz="8"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6.1</w:t>
            </w:r>
          </w:p>
        </w:tc>
      </w:tr>
      <w:tr w:rsidR="00306AE0" w:rsidRPr="00306AE0" w:rsidTr="00306AE0">
        <w:trPr>
          <w:trHeight w:val="240"/>
        </w:trPr>
        <w:tc>
          <w:tcPr>
            <w:tcW w:w="1500" w:type="dxa"/>
            <w:tcBorders>
              <w:top w:val="nil"/>
              <w:left w:val="nil"/>
              <w:bottom w:val="double" w:sz="6" w:space="0" w:color="auto"/>
              <w:right w:val="nil"/>
            </w:tcBorders>
            <w:shd w:val="clear" w:color="auto" w:fill="auto"/>
            <w:hideMark/>
          </w:tcPr>
          <w:p w:rsidR="00306AE0" w:rsidRPr="00306AE0" w:rsidRDefault="00306AE0" w:rsidP="00306AE0">
            <w:pPr>
              <w:spacing w:after="0" w:line="240" w:lineRule="auto"/>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Bénin</w:t>
            </w:r>
          </w:p>
        </w:tc>
        <w:tc>
          <w:tcPr>
            <w:tcW w:w="1200" w:type="dxa"/>
            <w:tcBorders>
              <w:top w:val="nil"/>
              <w:left w:val="nil"/>
              <w:bottom w:val="double" w:sz="6"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40.8</w:t>
            </w:r>
          </w:p>
        </w:tc>
        <w:tc>
          <w:tcPr>
            <w:tcW w:w="1200" w:type="dxa"/>
            <w:tcBorders>
              <w:top w:val="nil"/>
              <w:left w:val="nil"/>
              <w:bottom w:val="double" w:sz="6"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1 054 061</w:t>
            </w:r>
          </w:p>
        </w:tc>
        <w:tc>
          <w:tcPr>
            <w:tcW w:w="1200" w:type="dxa"/>
            <w:tcBorders>
              <w:top w:val="nil"/>
              <w:left w:val="nil"/>
              <w:bottom w:val="double" w:sz="6"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221 319</w:t>
            </w:r>
          </w:p>
        </w:tc>
        <w:tc>
          <w:tcPr>
            <w:tcW w:w="1200" w:type="dxa"/>
            <w:tcBorders>
              <w:top w:val="nil"/>
              <w:left w:val="nil"/>
              <w:bottom w:val="double" w:sz="6" w:space="0" w:color="auto"/>
              <w:right w:val="nil"/>
            </w:tcBorders>
            <w:shd w:val="clear" w:color="auto" w:fill="auto"/>
            <w:noWrap/>
            <w:hideMark/>
          </w:tcPr>
          <w:p w:rsidR="00306AE0" w:rsidRPr="00306AE0" w:rsidRDefault="00306AE0" w:rsidP="00306AE0">
            <w:pPr>
              <w:spacing w:after="0" w:line="240" w:lineRule="auto"/>
              <w:jc w:val="right"/>
              <w:rPr>
                <w:rFonts w:ascii="Arial" w:eastAsia="Times New Roman" w:hAnsi="Arial" w:cs="Arial"/>
                <w:color w:val="000000"/>
                <w:sz w:val="16"/>
                <w:szCs w:val="16"/>
                <w:lang w:eastAsia="fr-FR"/>
              </w:rPr>
            </w:pPr>
            <w:r w:rsidRPr="00306AE0">
              <w:rPr>
                <w:rFonts w:ascii="Arial" w:eastAsia="Times New Roman" w:hAnsi="Arial" w:cs="Arial"/>
                <w:color w:val="000000"/>
                <w:sz w:val="16"/>
                <w:szCs w:val="16"/>
                <w:lang w:eastAsia="fr-FR"/>
              </w:rPr>
              <w:t>5.7</w:t>
            </w:r>
          </w:p>
        </w:tc>
      </w:tr>
    </w:tbl>
    <w:p w:rsidR="008E3FB7" w:rsidRDefault="00402647">
      <w:r>
        <w:fldChar w:fldCharType="end"/>
      </w:r>
    </w:p>
    <w:p w:rsidR="008E3FB7" w:rsidRDefault="008E3FB7">
      <w:r>
        <w:br w:type="page"/>
      </w:r>
    </w:p>
    <w:p w:rsidR="00D02E75" w:rsidRPr="008E3FB7" w:rsidRDefault="008E3FB7" w:rsidP="008E3FB7">
      <w:pPr>
        <w:pStyle w:val="Lgende"/>
        <w:rPr>
          <w:b w:val="0"/>
          <w:color w:val="auto"/>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6</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Structure de consommation par département et selon le milieu de résidence</w:t>
      </w:r>
      <w:r w:rsidR="003F6B75">
        <w:rPr>
          <w:rFonts w:ascii="Arial" w:eastAsia="Times New Roman" w:hAnsi="Arial" w:cs="Arial"/>
          <w:b w:val="0"/>
          <w:color w:val="auto"/>
          <w:sz w:val="16"/>
          <w:szCs w:val="16"/>
          <w:lang w:eastAsia="fr-FR"/>
        </w:rPr>
        <w:t xml:space="preserve"> en 2009</w:t>
      </w:r>
      <w:r w:rsidR="00402647" w:rsidRPr="00402647">
        <w:rPr>
          <w:b w:val="0"/>
          <w:color w:val="auto"/>
        </w:rPr>
        <w:fldChar w:fldCharType="begin"/>
      </w:r>
      <w:r w:rsidR="00D02E75" w:rsidRPr="008E3FB7">
        <w:rPr>
          <w:b w:val="0"/>
          <w:color w:val="auto"/>
        </w:rPr>
        <w:instrText xml:space="preserve"> LINK Excel.Sheet.8 "C:\\en cours\\insae\\emicov suivi1 - document des indicateurs\\niveau de vie 2011.xls" "nvie4!L1C1:L41C14" \a \f 4 \h </w:instrText>
      </w:r>
      <w:r w:rsidRPr="008E3FB7">
        <w:rPr>
          <w:b w:val="0"/>
          <w:color w:val="auto"/>
        </w:rPr>
        <w:instrText xml:space="preserve"> \* MERGEFORMAT </w:instrText>
      </w:r>
      <w:r w:rsidR="00402647" w:rsidRPr="00402647">
        <w:rPr>
          <w:b w:val="0"/>
          <w:color w:val="auto"/>
        </w:rPr>
        <w:fldChar w:fldCharType="separate"/>
      </w:r>
    </w:p>
    <w:tbl>
      <w:tblPr>
        <w:tblW w:w="10240" w:type="dxa"/>
        <w:tblCellMar>
          <w:left w:w="70" w:type="dxa"/>
          <w:right w:w="70" w:type="dxa"/>
        </w:tblCellMar>
        <w:tblLook w:val="04A0"/>
      </w:tblPr>
      <w:tblGrid>
        <w:gridCol w:w="1163"/>
        <w:gridCol w:w="699"/>
        <w:gridCol w:w="685"/>
        <w:gridCol w:w="678"/>
        <w:gridCol w:w="897"/>
        <w:gridCol w:w="903"/>
        <w:gridCol w:w="559"/>
        <w:gridCol w:w="603"/>
        <w:gridCol w:w="772"/>
        <w:gridCol w:w="701"/>
        <w:gridCol w:w="594"/>
        <w:gridCol w:w="701"/>
        <w:gridCol w:w="727"/>
        <w:gridCol w:w="558"/>
      </w:tblGrid>
      <w:tr w:rsidR="00D02E75" w:rsidRPr="008E3FB7" w:rsidTr="003F6B75">
        <w:trPr>
          <w:divId w:val="1933706764"/>
          <w:trHeight w:val="1605"/>
        </w:trPr>
        <w:tc>
          <w:tcPr>
            <w:tcW w:w="1163" w:type="dxa"/>
            <w:tcBorders>
              <w:top w:val="double" w:sz="6" w:space="0" w:color="auto"/>
              <w:left w:val="nil"/>
              <w:bottom w:val="single" w:sz="8" w:space="0" w:color="auto"/>
              <w:right w:val="nil"/>
            </w:tcBorders>
            <w:shd w:val="clear" w:color="auto" w:fill="auto"/>
            <w:noWrap/>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Département</w:t>
            </w:r>
          </w:p>
        </w:tc>
        <w:tc>
          <w:tcPr>
            <w:tcW w:w="699"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Alimen-tation et boisson non alcoo-lisées</w:t>
            </w:r>
          </w:p>
        </w:tc>
        <w:tc>
          <w:tcPr>
            <w:tcW w:w="685"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Bois-sons alcoo-lisées, tabac et stupé-fiant</w:t>
            </w:r>
          </w:p>
        </w:tc>
        <w:tc>
          <w:tcPr>
            <w:tcW w:w="678"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Articles d'habil-lement et chaus-sures</w:t>
            </w:r>
          </w:p>
        </w:tc>
        <w:tc>
          <w:tcPr>
            <w:tcW w:w="897"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Logement, eau, élec-tricité, gaz et autres combus-tibles</w:t>
            </w:r>
          </w:p>
        </w:tc>
        <w:tc>
          <w:tcPr>
            <w:tcW w:w="903"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Meubles, articles de ménages et entretien courant du foyer</w:t>
            </w:r>
          </w:p>
        </w:tc>
        <w:tc>
          <w:tcPr>
            <w:tcW w:w="559"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Santé</w:t>
            </w:r>
          </w:p>
        </w:tc>
        <w:tc>
          <w:tcPr>
            <w:tcW w:w="603"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Trans-ports</w:t>
            </w:r>
          </w:p>
        </w:tc>
        <w:tc>
          <w:tcPr>
            <w:tcW w:w="772"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Commu-nications</w:t>
            </w:r>
          </w:p>
        </w:tc>
        <w:tc>
          <w:tcPr>
            <w:tcW w:w="701"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Loi-sirs et cultures</w:t>
            </w:r>
          </w:p>
        </w:tc>
        <w:tc>
          <w:tcPr>
            <w:tcW w:w="594"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Ensei-gne-ments</w:t>
            </w:r>
          </w:p>
        </w:tc>
        <w:tc>
          <w:tcPr>
            <w:tcW w:w="701"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Restau-rants et hôtels</w:t>
            </w:r>
          </w:p>
        </w:tc>
        <w:tc>
          <w:tcPr>
            <w:tcW w:w="727"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Biens et services divers</w:t>
            </w:r>
          </w:p>
        </w:tc>
        <w:tc>
          <w:tcPr>
            <w:tcW w:w="558" w:type="dxa"/>
            <w:tcBorders>
              <w:top w:val="double" w:sz="6" w:space="0" w:color="000000"/>
              <w:left w:val="nil"/>
              <w:bottom w:val="single" w:sz="8" w:space="0" w:color="000000"/>
              <w:right w:val="nil"/>
            </w:tcBorders>
            <w:shd w:val="clear" w:color="auto" w:fill="auto"/>
            <w:hideMark/>
          </w:tcPr>
          <w:p w:rsidR="00D02E75" w:rsidRPr="008E3FB7" w:rsidRDefault="00D02E75" w:rsidP="00F2482B">
            <w:pPr>
              <w:spacing w:after="0" w:line="240" w:lineRule="auto"/>
              <w:jc w:val="center"/>
              <w:rPr>
                <w:rFonts w:ascii="Arial" w:eastAsia="Times New Roman" w:hAnsi="Arial" w:cs="Arial"/>
                <w:sz w:val="16"/>
                <w:szCs w:val="16"/>
                <w:lang w:eastAsia="fr-FR"/>
              </w:rPr>
            </w:pPr>
            <w:r w:rsidRPr="008E3FB7">
              <w:rPr>
                <w:rFonts w:ascii="Arial" w:eastAsia="Times New Roman" w:hAnsi="Arial" w:cs="Arial"/>
                <w:sz w:val="16"/>
                <w:szCs w:val="16"/>
                <w:lang w:eastAsia="fr-FR"/>
              </w:rPr>
              <w:t>Total</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FB24FD" w:rsidRDefault="00D02E75" w:rsidP="00D02E75">
            <w:pPr>
              <w:spacing w:after="0" w:line="240" w:lineRule="auto"/>
              <w:rPr>
                <w:rFonts w:ascii="Arial" w:eastAsia="Times New Roman" w:hAnsi="Arial" w:cs="Arial"/>
                <w:b/>
                <w:bCs/>
                <w:sz w:val="16"/>
                <w:szCs w:val="16"/>
                <w:lang w:eastAsia="fr-FR"/>
              </w:rPr>
            </w:pPr>
            <w:r w:rsidRPr="00FB24FD">
              <w:rPr>
                <w:rFonts w:ascii="Arial" w:eastAsia="Times New Roman" w:hAnsi="Arial" w:cs="Arial"/>
                <w:b/>
                <w:bCs/>
                <w:sz w:val="16"/>
                <w:szCs w:val="16"/>
                <w:lang w:eastAsia="fr-FR"/>
              </w:rPr>
              <w:t>Alibori</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50.7</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0.7</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7.6</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6.9</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6.0</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15.3</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49.8</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5.6</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6.5</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0.5</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16.1</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4.8</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51.0</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0.7</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2.7</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7.2</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5.9</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15.1</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5.3</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Atacora</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62.6</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7.8</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0.8</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4.0</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3.9</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64.0</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5.6</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3.6</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3.8</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5.6</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61.4</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3.0</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8.3</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0.9</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4.7</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0.2</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4.4</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4.0</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9.1</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Atlantique</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39.9</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2.4</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13.5</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6.2</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2.5</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5.2</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17.5</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4.4</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35.0</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14.8</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6.9</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3.0</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5.5</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17.3</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45.5</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2.7</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12.1</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5.3</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4.9</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17.9</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3.7</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Borgou</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44.4</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3.2</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9.4</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9.3</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6.8</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13.2</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38.7</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0.9</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3.6</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12.1</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9.2</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3.2</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7.4</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13.1</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49.9</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2.8</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6.8</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9.4</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6.3</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13.3</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Collines</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42.8</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3.0</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9.9</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9.3</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5.6</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16.5</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44.4</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0.5</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3.7</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9.3</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6.2</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10.9</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42.3</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2.8</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9.3</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5.4</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18.0</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Couffo</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59.9</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2.8</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5.9</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5.3</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4.4</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55.9</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0.4</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3.1</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12.6</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5.9</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3.2</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4.7</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5.2</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60.8</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2.8</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9.6</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5.9</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5.4</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4.3</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4.4</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Donga</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53.9</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9.8</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5.8</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6.4</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2.0</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11.5</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47.2</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2.5</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13.1</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6.8</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7.5</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9.7</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3.9</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58.9</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0.2</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7.3</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5.0</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5.6</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12.9</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Littoral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32.6</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17.3</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10.1</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4.8</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11.6</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3.7</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32.6</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17.3</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10.1</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4.8</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11.6</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3.7</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685"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678"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897"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903"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559"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603"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772"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701"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594"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701"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727"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c>
          <w:tcPr>
            <w:tcW w:w="558" w:type="dxa"/>
            <w:tcBorders>
              <w:top w:val="nil"/>
              <w:left w:val="nil"/>
              <w:bottom w:val="nil"/>
              <w:right w:val="nil"/>
            </w:tcBorders>
            <w:shd w:val="clear" w:color="auto" w:fill="auto"/>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Mono</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56.4</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0.8</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3.6</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10.1</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2.0</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5.2</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6.8</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4.4</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49.3</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0.4</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2.9</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12.9</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5.0</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5.0</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10.9</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4.7</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57.8</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0.9</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3.8</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9.5</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5.3</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6.0</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4.3</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Ouémé</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46.0</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3.0</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11.5</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2.0</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7.9</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2.8</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3.5</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13.3</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3.1</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43.0</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0.4</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3.5</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13.9</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8.6</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3.0</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5.2</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4.7</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11.1</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48.3</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0.7</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2.5</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9.5</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7.4</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15.1</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3.0</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Plateau</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51.5</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10.4</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0.9</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8.2</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14.3</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54.2</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0.7</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5.6</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4.8</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14.9</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50.2</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2.0</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9.6</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5.3</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13.9</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2.4</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Zou</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58.7</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6.1</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2.1</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4.7</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5.0</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52.8</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0.5</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14.2</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1.6</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6.8</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5.8</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2.8</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5.4</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40"/>
        </w:trPr>
        <w:tc>
          <w:tcPr>
            <w:tcW w:w="1163" w:type="dxa"/>
            <w:tcBorders>
              <w:top w:val="nil"/>
              <w:left w:val="nil"/>
              <w:bottom w:val="single" w:sz="8" w:space="0" w:color="auto"/>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61.2</w:t>
            </w:r>
          </w:p>
        </w:tc>
        <w:tc>
          <w:tcPr>
            <w:tcW w:w="685"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0.7</w:t>
            </w:r>
          </w:p>
        </w:tc>
        <w:tc>
          <w:tcPr>
            <w:tcW w:w="678"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2.2</w:t>
            </w:r>
          </w:p>
        </w:tc>
        <w:tc>
          <w:tcPr>
            <w:tcW w:w="897"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9.9</w:t>
            </w:r>
          </w:p>
        </w:tc>
        <w:tc>
          <w:tcPr>
            <w:tcW w:w="903"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603"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5.8</w:t>
            </w:r>
          </w:p>
        </w:tc>
        <w:tc>
          <w:tcPr>
            <w:tcW w:w="772"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2.3</w:t>
            </w:r>
          </w:p>
        </w:tc>
        <w:tc>
          <w:tcPr>
            <w:tcW w:w="701"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4.3</w:t>
            </w:r>
          </w:p>
        </w:tc>
        <w:tc>
          <w:tcPr>
            <w:tcW w:w="594"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1.3</w:t>
            </w:r>
          </w:p>
        </w:tc>
        <w:tc>
          <w:tcPr>
            <w:tcW w:w="701"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4.9</w:t>
            </w:r>
          </w:p>
        </w:tc>
        <w:tc>
          <w:tcPr>
            <w:tcW w:w="727"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4.5</w:t>
            </w:r>
          </w:p>
        </w:tc>
        <w:tc>
          <w:tcPr>
            <w:tcW w:w="558" w:type="dxa"/>
            <w:tcBorders>
              <w:top w:val="nil"/>
              <w:left w:val="nil"/>
              <w:bottom w:val="single" w:sz="8"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rPr>
                <w:rFonts w:ascii="Arial" w:eastAsia="Times New Roman" w:hAnsi="Arial" w:cs="Arial"/>
                <w:bCs/>
                <w:sz w:val="16"/>
                <w:szCs w:val="16"/>
                <w:lang w:eastAsia="fr-FR"/>
              </w:rPr>
            </w:pPr>
            <w:r w:rsidRPr="00FB24FD">
              <w:rPr>
                <w:rFonts w:ascii="Arial" w:eastAsia="Times New Roman" w:hAnsi="Arial" w:cs="Arial"/>
                <w:b/>
                <w:bCs/>
                <w:sz w:val="16"/>
                <w:szCs w:val="16"/>
                <w:lang w:eastAsia="fr-FR"/>
              </w:rPr>
              <w:t>Bénin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46.6</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0.8</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2.9</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11.3</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1.8</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7.6</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5.4</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3.0</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12.2</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4.2</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25"/>
        </w:trPr>
        <w:tc>
          <w:tcPr>
            <w:tcW w:w="1163" w:type="dxa"/>
            <w:tcBorders>
              <w:top w:val="nil"/>
              <w:left w:val="nil"/>
              <w:bottom w:val="nil"/>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Urbain</w:t>
            </w:r>
          </w:p>
        </w:tc>
        <w:tc>
          <w:tcPr>
            <w:tcW w:w="69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40.7</w:t>
            </w:r>
          </w:p>
        </w:tc>
        <w:tc>
          <w:tcPr>
            <w:tcW w:w="685"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0.6</w:t>
            </w:r>
          </w:p>
        </w:tc>
        <w:tc>
          <w:tcPr>
            <w:tcW w:w="67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3.3</w:t>
            </w:r>
          </w:p>
        </w:tc>
        <w:tc>
          <w:tcPr>
            <w:tcW w:w="89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14.1</w:t>
            </w:r>
          </w:p>
        </w:tc>
        <w:tc>
          <w:tcPr>
            <w:tcW w:w="9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559"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603"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8.3</w:t>
            </w:r>
          </w:p>
        </w:tc>
        <w:tc>
          <w:tcPr>
            <w:tcW w:w="772"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3.6</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5.5</w:t>
            </w:r>
          </w:p>
        </w:tc>
        <w:tc>
          <w:tcPr>
            <w:tcW w:w="594"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4.7</w:t>
            </w:r>
          </w:p>
        </w:tc>
        <w:tc>
          <w:tcPr>
            <w:tcW w:w="701"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11.8</w:t>
            </w:r>
          </w:p>
        </w:tc>
        <w:tc>
          <w:tcPr>
            <w:tcW w:w="727"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4.1</w:t>
            </w:r>
          </w:p>
        </w:tc>
        <w:tc>
          <w:tcPr>
            <w:tcW w:w="558" w:type="dxa"/>
            <w:tcBorders>
              <w:top w:val="nil"/>
              <w:left w:val="nil"/>
              <w:bottom w:val="nil"/>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r w:rsidR="00D02E75" w:rsidRPr="008E3FB7" w:rsidTr="003F6B75">
        <w:trPr>
          <w:divId w:val="1933706764"/>
          <w:trHeight w:val="240"/>
        </w:trPr>
        <w:tc>
          <w:tcPr>
            <w:tcW w:w="1163" w:type="dxa"/>
            <w:tcBorders>
              <w:top w:val="nil"/>
              <w:left w:val="nil"/>
              <w:bottom w:val="double" w:sz="6" w:space="0" w:color="auto"/>
              <w:right w:val="nil"/>
            </w:tcBorders>
            <w:shd w:val="clear" w:color="auto" w:fill="auto"/>
            <w:hideMark/>
          </w:tcPr>
          <w:p w:rsidR="00D02E75" w:rsidRPr="008E3FB7" w:rsidRDefault="00D02E75" w:rsidP="00D02E75">
            <w:pPr>
              <w:spacing w:after="0" w:line="240" w:lineRule="auto"/>
              <w:ind w:firstLineChars="100" w:firstLine="160"/>
              <w:rPr>
                <w:rFonts w:ascii="Arial" w:eastAsia="Times New Roman" w:hAnsi="Arial" w:cs="Arial"/>
                <w:sz w:val="16"/>
                <w:szCs w:val="16"/>
                <w:lang w:eastAsia="fr-FR"/>
              </w:rPr>
            </w:pPr>
            <w:r w:rsidRPr="008E3FB7">
              <w:rPr>
                <w:rFonts w:ascii="Arial" w:eastAsia="Times New Roman" w:hAnsi="Arial" w:cs="Arial"/>
                <w:sz w:val="16"/>
                <w:szCs w:val="16"/>
                <w:lang w:eastAsia="fr-FR"/>
              </w:rPr>
              <w:t>Rural</w:t>
            </w:r>
          </w:p>
        </w:tc>
        <w:tc>
          <w:tcPr>
            <w:tcW w:w="699"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51.9</w:t>
            </w:r>
          </w:p>
        </w:tc>
        <w:tc>
          <w:tcPr>
            <w:tcW w:w="685"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0.9</w:t>
            </w:r>
          </w:p>
        </w:tc>
        <w:tc>
          <w:tcPr>
            <w:tcW w:w="678"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2.6</w:t>
            </w:r>
          </w:p>
        </w:tc>
        <w:tc>
          <w:tcPr>
            <w:tcW w:w="897"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9.0</w:t>
            </w:r>
          </w:p>
        </w:tc>
        <w:tc>
          <w:tcPr>
            <w:tcW w:w="903"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1.4</w:t>
            </w:r>
          </w:p>
        </w:tc>
        <w:tc>
          <w:tcPr>
            <w:tcW w:w="559"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1.9</w:t>
            </w:r>
          </w:p>
        </w:tc>
        <w:tc>
          <w:tcPr>
            <w:tcW w:w="603"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7.0</w:t>
            </w:r>
          </w:p>
        </w:tc>
        <w:tc>
          <w:tcPr>
            <w:tcW w:w="772"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1.7</w:t>
            </w:r>
          </w:p>
        </w:tc>
        <w:tc>
          <w:tcPr>
            <w:tcW w:w="701"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5.3</w:t>
            </w:r>
          </w:p>
        </w:tc>
        <w:tc>
          <w:tcPr>
            <w:tcW w:w="594"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1.5</w:t>
            </w:r>
          </w:p>
        </w:tc>
        <w:tc>
          <w:tcPr>
            <w:tcW w:w="701"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12.5</w:t>
            </w:r>
          </w:p>
        </w:tc>
        <w:tc>
          <w:tcPr>
            <w:tcW w:w="727"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4.3</w:t>
            </w:r>
          </w:p>
        </w:tc>
        <w:tc>
          <w:tcPr>
            <w:tcW w:w="558" w:type="dxa"/>
            <w:tcBorders>
              <w:top w:val="nil"/>
              <w:left w:val="nil"/>
              <w:bottom w:val="double" w:sz="6" w:space="0" w:color="auto"/>
              <w:right w:val="nil"/>
            </w:tcBorders>
            <w:shd w:val="clear" w:color="auto" w:fill="auto"/>
            <w:noWrap/>
            <w:hideMark/>
          </w:tcPr>
          <w:p w:rsidR="00D02E75" w:rsidRPr="008E3FB7" w:rsidRDefault="00D02E75" w:rsidP="00D02E75">
            <w:pPr>
              <w:spacing w:after="0" w:line="240" w:lineRule="auto"/>
              <w:jc w:val="right"/>
              <w:rPr>
                <w:rFonts w:ascii="Arial" w:eastAsia="Times New Roman" w:hAnsi="Arial" w:cs="Arial"/>
                <w:sz w:val="16"/>
                <w:szCs w:val="16"/>
                <w:lang w:eastAsia="fr-FR"/>
              </w:rPr>
            </w:pPr>
            <w:r w:rsidRPr="008E3FB7">
              <w:rPr>
                <w:rFonts w:ascii="Arial" w:eastAsia="Times New Roman" w:hAnsi="Arial" w:cs="Arial"/>
                <w:sz w:val="16"/>
                <w:szCs w:val="16"/>
                <w:lang w:eastAsia="fr-FR"/>
              </w:rPr>
              <w:t>100.0</w:t>
            </w:r>
          </w:p>
        </w:tc>
      </w:tr>
    </w:tbl>
    <w:p w:rsidR="008E3FB7" w:rsidRDefault="00402647">
      <w:r w:rsidRPr="008E3FB7">
        <w:fldChar w:fldCharType="end"/>
      </w:r>
    </w:p>
    <w:p w:rsidR="008E3FB7" w:rsidRDefault="008E3FB7">
      <w:r>
        <w:br w:type="page"/>
      </w:r>
    </w:p>
    <w:p w:rsidR="00996814" w:rsidRPr="008E3FB7" w:rsidRDefault="008E3FB7" w:rsidP="008E3FB7">
      <w:pPr>
        <w:pStyle w:val="Lgende"/>
        <w:rPr>
          <w:b w:val="0"/>
          <w:color w:val="auto"/>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7</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Structure de consommation par département et selon le sexe du chef de ménage</w:t>
      </w:r>
      <w:r w:rsidR="003F6B75">
        <w:rPr>
          <w:rFonts w:ascii="Arial" w:eastAsia="Times New Roman" w:hAnsi="Arial" w:cs="Arial"/>
          <w:b w:val="0"/>
          <w:color w:val="auto"/>
          <w:sz w:val="16"/>
          <w:szCs w:val="16"/>
          <w:lang w:eastAsia="fr-FR"/>
        </w:rPr>
        <w:t xml:space="preserve"> en 2009</w:t>
      </w:r>
      <w:r w:rsidR="00402647" w:rsidRPr="00402647">
        <w:rPr>
          <w:b w:val="0"/>
          <w:color w:val="auto"/>
        </w:rPr>
        <w:fldChar w:fldCharType="begin"/>
      </w:r>
      <w:r w:rsidR="00996814" w:rsidRPr="008E3FB7">
        <w:rPr>
          <w:b w:val="0"/>
          <w:color w:val="auto"/>
        </w:rPr>
        <w:instrText xml:space="preserve"> LINK Excel.Sheet.8 "C:\\en cours\\insae\\emicov suivi1 - document des indicateurs\\niveau de vie 2011.xls" "nvie5!L1C1:L41C14" \a \f 4 \h </w:instrText>
      </w:r>
      <w:r w:rsidRPr="008E3FB7">
        <w:rPr>
          <w:b w:val="0"/>
          <w:color w:val="auto"/>
        </w:rPr>
        <w:instrText xml:space="preserve"> \* MERGEFORMAT </w:instrText>
      </w:r>
      <w:r w:rsidR="00402647" w:rsidRPr="00402647">
        <w:rPr>
          <w:b w:val="0"/>
          <w:color w:val="auto"/>
        </w:rPr>
        <w:fldChar w:fldCharType="separate"/>
      </w:r>
    </w:p>
    <w:tbl>
      <w:tblPr>
        <w:tblW w:w="10240" w:type="dxa"/>
        <w:tblCellMar>
          <w:left w:w="70" w:type="dxa"/>
          <w:right w:w="70" w:type="dxa"/>
        </w:tblCellMar>
        <w:tblLook w:val="04A0"/>
      </w:tblPr>
      <w:tblGrid>
        <w:gridCol w:w="1163"/>
        <w:gridCol w:w="699"/>
        <w:gridCol w:w="685"/>
        <w:gridCol w:w="678"/>
        <w:gridCol w:w="897"/>
        <w:gridCol w:w="903"/>
        <w:gridCol w:w="559"/>
        <w:gridCol w:w="603"/>
        <w:gridCol w:w="772"/>
        <w:gridCol w:w="701"/>
        <w:gridCol w:w="594"/>
        <w:gridCol w:w="701"/>
        <w:gridCol w:w="727"/>
        <w:gridCol w:w="558"/>
      </w:tblGrid>
      <w:tr w:rsidR="00996814" w:rsidRPr="00996814" w:rsidTr="003F6B75">
        <w:trPr>
          <w:trHeight w:val="1605"/>
        </w:trPr>
        <w:tc>
          <w:tcPr>
            <w:tcW w:w="1163" w:type="dxa"/>
            <w:tcBorders>
              <w:top w:val="double" w:sz="6" w:space="0" w:color="auto"/>
              <w:left w:val="nil"/>
              <w:bottom w:val="single" w:sz="8" w:space="0" w:color="auto"/>
              <w:right w:val="nil"/>
            </w:tcBorders>
            <w:shd w:val="clear" w:color="auto" w:fill="auto"/>
            <w:noWrap/>
            <w:hideMark/>
          </w:tcPr>
          <w:p w:rsidR="00996814" w:rsidRPr="00996814" w:rsidRDefault="00996814" w:rsidP="00F2482B">
            <w:pPr>
              <w:spacing w:after="0" w:line="240" w:lineRule="auto"/>
              <w:jc w:val="center"/>
              <w:rPr>
                <w:rFonts w:ascii="Arial" w:eastAsia="Times New Roman" w:hAnsi="Arial" w:cs="Arial"/>
                <w:sz w:val="16"/>
                <w:szCs w:val="16"/>
                <w:lang w:eastAsia="fr-FR"/>
              </w:rPr>
            </w:pPr>
            <w:r w:rsidRPr="00996814">
              <w:rPr>
                <w:rFonts w:ascii="Arial" w:eastAsia="Times New Roman" w:hAnsi="Arial" w:cs="Arial"/>
                <w:sz w:val="16"/>
                <w:szCs w:val="16"/>
                <w:lang w:eastAsia="fr-FR"/>
              </w:rPr>
              <w:t>Département</w:t>
            </w:r>
          </w:p>
        </w:tc>
        <w:tc>
          <w:tcPr>
            <w:tcW w:w="699"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Alimen-tation et boisson non alcoo-lisées</w:t>
            </w:r>
          </w:p>
        </w:tc>
        <w:tc>
          <w:tcPr>
            <w:tcW w:w="685"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Bois-sons alcoo-lisées, tabac et stupé-fiant</w:t>
            </w:r>
          </w:p>
        </w:tc>
        <w:tc>
          <w:tcPr>
            <w:tcW w:w="678"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Articles d'habil-lement et chaus-sures</w:t>
            </w:r>
          </w:p>
        </w:tc>
        <w:tc>
          <w:tcPr>
            <w:tcW w:w="897"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Logement, eau, élec-tricité, gaz et autres combus-tibles</w:t>
            </w:r>
          </w:p>
        </w:tc>
        <w:tc>
          <w:tcPr>
            <w:tcW w:w="903"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Meubles, articles de ménages et entretien courant du foyer</w:t>
            </w:r>
          </w:p>
        </w:tc>
        <w:tc>
          <w:tcPr>
            <w:tcW w:w="559"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Santé</w:t>
            </w:r>
          </w:p>
        </w:tc>
        <w:tc>
          <w:tcPr>
            <w:tcW w:w="603"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Trans-ports</w:t>
            </w:r>
          </w:p>
        </w:tc>
        <w:tc>
          <w:tcPr>
            <w:tcW w:w="772"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Commu-nications</w:t>
            </w:r>
          </w:p>
        </w:tc>
        <w:tc>
          <w:tcPr>
            <w:tcW w:w="701"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Loi-sirs et cultures</w:t>
            </w:r>
          </w:p>
        </w:tc>
        <w:tc>
          <w:tcPr>
            <w:tcW w:w="594"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Ensei-gne-ments</w:t>
            </w:r>
          </w:p>
        </w:tc>
        <w:tc>
          <w:tcPr>
            <w:tcW w:w="701"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Restau-rants et hôtels</w:t>
            </w:r>
          </w:p>
        </w:tc>
        <w:tc>
          <w:tcPr>
            <w:tcW w:w="727"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Biens et services divers</w:t>
            </w:r>
          </w:p>
        </w:tc>
        <w:tc>
          <w:tcPr>
            <w:tcW w:w="558"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Total</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Alibori</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50.7</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50.5</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7.0</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55.6</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Atacora</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62.6</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7.8</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62.4</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7.3</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64.1</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8.7</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8.4</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Atlantique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39.9</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13.5</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40.1</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13.4</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38.7</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9.2</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Borgou</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44.4</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9.4</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44.5</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9.3</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43.4</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10.7</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Collines</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42.8</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9.9</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42.0</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9.7</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46.3</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10.8</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Couffo</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59.9</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10.2</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59.3</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62.3</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11.2</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Donga</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53.9</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9.8</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53.5</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9.5</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57.6</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13.4</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Littoral</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32.6</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17.3</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32.3</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16.8</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33.5</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Mono</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56.4</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10.1</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55.5</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60.8</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10.6</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Ouémé</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46.0</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11.5</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45.1</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11.5</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8.5</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51.2</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11.8</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Plateau</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51.5</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10.4</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50.2</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60.2</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12.8</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Zou</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58.7</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11.2</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57.6</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40"/>
        </w:trPr>
        <w:tc>
          <w:tcPr>
            <w:tcW w:w="1163" w:type="dxa"/>
            <w:tcBorders>
              <w:top w:val="nil"/>
              <w:left w:val="nil"/>
              <w:bottom w:val="single" w:sz="8" w:space="0" w:color="auto"/>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63.3</w:t>
            </w:r>
          </w:p>
        </w:tc>
        <w:tc>
          <w:tcPr>
            <w:tcW w:w="685"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78"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897"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11.7</w:t>
            </w:r>
          </w:p>
        </w:tc>
        <w:tc>
          <w:tcPr>
            <w:tcW w:w="903"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559"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603"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772"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594"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701"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727"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558"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b/>
                <w:bCs/>
                <w:color w:val="000000"/>
                <w:sz w:val="16"/>
                <w:szCs w:val="16"/>
                <w:lang w:eastAsia="fr-FR"/>
              </w:rPr>
            </w:pPr>
            <w:r w:rsidRPr="00996814">
              <w:rPr>
                <w:rFonts w:ascii="Arial" w:eastAsia="Times New Roman" w:hAnsi="Arial" w:cs="Arial"/>
                <w:b/>
                <w:bCs/>
                <w:color w:val="000000"/>
                <w:sz w:val="16"/>
                <w:szCs w:val="16"/>
                <w:lang w:eastAsia="fr-FR"/>
              </w:rPr>
              <w:t>Bénin</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46.6</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11.3</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25"/>
        </w:trPr>
        <w:tc>
          <w:tcPr>
            <w:tcW w:w="1163" w:type="dxa"/>
            <w:tcBorders>
              <w:top w:val="nil"/>
              <w:left w:val="nil"/>
              <w:bottom w:val="nil"/>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Homme</w:t>
            </w:r>
          </w:p>
        </w:tc>
        <w:tc>
          <w:tcPr>
            <w:tcW w:w="69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46.4</w:t>
            </w:r>
          </w:p>
        </w:tc>
        <w:tc>
          <w:tcPr>
            <w:tcW w:w="685"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7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11.0</w:t>
            </w:r>
          </w:p>
        </w:tc>
        <w:tc>
          <w:tcPr>
            <w:tcW w:w="9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58"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trHeight w:val="240"/>
        </w:trPr>
        <w:tc>
          <w:tcPr>
            <w:tcW w:w="1163" w:type="dxa"/>
            <w:tcBorders>
              <w:top w:val="nil"/>
              <w:left w:val="nil"/>
              <w:bottom w:val="double" w:sz="6" w:space="0" w:color="auto"/>
              <w:right w:val="nil"/>
            </w:tcBorders>
            <w:shd w:val="clear" w:color="auto" w:fill="auto"/>
            <w:hideMark/>
          </w:tcPr>
          <w:p w:rsidR="00996814" w:rsidRPr="00996814" w:rsidRDefault="00996814" w:rsidP="00996814">
            <w:pPr>
              <w:spacing w:after="0" w:line="240" w:lineRule="auto"/>
              <w:ind w:firstLineChars="100" w:firstLine="160"/>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Femme</w:t>
            </w:r>
          </w:p>
        </w:tc>
        <w:tc>
          <w:tcPr>
            <w:tcW w:w="699"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47.8</w:t>
            </w:r>
          </w:p>
        </w:tc>
        <w:tc>
          <w:tcPr>
            <w:tcW w:w="685"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78"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13.4</w:t>
            </w:r>
          </w:p>
        </w:tc>
        <w:tc>
          <w:tcPr>
            <w:tcW w:w="903"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772"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w:t>
            </w:r>
          </w:p>
        </w:tc>
        <w:tc>
          <w:tcPr>
            <w:tcW w:w="594"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701"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11.4</w:t>
            </w:r>
          </w:p>
        </w:tc>
        <w:tc>
          <w:tcPr>
            <w:tcW w:w="727"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w:t>
            </w:r>
          </w:p>
        </w:tc>
        <w:tc>
          <w:tcPr>
            <w:tcW w:w="558"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bl>
    <w:p w:rsidR="00D02E75" w:rsidRDefault="00402647">
      <w:r>
        <w:fldChar w:fldCharType="end"/>
      </w:r>
    </w:p>
    <w:p w:rsidR="008E3FB7" w:rsidRDefault="008E3FB7">
      <w:r>
        <w:br w:type="page"/>
      </w:r>
    </w:p>
    <w:p w:rsidR="00996814" w:rsidRPr="008E3FB7" w:rsidRDefault="008E3FB7" w:rsidP="008E3FB7">
      <w:pPr>
        <w:pStyle w:val="Lgende"/>
        <w:rPr>
          <w:rFonts w:ascii="Arial" w:eastAsia="Times New Roman" w:hAnsi="Arial" w:cs="Arial"/>
          <w:b w:val="0"/>
          <w:bCs w:val="0"/>
          <w:color w:val="000000"/>
          <w:sz w:val="16"/>
          <w:szCs w:val="16"/>
          <w:lang w:eastAsia="fr-FR"/>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8</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Structure de consommation par commune</w:t>
      </w:r>
      <w:r w:rsidR="003F6B75">
        <w:rPr>
          <w:rFonts w:ascii="Arial" w:eastAsia="Times New Roman" w:hAnsi="Arial" w:cs="Arial"/>
          <w:b w:val="0"/>
          <w:color w:val="auto"/>
          <w:sz w:val="16"/>
          <w:szCs w:val="16"/>
          <w:lang w:eastAsia="fr-FR"/>
        </w:rPr>
        <w:t xml:space="preserve"> en 2009</w:t>
      </w:r>
      <w:r w:rsidR="00402647" w:rsidRPr="00402647">
        <w:rPr>
          <w:rFonts w:ascii="Arial" w:eastAsia="Times New Roman" w:hAnsi="Arial" w:cs="Arial"/>
          <w:b w:val="0"/>
          <w:bCs w:val="0"/>
          <w:color w:val="000000"/>
          <w:sz w:val="16"/>
          <w:szCs w:val="16"/>
          <w:lang w:eastAsia="fr-FR"/>
        </w:rPr>
        <w:fldChar w:fldCharType="begin"/>
      </w:r>
      <w:r w:rsidR="00996814" w:rsidRPr="008E3FB7">
        <w:rPr>
          <w:rFonts w:ascii="Arial" w:eastAsia="Times New Roman" w:hAnsi="Arial" w:cs="Arial"/>
          <w:b w:val="0"/>
          <w:bCs w:val="0"/>
          <w:color w:val="000000"/>
          <w:sz w:val="16"/>
          <w:szCs w:val="16"/>
          <w:lang w:eastAsia="fr-FR"/>
        </w:rPr>
        <w:instrText xml:space="preserve"> LINK Excel.Sheet.8 "C:\\en cours\\insae\\emicov suivi1 - document des indicateurs\\niveau de vie 2011.xls" "nvie6!L1C1:L80C14" \a \f 4 \h </w:instrText>
      </w:r>
      <w:r w:rsidRPr="008E3FB7">
        <w:rPr>
          <w:rFonts w:ascii="Arial" w:eastAsia="Times New Roman" w:hAnsi="Arial" w:cs="Arial"/>
          <w:b w:val="0"/>
          <w:bCs w:val="0"/>
          <w:color w:val="000000"/>
          <w:sz w:val="16"/>
          <w:szCs w:val="16"/>
          <w:lang w:eastAsia="fr-FR"/>
        </w:rPr>
        <w:instrText xml:space="preserve"> \* MERGEFORMAT </w:instrText>
      </w:r>
      <w:r w:rsidR="00402647" w:rsidRPr="00402647">
        <w:rPr>
          <w:rFonts w:ascii="Arial" w:eastAsia="Times New Roman" w:hAnsi="Arial" w:cs="Arial"/>
          <w:b w:val="0"/>
          <w:bCs w:val="0"/>
          <w:color w:val="000000"/>
          <w:sz w:val="16"/>
          <w:szCs w:val="16"/>
          <w:lang w:eastAsia="fr-FR"/>
        </w:rPr>
        <w:fldChar w:fldCharType="separate"/>
      </w:r>
    </w:p>
    <w:tbl>
      <w:tblPr>
        <w:tblW w:w="10533" w:type="dxa"/>
        <w:tblInd w:w="-729" w:type="dxa"/>
        <w:tblCellMar>
          <w:left w:w="70" w:type="dxa"/>
          <w:right w:w="70" w:type="dxa"/>
        </w:tblCellMar>
        <w:tblLook w:val="04A0"/>
      </w:tblPr>
      <w:tblGrid>
        <w:gridCol w:w="1433"/>
        <w:gridCol w:w="703"/>
        <w:gridCol w:w="691"/>
        <w:gridCol w:w="682"/>
        <w:gridCol w:w="897"/>
        <w:gridCol w:w="909"/>
        <w:gridCol w:w="559"/>
        <w:gridCol w:w="603"/>
        <w:gridCol w:w="772"/>
        <w:gridCol w:w="701"/>
        <w:gridCol w:w="594"/>
        <w:gridCol w:w="701"/>
        <w:gridCol w:w="727"/>
        <w:gridCol w:w="561"/>
      </w:tblGrid>
      <w:tr w:rsidR="00996814" w:rsidRPr="00996814" w:rsidTr="003F6B75">
        <w:trPr>
          <w:divId w:val="1941833088"/>
          <w:trHeight w:val="1605"/>
          <w:tblHeader/>
        </w:trPr>
        <w:tc>
          <w:tcPr>
            <w:tcW w:w="1433" w:type="dxa"/>
            <w:tcBorders>
              <w:top w:val="double" w:sz="6" w:space="0" w:color="auto"/>
              <w:left w:val="nil"/>
              <w:bottom w:val="single" w:sz="8" w:space="0" w:color="auto"/>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Communes</w:t>
            </w:r>
          </w:p>
        </w:tc>
        <w:tc>
          <w:tcPr>
            <w:tcW w:w="703"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Alimen-tation et boisson non alcoo-lisées</w:t>
            </w:r>
          </w:p>
        </w:tc>
        <w:tc>
          <w:tcPr>
            <w:tcW w:w="691"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Bois-sons alcoo-lisées, tabac et stupé-fiant</w:t>
            </w:r>
          </w:p>
        </w:tc>
        <w:tc>
          <w:tcPr>
            <w:tcW w:w="682"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Articles d'habil-lement et chaus-sures</w:t>
            </w:r>
          </w:p>
        </w:tc>
        <w:tc>
          <w:tcPr>
            <w:tcW w:w="897"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Logement, eau, élec-tricité, gaz et autres combus-tibles</w:t>
            </w:r>
          </w:p>
        </w:tc>
        <w:tc>
          <w:tcPr>
            <w:tcW w:w="909"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Meubles, articles de ménages et entretien courant du foyer</w:t>
            </w:r>
          </w:p>
        </w:tc>
        <w:tc>
          <w:tcPr>
            <w:tcW w:w="559"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Santé</w:t>
            </w:r>
          </w:p>
        </w:tc>
        <w:tc>
          <w:tcPr>
            <w:tcW w:w="603"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Trans-ports</w:t>
            </w:r>
          </w:p>
        </w:tc>
        <w:tc>
          <w:tcPr>
            <w:tcW w:w="772"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Commu-nications</w:t>
            </w:r>
          </w:p>
        </w:tc>
        <w:tc>
          <w:tcPr>
            <w:tcW w:w="701"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Loi-sirs et cultures</w:t>
            </w:r>
          </w:p>
        </w:tc>
        <w:tc>
          <w:tcPr>
            <w:tcW w:w="594"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Ensei-gne-ments</w:t>
            </w:r>
          </w:p>
        </w:tc>
        <w:tc>
          <w:tcPr>
            <w:tcW w:w="701"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Restau-rants et hôtels</w:t>
            </w:r>
          </w:p>
        </w:tc>
        <w:tc>
          <w:tcPr>
            <w:tcW w:w="727"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Biens et services divers</w:t>
            </w:r>
          </w:p>
        </w:tc>
        <w:tc>
          <w:tcPr>
            <w:tcW w:w="561" w:type="dxa"/>
            <w:tcBorders>
              <w:top w:val="double" w:sz="6" w:space="0" w:color="000000"/>
              <w:left w:val="nil"/>
              <w:bottom w:val="single" w:sz="8" w:space="0" w:color="000000"/>
              <w:right w:val="nil"/>
            </w:tcBorders>
            <w:shd w:val="clear" w:color="auto" w:fill="auto"/>
            <w:hideMark/>
          </w:tcPr>
          <w:p w:rsidR="00996814" w:rsidRPr="00996814" w:rsidRDefault="00996814" w:rsidP="00F2482B">
            <w:pPr>
              <w:spacing w:after="0" w:line="240" w:lineRule="auto"/>
              <w:jc w:val="center"/>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Total</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Banikoara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57.6</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Gogounou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49.1</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Kandi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Karimama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57.8</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Malanville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44.6</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Ségbana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Boukoumbe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70.5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Cobly</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61.6</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6.5</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Kérou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Kouandé</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8.6</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Matéri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9.0</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Natitingou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Péhunco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Tanguiéta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Toucountouna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64.0</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Abomey-Calavi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35.6</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Allada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Kpomasse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57.0</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Ouidah</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20.5</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So-Ava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40.4</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Toffo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Torri-Bossito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13.5</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Ze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Bembereke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45.8</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7.0</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Kalale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44.8</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N'dali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Nikki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52.7</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8.8</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8.0</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Parakou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32.1</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8.5</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Perere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56.4</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Sinende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6.4</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Tchaourou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Bante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41.1</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Dassa-Zoume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Glazoue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Ouesse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53.1</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Savalou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36.7</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11.5</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Save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Aplahoue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Djakotomey</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60.7</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Dogbo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Klouékanme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Lalo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72.4</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Toviklin</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Bassila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54.0</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Copargo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50.1</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11.8</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Djougou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Ouake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Cotonou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32.6</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Athieme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9.0</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Bopa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66.4</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Come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Grand-Popo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69.7</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lastRenderedPageBreak/>
              <w:t>Houeyogbe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48.8</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3.8</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Lokossa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Adjarra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11.3</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Adjohoun</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Aguegues</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3.8</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Akpro-Misserete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44.1</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0.1</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8.8</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Avrankou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10.5</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Bonou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7.0</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Dangbo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Porto-Novo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11.1</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3.2</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Seme-Kpodji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42.7</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13.0</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9.2</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Adja-Ouere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56.4</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12.8</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Ifangni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8.4</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17.7</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Ketou</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49.3</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4.9</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15.8</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Pobe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9.5</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Sakete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65.5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0.6</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3.8</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12.3</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Abomey</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54.7</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12.6</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4.8</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Agbangnizoun</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63.8</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2.3</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9.1</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3.4</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4.1</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Bohicon</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54.7</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13.9</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Cove</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47.2</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2.8</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10.8</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7.5</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Djidja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62.4</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0.2</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2.2</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10.2</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2.0</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7.4</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0.9</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3.9</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3.6</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Ouinhi</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53.9</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1.9</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1.3</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8.6</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7.0</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5.5</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Zagnanado</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58.5</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0.5</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2.4</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12.7</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5.1</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0.3</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5.2</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25"/>
        </w:trPr>
        <w:tc>
          <w:tcPr>
            <w:tcW w:w="1433" w:type="dxa"/>
            <w:tcBorders>
              <w:top w:val="nil"/>
              <w:left w:val="nil"/>
              <w:bottom w:val="nil"/>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Za-Kpota</w:t>
            </w:r>
          </w:p>
        </w:tc>
        <w:tc>
          <w:tcPr>
            <w:tcW w:w="7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58.1</w:t>
            </w:r>
          </w:p>
        </w:tc>
        <w:tc>
          <w:tcPr>
            <w:tcW w:w="69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68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2.7</w:t>
            </w:r>
          </w:p>
        </w:tc>
        <w:tc>
          <w:tcPr>
            <w:tcW w:w="89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12.0</w:t>
            </w:r>
          </w:p>
        </w:tc>
        <w:tc>
          <w:tcPr>
            <w:tcW w:w="90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w:t>
            </w:r>
          </w:p>
        </w:tc>
        <w:tc>
          <w:tcPr>
            <w:tcW w:w="603"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5.7</w:t>
            </w:r>
          </w:p>
        </w:tc>
        <w:tc>
          <w:tcPr>
            <w:tcW w:w="772"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1.6</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5.0</w:t>
            </w:r>
          </w:p>
        </w:tc>
        <w:tc>
          <w:tcPr>
            <w:tcW w:w="594"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70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w:t>
            </w:r>
          </w:p>
        </w:tc>
        <w:tc>
          <w:tcPr>
            <w:tcW w:w="727"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5.3</w:t>
            </w:r>
          </w:p>
        </w:tc>
        <w:tc>
          <w:tcPr>
            <w:tcW w:w="561" w:type="dxa"/>
            <w:tcBorders>
              <w:top w:val="nil"/>
              <w:left w:val="nil"/>
              <w:bottom w:val="nil"/>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40"/>
        </w:trPr>
        <w:tc>
          <w:tcPr>
            <w:tcW w:w="1433" w:type="dxa"/>
            <w:tcBorders>
              <w:top w:val="nil"/>
              <w:left w:val="nil"/>
              <w:bottom w:val="single" w:sz="8" w:space="0" w:color="auto"/>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Zogbodomey</w:t>
            </w:r>
          </w:p>
        </w:tc>
        <w:tc>
          <w:tcPr>
            <w:tcW w:w="703"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63.2</w:t>
            </w:r>
          </w:p>
        </w:tc>
        <w:tc>
          <w:tcPr>
            <w:tcW w:w="691"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1.7</w:t>
            </w:r>
          </w:p>
        </w:tc>
        <w:tc>
          <w:tcPr>
            <w:tcW w:w="682"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897"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7.8</w:t>
            </w:r>
          </w:p>
        </w:tc>
        <w:tc>
          <w:tcPr>
            <w:tcW w:w="909"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559"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2.1</w:t>
            </w:r>
          </w:p>
        </w:tc>
        <w:tc>
          <w:tcPr>
            <w:tcW w:w="603"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6.1</w:t>
            </w:r>
          </w:p>
        </w:tc>
        <w:tc>
          <w:tcPr>
            <w:tcW w:w="772"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0.7</w:t>
            </w:r>
          </w:p>
        </w:tc>
        <w:tc>
          <w:tcPr>
            <w:tcW w:w="701"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4.4</w:t>
            </w:r>
          </w:p>
        </w:tc>
        <w:tc>
          <w:tcPr>
            <w:tcW w:w="594"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1.4</w:t>
            </w:r>
          </w:p>
        </w:tc>
        <w:tc>
          <w:tcPr>
            <w:tcW w:w="701"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6.8</w:t>
            </w:r>
          </w:p>
        </w:tc>
        <w:tc>
          <w:tcPr>
            <w:tcW w:w="727"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3.3</w:t>
            </w:r>
          </w:p>
        </w:tc>
        <w:tc>
          <w:tcPr>
            <w:tcW w:w="561" w:type="dxa"/>
            <w:tcBorders>
              <w:top w:val="nil"/>
              <w:left w:val="nil"/>
              <w:bottom w:val="single" w:sz="8"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r w:rsidR="00996814" w:rsidRPr="00996814" w:rsidTr="003F6B75">
        <w:trPr>
          <w:divId w:val="1941833088"/>
          <w:trHeight w:val="240"/>
        </w:trPr>
        <w:tc>
          <w:tcPr>
            <w:tcW w:w="1433" w:type="dxa"/>
            <w:tcBorders>
              <w:top w:val="nil"/>
              <w:left w:val="nil"/>
              <w:bottom w:val="double" w:sz="6" w:space="0" w:color="auto"/>
              <w:right w:val="nil"/>
            </w:tcBorders>
            <w:shd w:val="clear" w:color="auto" w:fill="auto"/>
            <w:hideMark/>
          </w:tcPr>
          <w:p w:rsidR="00996814" w:rsidRPr="00996814" w:rsidRDefault="00996814" w:rsidP="00996814">
            <w:pPr>
              <w:spacing w:after="0" w:line="240" w:lineRule="auto"/>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Bénin</w:t>
            </w:r>
          </w:p>
        </w:tc>
        <w:tc>
          <w:tcPr>
            <w:tcW w:w="703"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46.6</w:t>
            </w:r>
          </w:p>
        </w:tc>
        <w:tc>
          <w:tcPr>
            <w:tcW w:w="691"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0.8</w:t>
            </w:r>
          </w:p>
        </w:tc>
        <w:tc>
          <w:tcPr>
            <w:tcW w:w="682"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2.9</w:t>
            </w:r>
          </w:p>
        </w:tc>
        <w:tc>
          <w:tcPr>
            <w:tcW w:w="897"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11.3</w:t>
            </w:r>
          </w:p>
        </w:tc>
        <w:tc>
          <w:tcPr>
            <w:tcW w:w="909"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1.5</w:t>
            </w:r>
          </w:p>
        </w:tc>
        <w:tc>
          <w:tcPr>
            <w:tcW w:w="559"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1.8</w:t>
            </w:r>
          </w:p>
        </w:tc>
        <w:tc>
          <w:tcPr>
            <w:tcW w:w="603"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7.6</w:t>
            </w:r>
          </w:p>
        </w:tc>
        <w:tc>
          <w:tcPr>
            <w:tcW w:w="772"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2.6</w:t>
            </w:r>
          </w:p>
        </w:tc>
        <w:tc>
          <w:tcPr>
            <w:tcW w:w="701"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5.4</w:t>
            </w:r>
          </w:p>
        </w:tc>
        <w:tc>
          <w:tcPr>
            <w:tcW w:w="594"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3.0</w:t>
            </w:r>
          </w:p>
        </w:tc>
        <w:tc>
          <w:tcPr>
            <w:tcW w:w="701"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12.2</w:t>
            </w:r>
          </w:p>
        </w:tc>
        <w:tc>
          <w:tcPr>
            <w:tcW w:w="727"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4.2</w:t>
            </w:r>
          </w:p>
        </w:tc>
        <w:tc>
          <w:tcPr>
            <w:tcW w:w="561" w:type="dxa"/>
            <w:tcBorders>
              <w:top w:val="nil"/>
              <w:left w:val="nil"/>
              <w:bottom w:val="double" w:sz="6" w:space="0" w:color="auto"/>
              <w:right w:val="nil"/>
            </w:tcBorders>
            <w:shd w:val="clear" w:color="auto" w:fill="auto"/>
            <w:noWrap/>
            <w:hideMark/>
          </w:tcPr>
          <w:p w:rsidR="00996814" w:rsidRPr="00996814" w:rsidRDefault="00996814" w:rsidP="00996814">
            <w:pPr>
              <w:spacing w:after="0" w:line="240" w:lineRule="auto"/>
              <w:jc w:val="right"/>
              <w:rPr>
                <w:rFonts w:ascii="Arial" w:eastAsia="Times New Roman" w:hAnsi="Arial" w:cs="Arial"/>
                <w:color w:val="000000"/>
                <w:sz w:val="16"/>
                <w:szCs w:val="16"/>
                <w:lang w:eastAsia="fr-FR"/>
              </w:rPr>
            </w:pPr>
            <w:r w:rsidRPr="00996814">
              <w:rPr>
                <w:rFonts w:ascii="Arial" w:eastAsia="Times New Roman" w:hAnsi="Arial" w:cs="Arial"/>
                <w:color w:val="000000"/>
                <w:sz w:val="16"/>
                <w:szCs w:val="16"/>
                <w:lang w:eastAsia="fr-FR"/>
              </w:rPr>
              <w:t>100.0</w:t>
            </w:r>
          </w:p>
        </w:tc>
      </w:tr>
    </w:tbl>
    <w:p w:rsidR="00273898" w:rsidRDefault="00402647">
      <w:r>
        <w:fldChar w:fldCharType="end"/>
      </w:r>
    </w:p>
    <w:p w:rsidR="00273898" w:rsidRDefault="00273898"/>
    <w:p w:rsidR="00273898" w:rsidRDefault="00273898"/>
    <w:p w:rsidR="00273898" w:rsidRDefault="00273898"/>
    <w:p w:rsidR="00273898" w:rsidRDefault="00273898"/>
    <w:p w:rsidR="00273898" w:rsidRDefault="00273898"/>
    <w:p w:rsidR="00273898" w:rsidRDefault="00273898"/>
    <w:p w:rsidR="00273898" w:rsidRDefault="00273898"/>
    <w:p w:rsidR="00273898" w:rsidRDefault="00273898"/>
    <w:p w:rsidR="00273898" w:rsidRDefault="00273898"/>
    <w:p w:rsidR="00273898" w:rsidRDefault="00273898"/>
    <w:p w:rsidR="00273898" w:rsidRDefault="00273898"/>
    <w:p w:rsidR="00273898" w:rsidRDefault="00273898"/>
    <w:p w:rsidR="00273898" w:rsidRDefault="00273898">
      <w:pPr>
        <w:sectPr w:rsidR="00273898" w:rsidSect="00EC5725">
          <w:footerReference w:type="default" r:id="rId13"/>
          <w:pgSz w:w="11906" w:h="16838"/>
          <w:pgMar w:top="1417" w:right="1417" w:bottom="1417" w:left="1417" w:header="708" w:footer="708" w:gutter="0"/>
          <w:cols w:space="708"/>
          <w:docGrid w:linePitch="360"/>
        </w:sectPr>
      </w:pPr>
    </w:p>
    <w:p w:rsidR="00273898" w:rsidRPr="0016129A" w:rsidRDefault="00273898" w:rsidP="00273898">
      <w:pPr>
        <w:pStyle w:val="Lgende"/>
        <w:rPr>
          <w:color w:val="auto"/>
        </w:rPr>
      </w:pPr>
      <w:r w:rsidRPr="0016129A">
        <w:rPr>
          <w:color w:val="auto"/>
        </w:rPr>
        <w:lastRenderedPageBreak/>
        <w:t xml:space="preserve">Tableau </w:t>
      </w:r>
      <w:r w:rsidR="00402647" w:rsidRPr="0016129A">
        <w:rPr>
          <w:color w:val="auto"/>
        </w:rPr>
        <w:fldChar w:fldCharType="begin"/>
      </w:r>
      <w:r w:rsidRPr="0016129A">
        <w:rPr>
          <w:color w:val="auto"/>
        </w:rPr>
        <w:instrText xml:space="preserve"> SEQ Tableau \* ARABIC </w:instrText>
      </w:r>
      <w:r w:rsidR="00402647" w:rsidRPr="0016129A">
        <w:rPr>
          <w:color w:val="auto"/>
        </w:rPr>
        <w:fldChar w:fldCharType="separate"/>
      </w:r>
      <w:r w:rsidR="00150E6E">
        <w:rPr>
          <w:noProof/>
          <w:color w:val="auto"/>
        </w:rPr>
        <w:t>9</w:t>
      </w:r>
      <w:r w:rsidR="00402647" w:rsidRPr="0016129A">
        <w:rPr>
          <w:color w:val="auto"/>
        </w:rPr>
        <w:fldChar w:fldCharType="end"/>
      </w:r>
      <w:r w:rsidRPr="0016129A">
        <w:rPr>
          <w:color w:val="auto"/>
        </w:rPr>
        <w:t xml:space="preserve">: </w:t>
      </w:r>
      <w:r w:rsidRPr="0016129A">
        <w:rPr>
          <w:rFonts w:ascii="Arial" w:eastAsia="Times New Roman" w:hAnsi="Arial" w:cs="Arial"/>
          <w:color w:val="auto"/>
          <w:sz w:val="16"/>
          <w:szCs w:val="16"/>
          <w:lang w:eastAsia="fr-FR"/>
        </w:rPr>
        <w:t>Les dix produits alimentaires (hors boissons alcoolisées et restauration) les plus consommés par département et dans l'ensemble du Bénin et leurs poids dans les dépenses alimentaires</w:t>
      </w:r>
    </w:p>
    <w:tbl>
      <w:tblPr>
        <w:tblW w:w="14214" w:type="dxa"/>
        <w:tblInd w:w="-72" w:type="dxa"/>
        <w:tblCellMar>
          <w:left w:w="70" w:type="dxa"/>
          <w:right w:w="70" w:type="dxa"/>
        </w:tblCellMar>
        <w:tblLook w:val="04A0"/>
      </w:tblPr>
      <w:tblGrid>
        <w:gridCol w:w="689"/>
        <w:gridCol w:w="1054"/>
        <w:gridCol w:w="1001"/>
        <w:gridCol w:w="1018"/>
        <w:gridCol w:w="900"/>
        <w:gridCol w:w="1018"/>
        <w:gridCol w:w="1172"/>
        <w:gridCol w:w="872"/>
        <w:gridCol w:w="1000"/>
        <w:gridCol w:w="1172"/>
        <w:gridCol w:w="1018"/>
        <w:gridCol w:w="1172"/>
        <w:gridCol w:w="1093"/>
        <w:gridCol w:w="1035"/>
      </w:tblGrid>
      <w:tr w:rsidR="00273898" w:rsidRPr="00273898" w:rsidTr="0016129A">
        <w:trPr>
          <w:trHeight w:val="255"/>
          <w:tblHeader/>
        </w:trPr>
        <w:tc>
          <w:tcPr>
            <w:tcW w:w="690"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Ordre</w:t>
            </w:r>
          </w:p>
        </w:tc>
        <w:tc>
          <w:tcPr>
            <w:tcW w:w="1056"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Alibori</w:t>
            </w:r>
          </w:p>
        </w:tc>
        <w:tc>
          <w:tcPr>
            <w:tcW w:w="996"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Atacora</w:t>
            </w:r>
          </w:p>
        </w:tc>
        <w:tc>
          <w:tcPr>
            <w:tcW w:w="1015"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Atlantique</w:t>
            </w:r>
          </w:p>
        </w:tc>
        <w:tc>
          <w:tcPr>
            <w:tcW w:w="902"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Borgou</w:t>
            </w:r>
          </w:p>
        </w:tc>
        <w:tc>
          <w:tcPr>
            <w:tcW w:w="1015"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Collines</w:t>
            </w:r>
          </w:p>
        </w:tc>
        <w:tc>
          <w:tcPr>
            <w:tcW w:w="1175"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Couffo</w:t>
            </w:r>
          </w:p>
        </w:tc>
        <w:tc>
          <w:tcPr>
            <w:tcW w:w="869"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Donga</w:t>
            </w:r>
          </w:p>
        </w:tc>
        <w:tc>
          <w:tcPr>
            <w:tcW w:w="997"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Littoral</w:t>
            </w:r>
          </w:p>
        </w:tc>
        <w:tc>
          <w:tcPr>
            <w:tcW w:w="1175"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Mono</w:t>
            </w:r>
          </w:p>
        </w:tc>
        <w:tc>
          <w:tcPr>
            <w:tcW w:w="1015"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Ouémé</w:t>
            </w:r>
          </w:p>
        </w:tc>
        <w:tc>
          <w:tcPr>
            <w:tcW w:w="1175"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Plateau</w:t>
            </w:r>
          </w:p>
        </w:tc>
        <w:tc>
          <w:tcPr>
            <w:tcW w:w="1096"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Zou</w:t>
            </w:r>
          </w:p>
        </w:tc>
        <w:tc>
          <w:tcPr>
            <w:tcW w:w="1038" w:type="dxa"/>
            <w:tcBorders>
              <w:top w:val="double" w:sz="4" w:space="0" w:color="auto"/>
              <w:left w:val="nil"/>
              <w:bottom w:val="single" w:sz="8" w:space="0" w:color="auto"/>
              <w:right w:val="nil"/>
            </w:tcBorders>
            <w:shd w:val="clear" w:color="auto" w:fill="auto"/>
            <w:noWrap/>
            <w:vAlign w:val="center"/>
            <w:hideMark/>
          </w:tcPr>
          <w:p w:rsidR="00273898" w:rsidRPr="00273898" w:rsidRDefault="00273898" w:rsidP="0016129A">
            <w:pPr>
              <w:spacing w:after="0" w:line="240" w:lineRule="auto"/>
              <w:jc w:val="center"/>
              <w:rPr>
                <w:rFonts w:ascii="Arial" w:eastAsia="Times New Roman" w:hAnsi="Arial" w:cs="Arial"/>
                <w:b/>
                <w:bCs/>
                <w:sz w:val="16"/>
                <w:szCs w:val="16"/>
                <w:lang w:eastAsia="fr-FR"/>
              </w:rPr>
            </w:pPr>
            <w:r w:rsidRPr="00273898">
              <w:rPr>
                <w:rFonts w:ascii="Arial" w:eastAsia="Times New Roman" w:hAnsi="Arial" w:cs="Arial"/>
                <w:b/>
                <w:bCs/>
                <w:sz w:val="16"/>
                <w:szCs w:val="16"/>
                <w:lang w:eastAsia="fr-FR"/>
              </w:rPr>
              <w:t>Bénin</w:t>
            </w:r>
          </w:p>
        </w:tc>
      </w:tr>
      <w:tr w:rsidR="00273898" w:rsidRPr="00273898" w:rsidTr="0016129A">
        <w:trPr>
          <w:trHeight w:val="675"/>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01</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(18.7%)</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(15.0%)</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(16.2%)</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Igname (14.7%)</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Igname (13.4%)</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(27.2%)</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Igname (14.6%)</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(08.2%)</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(33.2%)</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(14.0%)</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(14.4%)</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(17.5%)</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(15.6%)</w:t>
            </w:r>
          </w:p>
        </w:tc>
      </w:tr>
      <w:tr w:rsidR="00273898" w:rsidRPr="00273898" w:rsidTr="0016129A">
        <w:trPr>
          <w:trHeight w:val="1125"/>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02</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Mil (14.7%)</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Igname (13.2%)</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(07.3%)</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(14.0%)</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(09.7%)</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(06.7%)</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(14.6%)</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Maïs en grains crus (06.3%)</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(08.9%)</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(10.0%)</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(07.5%)</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(07.3%)</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(05.2%)</w:t>
            </w:r>
          </w:p>
        </w:tc>
      </w:tr>
      <w:tr w:rsidR="00273898" w:rsidRPr="00273898" w:rsidTr="0016129A">
        <w:trPr>
          <w:trHeight w:val="1575"/>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03</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(08.4%)</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Mil (08.8%)</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(06.1%)</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Viande de bœuf fraîche sans os (04.9%)</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(05.1%)</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(06.3%)</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(03.9%)</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importé (05.6%)</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(06.0%)</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(06.5%)</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Pâte alimentaire locale cuite (abolo, kom, boule d'akassa, etc) (06.7%)</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(06.3%)</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(05.1%)</w:t>
            </w:r>
          </w:p>
        </w:tc>
      </w:tr>
      <w:tr w:rsidR="00273898" w:rsidRPr="00273898" w:rsidTr="0016129A">
        <w:trPr>
          <w:trHeight w:val="1125"/>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04</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Sorgho (06.8%)</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(05.7%)</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(05.4%)</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Sorgho (04.2%)</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(04.7%)</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(06.2%)</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(03.5%)</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(04.9%)</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(04.5%)</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(05.4%)</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(06.5%)</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(05.9%)</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Igname (04.8%)</w:t>
            </w:r>
          </w:p>
        </w:tc>
      </w:tr>
      <w:tr w:rsidR="00273898" w:rsidRPr="00273898" w:rsidTr="0016129A">
        <w:trPr>
          <w:trHeight w:val="1800"/>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05</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(05.0%)</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Sorgho (04.7%)</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(05.0%)</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(03.8%)</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Bouillon alimentaire, Cube (Maggi, Jumbo, Honig, etc.) (03.3%)</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(04.5%)</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(03.4%)</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(03.6%)</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(04.4%)</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Pâte alimentaire locale cuite (abolo, kom, boule d'akassa, etc) (04.2%)</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(05.1%)</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(05.7%)</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(04.1%)</w:t>
            </w:r>
          </w:p>
        </w:tc>
      </w:tr>
      <w:tr w:rsidR="00273898" w:rsidRPr="00273898" w:rsidTr="0016129A">
        <w:trPr>
          <w:trHeight w:val="1125"/>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06</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Farines, semoules et gruaux (04.9%)</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(04.3%)</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(04.6%)</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Viande de bœuf fraîche avec os (03.7%)</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(03.3%)</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(04.1%)</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Manioc (03.3%)</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(03.2%)</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(04.1%)</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importé (03.9%)</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(04.0%)</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(04.8%)</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(03.5%)</w:t>
            </w:r>
          </w:p>
        </w:tc>
      </w:tr>
      <w:tr w:rsidR="00273898" w:rsidRPr="00273898" w:rsidTr="0016129A">
        <w:trPr>
          <w:trHeight w:val="1350"/>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lastRenderedPageBreak/>
              <w:t>07</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(04.2%)</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(03.3%)</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importé (03.8%)</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(02.7%)</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(03.2%)</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Tomate fraîche (03.8%)</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Mil (03.3%)</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frais (03.2%)</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(03.9%)</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(03.3%)</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(03.7%)</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(04.0%)</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Tapioca/gari (03.5%)</w:t>
            </w:r>
          </w:p>
        </w:tc>
      </w:tr>
      <w:tr w:rsidR="00273898" w:rsidRPr="00273898" w:rsidTr="0016129A">
        <w:trPr>
          <w:trHeight w:val="1575"/>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08</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Igname (03.0%)</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Moutarde,  Ketchup (02.8%)</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(03.2%)</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Fromage (02.4%)</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(03.0%)</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importé (02.7%)</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(02.7%)</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Pain de blé industriel en baguette (02.8%)</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Poissons et autres produits séchés ou fumés (03.7%)</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Haricots secs (03.0%)</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Concentré de tomate (03.5%)</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Pâte alimentaire locale cuite (abolo, kom, boule d'akassa, etc) (03.4%)</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(03.2%)</w:t>
            </w:r>
          </w:p>
        </w:tc>
      </w:tr>
      <w:tr w:rsidR="00273898" w:rsidRPr="00273898" w:rsidTr="0016129A">
        <w:trPr>
          <w:trHeight w:val="1350"/>
        </w:trPr>
        <w:tc>
          <w:tcPr>
            <w:tcW w:w="690"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09</w:t>
            </w:r>
          </w:p>
        </w:tc>
        <w:tc>
          <w:tcPr>
            <w:tcW w:w="105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Bouillon alimentaire, Cube (Maggi, Jumbo, Honig, etc.) (02.3%)</w:t>
            </w:r>
          </w:p>
        </w:tc>
        <w:tc>
          <w:tcPr>
            <w:tcW w:w="9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(02.5%)</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(02.8%)</w:t>
            </w:r>
          </w:p>
        </w:tc>
        <w:tc>
          <w:tcPr>
            <w:tcW w:w="902"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Mil (02.4%)</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(02.9%)</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(02.6%)</w:t>
            </w:r>
          </w:p>
        </w:tc>
        <w:tc>
          <w:tcPr>
            <w:tcW w:w="869"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fumés ou séchés (02.7%)</w:t>
            </w:r>
          </w:p>
        </w:tc>
        <w:tc>
          <w:tcPr>
            <w:tcW w:w="997"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Oignon frais (02.6%)</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local (02.8%)</w:t>
            </w:r>
          </w:p>
        </w:tc>
        <w:tc>
          <w:tcPr>
            <w:tcW w:w="101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(02.9%)</w:t>
            </w:r>
          </w:p>
        </w:tc>
        <w:tc>
          <w:tcPr>
            <w:tcW w:w="1175"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Oignon frais (03.5%)</w:t>
            </w:r>
          </w:p>
        </w:tc>
        <w:tc>
          <w:tcPr>
            <w:tcW w:w="1096"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(03.4%)</w:t>
            </w:r>
          </w:p>
        </w:tc>
        <w:tc>
          <w:tcPr>
            <w:tcW w:w="1038" w:type="dxa"/>
            <w:tcBorders>
              <w:top w:val="nil"/>
              <w:left w:val="nil"/>
              <w:bottom w:val="nil"/>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importé (03.0%)</w:t>
            </w:r>
          </w:p>
        </w:tc>
      </w:tr>
      <w:tr w:rsidR="00273898" w:rsidRPr="00273898" w:rsidTr="0016129A">
        <w:trPr>
          <w:trHeight w:val="1590"/>
        </w:trPr>
        <w:tc>
          <w:tcPr>
            <w:tcW w:w="690"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10</w:t>
            </w:r>
          </w:p>
        </w:tc>
        <w:tc>
          <w:tcPr>
            <w:tcW w:w="1056"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(02.0%)</w:t>
            </w:r>
          </w:p>
        </w:tc>
        <w:tc>
          <w:tcPr>
            <w:tcW w:w="996"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légumes secs n.d.a. (02.4%)</w:t>
            </w:r>
          </w:p>
        </w:tc>
        <w:tc>
          <w:tcPr>
            <w:tcW w:w="1015"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(02.7%)</w:t>
            </w:r>
          </w:p>
        </w:tc>
        <w:tc>
          <w:tcPr>
            <w:tcW w:w="902"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Oignon frais (02.3%)</w:t>
            </w:r>
          </w:p>
        </w:tc>
        <w:tc>
          <w:tcPr>
            <w:tcW w:w="1015"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Pâte alimentaire locale cuite (abolo, kom, boule d'akassa, etc) (02.6%)</w:t>
            </w:r>
          </w:p>
        </w:tc>
        <w:tc>
          <w:tcPr>
            <w:tcW w:w="1175"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d'arachide (02.3%)</w:t>
            </w:r>
          </w:p>
        </w:tc>
        <w:tc>
          <w:tcPr>
            <w:tcW w:w="869"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importé (02.6%)</w:t>
            </w:r>
          </w:p>
        </w:tc>
        <w:tc>
          <w:tcPr>
            <w:tcW w:w="997"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(02.5%)</w:t>
            </w:r>
          </w:p>
        </w:tc>
        <w:tc>
          <w:tcPr>
            <w:tcW w:w="1175"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Huile de palme (02.5%)</w:t>
            </w:r>
          </w:p>
        </w:tc>
        <w:tc>
          <w:tcPr>
            <w:tcW w:w="1015"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Autres poissons frais (02.9%)</w:t>
            </w:r>
          </w:p>
        </w:tc>
        <w:tc>
          <w:tcPr>
            <w:tcW w:w="1175"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Poissons et autres produits séchés ou fumés (03.4%)</w:t>
            </w:r>
          </w:p>
        </w:tc>
        <w:tc>
          <w:tcPr>
            <w:tcW w:w="1096"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Riz importé (03.2%)</w:t>
            </w:r>
          </w:p>
        </w:tc>
        <w:tc>
          <w:tcPr>
            <w:tcW w:w="1038" w:type="dxa"/>
            <w:tcBorders>
              <w:top w:val="nil"/>
              <w:left w:val="nil"/>
              <w:bottom w:val="single" w:sz="8" w:space="0" w:color="auto"/>
              <w:right w:val="nil"/>
            </w:tcBorders>
            <w:shd w:val="clear" w:color="auto" w:fill="auto"/>
            <w:hideMark/>
          </w:tcPr>
          <w:p w:rsidR="00273898" w:rsidRPr="00273898" w:rsidRDefault="00273898" w:rsidP="00273898">
            <w:pPr>
              <w:spacing w:after="0" w:line="240" w:lineRule="auto"/>
              <w:jc w:val="center"/>
              <w:rPr>
                <w:rFonts w:ascii="Arial" w:eastAsia="Times New Roman" w:hAnsi="Arial" w:cs="Arial"/>
                <w:sz w:val="16"/>
                <w:szCs w:val="16"/>
                <w:lang w:eastAsia="fr-FR"/>
              </w:rPr>
            </w:pPr>
            <w:r w:rsidRPr="00273898">
              <w:rPr>
                <w:rFonts w:ascii="Arial" w:eastAsia="Times New Roman" w:hAnsi="Arial" w:cs="Arial"/>
                <w:sz w:val="16"/>
                <w:szCs w:val="16"/>
                <w:lang w:eastAsia="fr-FR"/>
              </w:rPr>
              <w:t>Sel, épices, sauces et produits alimentaires n.d.a (02.9%)</w:t>
            </w:r>
          </w:p>
        </w:tc>
      </w:tr>
      <w:tr w:rsidR="00273898" w:rsidRPr="00273898" w:rsidTr="0016129A">
        <w:trPr>
          <w:trHeight w:val="225"/>
        </w:trPr>
        <w:tc>
          <w:tcPr>
            <w:tcW w:w="690"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Poids</w:t>
            </w:r>
          </w:p>
        </w:tc>
        <w:tc>
          <w:tcPr>
            <w:tcW w:w="1056"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69,9</w:t>
            </w:r>
          </w:p>
        </w:tc>
        <w:tc>
          <w:tcPr>
            <w:tcW w:w="996"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62,7</w:t>
            </w:r>
          </w:p>
        </w:tc>
        <w:tc>
          <w:tcPr>
            <w:tcW w:w="1015"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57,1</w:t>
            </w:r>
          </w:p>
        </w:tc>
        <w:tc>
          <w:tcPr>
            <w:tcW w:w="902"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54,9</w:t>
            </w:r>
          </w:p>
        </w:tc>
        <w:tc>
          <w:tcPr>
            <w:tcW w:w="1015"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51,2</w:t>
            </w:r>
          </w:p>
        </w:tc>
        <w:tc>
          <w:tcPr>
            <w:tcW w:w="1175"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66,4</w:t>
            </w:r>
          </w:p>
        </w:tc>
        <w:tc>
          <w:tcPr>
            <w:tcW w:w="869"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54,6</w:t>
            </w:r>
          </w:p>
        </w:tc>
        <w:tc>
          <w:tcPr>
            <w:tcW w:w="997"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42,8</w:t>
            </w:r>
          </w:p>
        </w:tc>
        <w:tc>
          <w:tcPr>
            <w:tcW w:w="1175"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74,1</w:t>
            </w:r>
          </w:p>
        </w:tc>
        <w:tc>
          <w:tcPr>
            <w:tcW w:w="1015"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56,2</w:t>
            </w:r>
          </w:p>
        </w:tc>
        <w:tc>
          <w:tcPr>
            <w:tcW w:w="1175"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58,4</w:t>
            </w:r>
          </w:p>
        </w:tc>
        <w:tc>
          <w:tcPr>
            <w:tcW w:w="1096"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61,5</w:t>
            </w:r>
          </w:p>
        </w:tc>
        <w:tc>
          <w:tcPr>
            <w:tcW w:w="1038" w:type="dxa"/>
            <w:tcBorders>
              <w:top w:val="nil"/>
              <w:left w:val="nil"/>
              <w:bottom w:val="nil"/>
              <w:right w:val="nil"/>
            </w:tcBorders>
            <w:shd w:val="clear" w:color="auto" w:fill="auto"/>
            <w:noWrap/>
            <w:vAlign w:val="bottom"/>
            <w:hideMark/>
          </w:tcPr>
          <w:p w:rsidR="00273898" w:rsidRPr="00273898" w:rsidRDefault="00273898" w:rsidP="00273898">
            <w:pPr>
              <w:spacing w:after="0" w:line="240" w:lineRule="auto"/>
              <w:jc w:val="right"/>
              <w:rPr>
                <w:rFonts w:ascii="Arial" w:eastAsia="Times New Roman" w:hAnsi="Arial" w:cs="Arial"/>
                <w:sz w:val="16"/>
                <w:szCs w:val="16"/>
                <w:lang w:eastAsia="fr-FR"/>
              </w:rPr>
            </w:pPr>
            <w:r w:rsidRPr="00273898">
              <w:rPr>
                <w:rFonts w:ascii="Arial" w:eastAsia="Times New Roman" w:hAnsi="Arial" w:cs="Arial"/>
                <w:sz w:val="16"/>
                <w:szCs w:val="16"/>
                <w:lang w:eastAsia="fr-FR"/>
              </w:rPr>
              <w:t>50,7</w:t>
            </w:r>
          </w:p>
        </w:tc>
      </w:tr>
      <w:tr w:rsidR="00273898" w:rsidRPr="00273898" w:rsidTr="0016129A">
        <w:trPr>
          <w:trHeight w:val="240"/>
        </w:trPr>
        <w:tc>
          <w:tcPr>
            <w:tcW w:w="690"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total</w:t>
            </w:r>
          </w:p>
        </w:tc>
        <w:tc>
          <w:tcPr>
            <w:tcW w:w="1056"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996"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015"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902"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015"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175"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869"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997"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175"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015"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175"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096"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c>
          <w:tcPr>
            <w:tcW w:w="1038" w:type="dxa"/>
            <w:tcBorders>
              <w:top w:val="nil"/>
              <w:left w:val="nil"/>
              <w:bottom w:val="double" w:sz="6" w:space="0" w:color="auto"/>
              <w:right w:val="nil"/>
            </w:tcBorders>
            <w:shd w:val="clear" w:color="auto" w:fill="auto"/>
            <w:noWrap/>
            <w:vAlign w:val="bottom"/>
            <w:hideMark/>
          </w:tcPr>
          <w:p w:rsidR="00273898" w:rsidRPr="00273898" w:rsidRDefault="00273898" w:rsidP="00273898">
            <w:pPr>
              <w:spacing w:after="0" w:line="240" w:lineRule="auto"/>
              <w:rPr>
                <w:rFonts w:ascii="Arial" w:eastAsia="Times New Roman" w:hAnsi="Arial" w:cs="Arial"/>
                <w:sz w:val="16"/>
                <w:szCs w:val="16"/>
                <w:lang w:eastAsia="fr-FR"/>
              </w:rPr>
            </w:pPr>
            <w:r w:rsidRPr="00273898">
              <w:rPr>
                <w:rFonts w:ascii="Arial" w:eastAsia="Times New Roman" w:hAnsi="Arial" w:cs="Arial"/>
                <w:sz w:val="16"/>
                <w:szCs w:val="16"/>
                <w:lang w:eastAsia="fr-FR"/>
              </w:rPr>
              <w:t> </w:t>
            </w:r>
          </w:p>
        </w:tc>
      </w:tr>
    </w:tbl>
    <w:p w:rsidR="00273898" w:rsidRDefault="00273898">
      <w:pPr>
        <w:sectPr w:rsidR="00273898" w:rsidSect="00273898">
          <w:pgSz w:w="16838" w:h="11906" w:orient="landscape"/>
          <w:pgMar w:top="1418" w:right="1418" w:bottom="1418" w:left="1418" w:header="709" w:footer="709" w:gutter="0"/>
          <w:cols w:space="708"/>
          <w:docGrid w:linePitch="360"/>
        </w:sectPr>
      </w:pPr>
    </w:p>
    <w:p w:rsidR="00F51B3B" w:rsidRPr="0016129A" w:rsidRDefault="00F51B3B" w:rsidP="00F51B3B">
      <w:pPr>
        <w:pStyle w:val="Lgende"/>
        <w:rPr>
          <w:color w:val="auto"/>
        </w:rPr>
      </w:pPr>
      <w:r w:rsidRPr="0016129A">
        <w:rPr>
          <w:color w:val="auto"/>
        </w:rPr>
        <w:lastRenderedPageBreak/>
        <w:t xml:space="preserve">Tableau </w:t>
      </w:r>
      <w:r w:rsidR="00402647" w:rsidRPr="0016129A">
        <w:rPr>
          <w:color w:val="auto"/>
        </w:rPr>
        <w:fldChar w:fldCharType="begin"/>
      </w:r>
      <w:r w:rsidRPr="0016129A">
        <w:rPr>
          <w:color w:val="auto"/>
        </w:rPr>
        <w:instrText xml:space="preserve"> SEQ Tableau \* ARABIC </w:instrText>
      </w:r>
      <w:r w:rsidR="00402647" w:rsidRPr="0016129A">
        <w:rPr>
          <w:color w:val="auto"/>
        </w:rPr>
        <w:fldChar w:fldCharType="separate"/>
      </w:r>
      <w:r w:rsidR="00150E6E">
        <w:rPr>
          <w:noProof/>
          <w:color w:val="auto"/>
        </w:rPr>
        <w:t>10</w:t>
      </w:r>
      <w:r w:rsidR="00402647" w:rsidRPr="0016129A">
        <w:rPr>
          <w:color w:val="auto"/>
        </w:rPr>
        <w:fldChar w:fldCharType="end"/>
      </w:r>
      <w:r w:rsidRPr="0016129A">
        <w:rPr>
          <w:color w:val="auto"/>
        </w:rPr>
        <w:t>: Seuils de pauvreté implicites par département et par milieu de résidence</w:t>
      </w:r>
    </w:p>
    <w:tbl>
      <w:tblPr>
        <w:tblW w:w="5580" w:type="dxa"/>
        <w:tblInd w:w="55" w:type="dxa"/>
        <w:tblCellMar>
          <w:left w:w="70" w:type="dxa"/>
          <w:right w:w="70" w:type="dxa"/>
        </w:tblCellMar>
        <w:tblLook w:val="04A0"/>
      </w:tblPr>
      <w:tblGrid>
        <w:gridCol w:w="1380"/>
        <w:gridCol w:w="1360"/>
        <w:gridCol w:w="1400"/>
        <w:gridCol w:w="1440"/>
      </w:tblGrid>
      <w:tr w:rsidR="00F51B3B" w:rsidRPr="00F51B3B" w:rsidTr="00F51B3B">
        <w:trPr>
          <w:trHeight w:val="255"/>
        </w:trPr>
        <w:tc>
          <w:tcPr>
            <w:tcW w:w="1380" w:type="dxa"/>
            <w:tcBorders>
              <w:top w:val="double" w:sz="4" w:space="0" w:color="auto"/>
              <w:left w:val="nil"/>
              <w:bottom w:val="single" w:sz="8" w:space="0" w:color="auto"/>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Département</w:t>
            </w:r>
          </w:p>
        </w:tc>
        <w:tc>
          <w:tcPr>
            <w:tcW w:w="1360" w:type="dxa"/>
            <w:tcBorders>
              <w:top w:val="double" w:sz="4" w:space="0" w:color="auto"/>
              <w:left w:val="nil"/>
              <w:bottom w:val="single" w:sz="8" w:space="0" w:color="auto"/>
              <w:right w:val="nil"/>
            </w:tcBorders>
            <w:shd w:val="clear" w:color="auto" w:fill="auto"/>
            <w:noWrap/>
            <w:vAlign w:val="bottom"/>
            <w:hideMark/>
          </w:tcPr>
          <w:p w:rsidR="00F51B3B" w:rsidRPr="00F51B3B" w:rsidRDefault="00F51B3B" w:rsidP="00F51B3B">
            <w:pPr>
              <w:spacing w:after="0" w:line="240" w:lineRule="auto"/>
              <w:jc w:val="right"/>
              <w:rPr>
                <w:rFonts w:ascii="Arial" w:eastAsia="Times New Roman" w:hAnsi="Arial" w:cs="Arial"/>
                <w:sz w:val="16"/>
                <w:szCs w:val="16"/>
                <w:lang w:eastAsia="fr-FR"/>
              </w:rPr>
            </w:pPr>
            <w:r w:rsidRPr="00F51B3B">
              <w:rPr>
                <w:rFonts w:ascii="Arial" w:eastAsia="Times New Roman" w:hAnsi="Arial" w:cs="Arial"/>
                <w:sz w:val="16"/>
                <w:szCs w:val="16"/>
                <w:lang w:eastAsia="fr-FR"/>
              </w:rPr>
              <w:t>Urbain</w:t>
            </w:r>
          </w:p>
        </w:tc>
        <w:tc>
          <w:tcPr>
            <w:tcW w:w="1400" w:type="dxa"/>
            <w:tcBorders>
              <w:top w:val="double" w:sz="4" w:space="0" w:color="auto"/>
              <w:left w:val="nil"/>
              <w:bottom w:val="single" w:sz="8" w:space="0" w:color="auto"/>
              <w:right w:val="nil"/>
            </w:tcBorders>
            <w:shd w:val="clear" w:color="auto" w:fill="auto"/>
            <w:noWrap/>
            <w:vAlign w:val="bottom"/>
            <w:hideMark/>
          </w:tcPr>
          <w:p w:rsidR="00F51B3B" w:rsidRPr="00F51B3B" w:rsidRDefault="00F51B3B" w:rsidP="00F51B3B">
            <w:pPr>
              <w:spacing w:after="0" w:line="240" w:lineRule="auto"/>
              <w:jc w:val="right"/>
              <w:rPr>
                <w:rFonts w:ascii="Arial" w:eastAsia="Times New Roman" w:hAnsi="Arial" w:cs="Arial"/>
                <w:sz w:val="16"/>
                <w:szCs w:val="16"/>
                <w:lang w:eastAsia="fr-FR"/>
              </w:rPr>
            </w:pPr>
            <w:r w:rsidRPr="00F51B3B">
              <w:rPr>
                <w:rFonts w:ascii="Arial" w:eastAsia="Times New Roman" w:hAnsi="Arial" w:cs="Arial"/>
                <w:sz w:val="16"/>
                <w:szCs w:val="16"/>
                <w:lang w:eastAsia="fr-FR"/>
              </w:rPr>
              <w:t>Rural</w:t>
            </w:r>
          </w:p>
        </w:tc>
        <w:tc>
          <w:tcPr>
            <w:tcW w:w="1440" w:type="dxa"/>
            <w:tcBorders>
              <w:top w:val="double" w:sz="4" w:space="0" w:color="auto"/>
              <w:left w:val="nil"/>
              <w:bottom w:val="single" w:sz="8" w:space="0" w:color="auto"/>
              <w:right w:val="nil"/>
            </w:tcBorders>
            <w:shd w:val="clear" w:color="auto" w:fill="auto"/>
            <w:noWrap/>
            <w:vAlign w:val="bottom"/>
            <w:hideMark/>
          </w:tcPr>
          <w:p w:rsidR="00F51B3B" w:rsidRPr="00F51B3B" w:rsidRDefault="00F51B3B" w:rsidP="00F51B3B">
            <w:pPr>
              <w:spacing w:after="0" w:line="240" w:lineRule="auto"/>
              <w:jc w:val="right"/>
              <w:rPr>
                <w:rFonts w:ascii="Arial" w:eastAsia="Times New Roman" w:hAnsi="Arial" w:cs="Arial"/>
                <w:sz w:val="16"/>
                <w:szCs w:val="16"/>
                <w:lang w:eastAsia="fr-FR"/>
              </w:rPr>
            </w:pPr>
            <w:r w:rsidRPr="00F51B3B">
              <w:rPr>
                <w:rFonts w:ascii="Arial" w:eastAsia="Times New Roman" w:hAnsi="Arial" w:cs="Arial"/>
                <w:sz w:val="16"/>
                <w:szCs w:val="16"/>
                <w:lang w:eastAsia="fr-FR"/>
              </w:rPr>
              <w:t>Ensemble</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Alibori</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94 438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128 170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121 783 </w:t>
            </w:r>
          </w:p>
        </w:tc>
      </w:tr>
      <w:tr w:rsidR="00F51B3B" w:rsidRPr="00F51B3B" w:rsidTr="00F51B3B">
        <w:trPr>
          <w:trHeight w:val="270"/>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Atacora</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126 427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119 669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122 486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Atlantique</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98 838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139 556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124 611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Borgou</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116 155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98 563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106 359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Collines</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131 090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144 523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141 584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Couffo</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147 009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146 833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146 843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Donga</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98 306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118 367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111 668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Littoral</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95 711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95 711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Mono</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128 482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150 424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146 843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Ouémé</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94 514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97 887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96 512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Plateau</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94 324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123 933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115 110 </w:t>
            </w:r>
          </w:p>
        </w:tc>
      </w:tr>
      <w:tr w:rsidR="00F51B3B" w:rsidRPr="00F51B3B" w:rsidTr="00F51B3B">
        <w:trPr>
          <w:trHeight w:val="225"/>
        </w:trPr>
        <w:tc>
          <w:tcPr>
            <w:tcW w:w="1380" w:type="dxa"/>
            <w:tcBorders>
              <w:top w:val="nil"/>
              <w:left w:val="nil"/>
              <w:bottom w:val="nil"/>
              <w:right w:val="nil"/>
            </w:tcBorders>
            <w:shd w:val="clear" w:color="auto" w:fill="auto"/>
            <w:hideMark/>
          </w:tcPr>
          <w:p w:rsidR="00F51B3B" w:rsidRPr="00F51B3B" w:rsidRDefault="00F51B3B" w:rsidP="00F51B3B">
            <w:pPr>
              <w:spacing w:after="0" w:line="240" w:lineRule="auto"/>
              <w:rPr>
                <w:rFonts w:ascii="Arial" w:eastAsia="Times New Roman" w:hAnsi="Arial" w:cs="Arial"/>
                <w:color w:val="000000"/>
                <w:sz w:val="16"/>
                <w:szCs w:val="16"/>
                <w:lang w:eastAsia="fr-FR"/>
              </w:rPr>
            </w:pPr>
            <w:r w:rsidRPr="00F51B3B">
              <w:rPr>
                <w:rFonts w:ascii="Arial" w:eastAsia="Times New Roman" w:hAnsi="Arial" w:cs="Arial"/>
                <w:color w:val="000000"/>
                <w:sz w:val="16"/>
                <w:szCs w:val="16"/>
                <w:lang w:eastAsia="fr-FR"/>
              </w:rPr>
              <w:t>Zou</w:t>
            </w:r>
          </w:p>
        </w:tc>
        <w:tc>
          <w:tcPr>
            <w:tcW w:w="136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130 631 </w:t>
            </w:r>
          </w:p>
        </w:tc>
        <w:tc>
          <w:tcPr>
            <w:tcW w:w="140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136 006 </w:t>
            </w:r>
          </w:p>
        </w:tc>
        <w:tc>
          <w:tcPr>
            <w:tcW w:w="1440" w:type="dxa"/>
            <w:tcBorders>
              <w:top w:val="nil"/>
              <w:left w:val="nil"/>
              <w:bottom w:val="nil"/>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134 416 </w:t>
            </w:r>
          </w:p>
        </w:tc>
      </w:tr>
      <w:tr w:rsidR="00F51B3B" w:rsidRPr="00F51B3B" w:rsidTr="00F51B3B">
        <w:trPr>
          <w:trHeight w:val="240"/>
        </w:trPr>
        <w:tc>
          <w:tcPr>
            <w:tcW w:w="1380" w:type="dxa"/>
            <w:tcBorders>
              <w:top w:val="nil"/>
              <w:left w:val="nil"/>
              <w:bottom w:val="double" w:sz="6" w:space="0" w:color="auto"/>
              <w:right w:val="nil"/>
            </w:tcBorders>
            <w:shd w:val="clear" w:color="auto" w:fill="auto"/>
            <w:hideMark/>
          </w:tcPr>
          <w:p w:rsidR="00F51B3B" w:rsidRPr="00F51B3B" w:rsidRDefault="00F51B3B" w:rsidP="00F51B3B">
            <w:pPr>
              <w:spacing w:after="0" w:line="240" w:lineRule="auto"/>
              <w:rPr>
                <w:rFonts w:ascii="Arial" w:eastAsia="Times New Roman" w:hAnsi="Arial" w:cs="Arial"/>
                <w:b/>
                <w:bCs/>
                <w:color w:val="000000"/>
                <w:sz w:val="16"/>
                <w:szCs w:val="16"/>
                <w:lang w:eastAsia="fr-FR"/>
              </w:rPr>
            </w:pPr>
            <w:r w:rsidRPr="00F51B3B">
              <w:rPr>
                <w:rFonts w:ascii="Arial" w:eastAsia="Times New Roman" w:hAnsi="Arial" w:cs="Arial"/>
                <w:b/>
                <w:bCs/>
                <w:color w:val="000000"/>
                <w:sz w:val="16"/>
                <w:szCs w:val="16"/>
                <w:lang w:eastAsia="fr-FR"/>
              </w:rPr>
              <w:t>Bénin</w:t>
            </w:r>
          </w:p>
        </w:tc>
        <w:tc>
          <w:tcPr>
            <w:tcW w:w="1360" w:type="dxa"/>
            <w:tcBorders>
              <w:top w:val="nil"/>
              <w:left w:val="nil"/>
              <w:bottom w:val="double" w:sz="6" w:space="0" w:color="auto"/>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108 281 </w:t>
            </w:r>
          </w:p>
        </w:tc>
        <w:tc>
          <w:tcPr>
            <w:tcW w:w="1400" w:type="dxa"/>
            <w:tcBorders>
              <w:top w:val="nil"/>
              <w:left w:val="nil"/>
              <w:bottom w:val="double" w:sz="6" w:space="0" w:color="auto"/>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127 727 </w:t>
            </w:r>
          </w:p>
        </w:tc>
        <w:tc>
          <w:tcPr>
            <w:tcW w:w="1440" w:type="dxa"/>
            <w:tcBorders>
              <w:top w:val="nil"/>
              <w:left w:val="nil"/>
              <w:bottom w:val="double" w:sz="6" w:space="0" w:color="auto"/>
              <w:right w:val="nil"/>
            </w:tcBorders>
            <w:shd w:val="clear" w:color="auto" w:fill="auto"/>
            <w:noWrap/>
            <w:vAlign w:val="bottom"/>
            <w:hideMark/>
          </w:tcPr>
          <w:p w:rsidR="00F51B3B" w:rsidRPr="00F51B3B" w:rsidRDefault="00F51B3B" w:rsidP="00F51B3B">
            <w:pPr>
              <w:spacing w:after="0" w:line="240" w:lineRule="auto"/>
              <w:rPr>
                <w:rFonts w:ascii="Arial" w:eastAsia="Times New Roman" w:hAnsi="Arial" w:cs="Arial"/>
                <w:sz w:val="16"/>
                <w:szCs w:val="16"/>
                <w:lang w:eastAsia="fr-FR"/>
              </w:rPr>
            </w:pPr>
            <w:r w:rsidRPr="00F51B3B">
              <w:rPr>
                <w:rFonts w:ascii="Arial" w:eastAsia="Times New Roman" w:hAnsi="Arial" w:cs="Arial"/>
                <w:sz w:val="16"/>
                <w:szCs w:val="16"/>
                <w:lang w:eastAsia="fr-FR"/>
              </w:rPr>
              <w:t xml:space="preserve">                120 467 </w:t>
            </w:r>
          </w:p>
        </w:tc>
      </w:tr>
    </w:tbl>
    <w:p w:rsidR="00F51B3B" w:rsidRDefault="00F51B3B" w:rsidP="00F51B3B">
      <w:pPr>
        <w:jc w:val="both"/>
      </w:pPr>
    </w:p>
    <w:p w:rsidR="00F51B3B" w:rsidRPr="0016129A" w:rsidRDefault="0016129A" w:rsidP="0016129A">
      <w:pPr>
        <w:pStyle w:val="Lgende"/>
        <w:rPr>
          <w:color w:val="auto"/>
        </w:rPr>
      </w:pPr>
      <w:r w:rsidRPr="0016129A">
        <w:rPr>
          <w:color w:val="auto"/>
        </w:rPr>
        <w:t xml:space="preserve">Tableau </w:t>
      </w:r>
      <w:r w:rsidR="00402647" w:rsidRPr="0016129A">
        <w:rPr>
          <w:color w:val="auto"/>
        </w:rPr>
        <w:fldChar w:fldCharType="begin"/>
      </w:r>
      <w:r w:rsidRPr="0016129A">
        <w:rPr>
          <w:color w:val="auto"/>
        </w:rPr>
        <w:instrText xml:space="preserve"> SEQ Tableau \* ARABIC </w:instrText>
      </w:r>
      <w:r w:rsidR="00402647" w:rsidRPr="0016129A">
        <w:rPr>
          <w:color w:val="auto"/>
        </w:rPr>
        <w:fldChar w:fldCharType="separate"/>
      </w:r>
      <w:r w:rsidR="00150E6E">
        <w:rPr>
          <w:noProof/>
          <w:color w:val="auto"/>
        </w:rPr>
        <w:t>11</w:t>
      </w:r>
      <w:r w:rsidR="00402647" w:rsidRPr="0016129A">
        <w:rPr>
          <w:color w:val="auto"/>
        </w:rPr>
        <w:fldChar w:fldCharType="end"/>
      </w:r>
      <w:r w:rsidRPr="0016129A">
        <w:rPr>
          <w:color w:val="auto"/>
        </w:rPr>
        <w:t>: Seuils de pauvreté par commune et par milieu de résidence, seuils de pauvreté implicites par commune</w:t>
      </w:r>
    </w:p>
    <w:tbl>
      <w:tblPr>
        <w:tblW w:w="6040" w:type="dxa"/>
        <w:tblInd w:w="55" w:type="dxa"/>
        <w:tblCellMar>
          <w:left w:w="70" w:type="dxa"/>
          <w:right w:w="70" w:type="dxa"/>
        </w:tblCellMar>
        <w:tblLook w:val="04A0"/>
      </w:tblPr>
      <w:tblGrid>
        <w:gridCol w:w="1820"/>
        <w:gridCol w:w="1360"/>
        <w:gridCol w:w="1440"/>
        <w:gridCol w:w="1420"/>
      </w:tblGrid>
      <w:tr w:rsidR="0016129A" w:rsidRPr="0016129A" w:rsidTr="0016129A">
        <w:trPr>
          <w:trHeight w:val="255"/>
          <w:tblHeader/>
        </w:trPr>
        <w:tc>
          <w:tcPr>
            <w:tcW w:w="1820" w:type="dxa"/>
            <w:tcBorders>
              <w:top w:val="double" w:sz="6" w:space="0" w:color="auto"/>
              <w:left w:val="nil"/>
              <w:bottom w:val="single" w:sz="8" w:space="0" w:color="auto"/>
              <w:right w:val="nil"/>
            </w:tcBorders>
            <w:shd w:val="clear" w:color="auto" w:fill="auto"/>
            <w:vAlign w:val="bottom"/>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Communes</w:t>
            </w:r>
          </w:p>
        </w:tc>
        <w:tc>
          <w:tcPr>
            <w:tcW w:w="1360" w:type="dxa"/>
            <w:tcBorders>
              <w:top w:val="double" w:sz="6" w:space="0" w:color="auto"/>
              <w:left w:val="nil"/>
              <w:bottom w:val="single" w:sz="8" w:space="0" w:color="auto"/>
              <w:right w:val="nil"/>
            </w:tcBorders>
            <w:shd w:val="clear" w:color="auto" w:fill="auto"/>
            <w:noWrap/>
            <w:vAlign w:val="bottom"/>
            <w:hideMark/>
          </w:tcPr>
          <w:p w:rsidR="0016129A" w:rsidRPr="0016129A" w:rsidRDefault="0016129A" w:rsidP="0016129A">
            <w:pPr>
              <w:spacing w:after="0" w:line="240" w:lineRule="auto"/>
              <w:jc w:val="right"/>
              <w:rPr>
                <w:rFonts w:ascii="Arial" w:eastAsia="Times New Roman" w:hAnsi="Arial" w:cs="Arial"/>
                <w:sz w:val="16"/>
                <w:szCs w:val="16"/>
                <w:lang w:eastAsia="fr-FR"/>
              </w:rPr>
            </w:pPr>
            <w:r w:rsidRPr="0016129A">
              <w:rPr>
                <w:rFonts w:ascii="Arial" w:eastAsia="Times New Roman" w:hAnsi="Arial" w:cs="Arial"/>
                <w:sz w:val="16"/>
                <w:szCs w:val="16"/>
                <w:lang w:eastAsia="fr-FR"/>
              </w:rPr>
              <w:t>Urbain</w:t>
            </w:r>
          </w:p>
        </w:tc>
        <w:tc>
          <w:tcPr>
            <w:tcW w:w="1440" w:type="dxa"/>
            <w:tcBorders>
              <w:top w:val="double" w:sz="6" w:space="0" w:color="auto"/>
              <w:left w:val="nil"/>
              <w:bottom w:val="single" w:sz="8" w:space="0" w:color="auto"/>
              <w:right w:val="nil"/>
            </w:tcBorders>
            <w:shd w:val="clear" w:color="auto" w:fill="auto"/>
            <w:noWrap/>
            <w:vAlign w:val="bottom"/>
            <w:hideMark/>
          </w:tcPr>
          <w:p w:rsidR="0016129A" w:rsidRPr="0016129A" w:rsidRDefault="0016129A" w:rsidP="0016129A">
            <w:pPr>
              <w:spacing w:after="0" w:line="240" w:lineRule="auto"/>
              <w:jc w:val="right"/>
              <w:rPr>
                <w:rFonts w:ascii="Arial" w:eastAsia="Times New Roman" w:hAnsi="Arial" w:cs="Arial"/>
                <w:sz w:val="16"/>
                <w:szCs w:val="16"/>
                <w:lang w:eastAsia="fr-FR"/>
              </w:rPr>
            </w:pPr>
            <w:r w:rsidRPr="0016129A">
              <w:rPr>
                <w:rFonts w:ascii="Arial" w:eastAsia="Times New Roman" w:hAnsi="Arial" w:cs="Arial"/>
                <w:sz w:val="16"/>
                <w:szCs w:val="16"/>
                <w:lang w:eastAsia="fr-FR"/>
              </w:rPr>
              <w:t>Rural</w:t>
            </w:r>
          </w:p>
        </w:tc>
        <w:tc>
          <w:tcPr>
            <w:tcW w:w="1420" w:type="dxa"/>
            <w:tcBorders>
              <w:top w:val="double" w:sz="6" w:space="0" w:color="auto"/>
              <w:left w:val="nil"/>
              <w:bottom w:val="single" w:sz="8" w:space="0" w:color="auto"/>
              <w:right w:val="nil"/>
            </w:tcBorders>
            <w:shd w:val="clear" w:color="auto" w:fill="auto"/>
            <w:noWrap/>
            <w:vAlign w:val="bottom"/>
            <w:hideMark/>
          </w:tcPr>
          <w:p w:rsidR="0016129A" w:rsidRPr="0016129A" w:rsidRDefault="0016129A" w:rsidP="0016129A">
            <w:pPr>
              <w:spacing w:after="0" w:line="240" w:lineRule="auto"/>
              <w:jc w:val="right"/>
              <w:rPr>
                <w:rFonts w:ascii="Arial" w:eastAsia="Times New Roman" w:hAnsi="Arial" w:cs="Arial"/>
                <w:sz w:val="16"/>
                <w:szCs w:val="16"/>
                <w:lang w:eastAsia="fr-FR"/>
              </w:rPr>
            </w:pPr>
            <w:r w:rsidRPr="0016129A">
              <w:rPr>
                <w:rFonts w:ascii="Arial" w:eastAsia="Times New Roman" w:hAnsi="Arial" w:cs="Arial"/>
                <w:sz w:val="16"/>
                <w:szCs w:val="16"/>
                <w:lang w:eastAsia="fr-FR"/>
              </w:rPr>
              <w:t>Ensemble</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Banikoara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134 523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110 683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102 356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Gogounou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146 348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123 789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113 073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Kandi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122 444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96 004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108 151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Karimama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129 779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167 226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Malanville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119 688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164 610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129 753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Ségbana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198 572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157 101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148 086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Boukoumbe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112 864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105 318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134 166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Cobly</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120 975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114 353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105 214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Kérou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99 780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109 073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108 383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Kouandé</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116 847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125 285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142 971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Matéri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121 687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75 455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118 882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Natitingou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111 477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92 848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126 982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Péhunco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115 747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151 196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93 204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Tanguiéta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100 279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88 762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122 914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Toucountouna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105 341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90 844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157 573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Abomey-Calavi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212 026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160 457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83 736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Allada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123 007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119 140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147 741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Kpomasse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123 868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118 874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Ouidah</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162 566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126 675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151 796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So-Ava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159 059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165 342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Toffo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132 399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165 449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Torri-Bossito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132 694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118 257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149 208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Ze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116 026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98 886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174 017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Bembereke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135 307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108 893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104 272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Kalale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130 106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92 525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94 184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N'dali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114 232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99 795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129 880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Nikki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131 058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112 153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128 317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Parakou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140 369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92 709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Perere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149 385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107 930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99 739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Sinende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108 872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112 031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100 892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Tchaourou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114 911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109 965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111 531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Bante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140 606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128 613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148 011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Dassa-Zoume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157 088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127 563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134 435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Glazoue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153 565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124 061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160 087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Ouesse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142 127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124 034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146 601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Savalou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157 592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135 366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146 005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Save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151 559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111 064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97 119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Aplahoue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82 289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106 000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189 951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Djakotomey</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77 722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81 234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170 890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Dogbo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105 573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88 731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119 733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lastRenderedPageBreak/>
              <w:t>Klouékanme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122 737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109 068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120 878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Lalo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126 051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88 285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156 712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Toviklin</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110 664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85 667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139 985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Bassila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121 200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85 988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109 553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Copargo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130 204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86 454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151 134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Djougou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130 706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87 499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108 748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Ouake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98 466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87 984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Cotonou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245 395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95 711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Athieme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117 727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96 160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165 938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Bopa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106 280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142 738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Come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120 297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110 800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136 810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Grand-Popo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116 526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150 998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Houeyogbe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119 787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155 125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Lokossa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135 205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125 903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136 810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Adjarra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135 897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179 735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107 390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Adjohoun</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117 201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88 988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Aguegues</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134 823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115 039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Akpro-Misserete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150 072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129 182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109 663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Avrankou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143 165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129 536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88 779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Bonou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142 826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115 893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Dangbo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140 637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120 812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Porto-Novo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222 166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86 147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Seme-Kpodji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217 031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161 245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84 022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Adja-Ouere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108 511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99 841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96 170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Ifangni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142 652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112 668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100 087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Ketou</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128 717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106 300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117 737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Pobe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109 533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83 041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146 934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Sakete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123 802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102 574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119 823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Abomey</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125 688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157 297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104 421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Agbangnizoun</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88 483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136 271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Bohicon</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112 110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121 640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126 632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Cove</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65 789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144 839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Djidja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105 546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126 501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123 720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Ouinhi</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110 136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90 294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147 074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Zagnanado</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79 983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154 643 </w:t>
            </w:r>
          </w:p>
        </w:tc>
      </w:tr>
      <w:tr w:rsidR="0016129A" w:rsidRPr="0016129A" w:rsidTr="0016129A">
        <w:trPr>
          <w:trHeight w:val="225"/>
        </w:trPr>
        <w:tc>
          <w:tcPr>
            <w:tcW w:w="1820" w:type="dxa"/>
            <w:tcBorders>
              <w:top w:val="nil"/>
              <w:left w:val="nil"/>
              <w:bottom w:val="nil"/>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Za-Kpota</w:t>
            </w:r>
          </w:p>
        </w:tc>
        <w:tc>
          <w:tcPr>
            <w:tcW w:w="136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73 854 </w:t>
            </w:r>
          </w:p>
        </w:tc>
        <w:tc>
          <w:tcPr>
            <w:tcW w:w="144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81 872 </w:t>
            </w:r>
          </w:p>
        </w:tc>
        <w:tc>
          <w:tcPr>
            <w:tcW w:w="1420" w:type="dxa"/>
            <w:tcBorders>
              <w:top w:val="nil"/>
              <w:left w:val="nil"/>
              <w:bottom w:val="nil"/>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147 018 </w:t>
            </w:r>
          </w:p>
        </w:tc>
      </w:tr>
      <w:tr w:rsidR="0016129A" w:rsidRPr="0016129A" w:rsidTr="0016129A">
        <w:trPr>
          <w:trHeight w:val="240"/>
        </w:trPr>
        <w:tc>
          <w:tcPr>
            <w:tcW w:w="1820" w:type="dxa"/>
            <w:tcBorders>
              <w:top w:val="nil"/>
              <w:left w:val="nil"/>
              <w:bottom w:val="single" w:sz="8" w:space="0" w:color="auto"/>
              <w:right w:val="nil"/>
            </w:tcBorders>
            <w:shd w:val="clear" w:color="auto" w:fill="auto"/>
            <w:hideMark/>
          </w:tcPr>
          <w:p w:rsidR="0016129A" w:rsidRPr="0016129A" w:rsidRDefault="0016129A" w:rsidP="0016129A">
            <w:pPr>
              <w:spacing w:after="0" w:line="240" w:lineRule="auto"/>
              <w:rPr>
                <w:rFonts w:ascii="Arial" w:eastAsia="Times New Roman" w:hAnsi="Arial" w:cs="Arial"/>
                <w:color w:val="000000"/>
                <w:sz w:val="16"/>
                <w:szCs w:val="16"/>
                <w:lang w:eastAsia="fr-FR"/>
              </w:rPr>
            </w:pPr>
            <w:r w:rsidRPr="0016129A">
              <w:rPr>
                <w:rFonts w:ascii="Arial" w:eastAsia="Times New Roman" w:hAnsi="Arial" w:cs="Arial"/>
                <w:color w:val="000000"/>
                <w:sz w:val="16"/>
                <w:szCs w:val="16"/>
                <w:lang w:eastAsia="fr-FR"/>
              </w:rPr>
              <w:t>Zogbodomey</w:t>
            </w:r>
          </w:p>
        </w:tc>
        <w:tc>
          <w:tcPr>
            <w:tcW w:w="1360" w:type="dxa"/>
            <w:tcBorders>
              <w:top w:val="nil"/>
              <w:left w:val="nil"/>
              <w:bottom w:val="single" w:sz="8" w:space="0" w:color="auto"/>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w:t>
            </w:r>
          </w:p>
        </w:tc>
        <w:tc>
          <w:tcPr>
            <w:tcW w:w="1440" w:type="dxa"/>
            <w:tcBorders>
              <w:top w:val="nil"/>
              <w:left w:val="nil"/>
              <w:bottom w:val="single" w:sz="8" w:space="0" w:color="auto"/>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71 600 </w:t>
            </w:r>
          </w:p>
        </w:tc>
        <w:tc>
          <w:tcPr>
            <w:tcW w:w="1420" w:type="dxa"/>
            <w:tcBorders>
              <w:top w:val="nil"/>
              <w:left w:val="nil"/>
              <w:bottom w:val="single" w:sz="8" w:space="0" w:color="auto"/>
              <w:right w:val="nil"/>
            </w:tcBorders>
            <w:shd w:val="clear" w:color="auto" w:fill="auto"/>
            <w:noWrap/>
            <w:vAlign w:val="bottom"/>
            <w:hideMark/>
          </w:tcPr>
          <w:p w:rsidR="0016129A" w:rsidRPr="0016129A" w:rsidRDefault="0016129A" w:rsidP="0016129A">
            <w:pPr>
              <w:spacing w:after="0" w:line="240" w:lineRule="auto"/>
              <w:rPr>
                <w:rFonts w:ascii="Arial" w:eastAsia="Times New Roman" w:hAnsi="Arial" w:cs="Arial"/>
                <w:sz w:val="16"/>
                <w:szCs w:val="16"/>
                <w:lang w:eastAsia="fr-FR"/>
              </w:rPr>
            </w:pPr>
            <w:r w:rsidRPr="0016129A">
              <w:rPr>
                <w:rFonts w:ascii="Arial" w:eastAsia="Times New Roman" w:hAnsi="Arial" w:cs="Arial"/>
                <w:sz w:val="16"/>
                <w:szCs w:val="16"/>
                <w:lang w:eastAsia="fr-FR"/>
              </w:rPr>
              <w:t xml:space="preserve">               145 346 </w:t>
            </w:r>
          </w:p>
        </w:tc>
      </w:tr>
    </w:tbl>
    <w:p w:rsidR="0016129A" w:rsidRDefault="0016129A" w:rsidP="00F51B3B">
      <w:pPr>
        <w:jc w:val="both"/>
      </w:pPr>
    </w:p>
    <w:p w:rsidR="00F51B3B" w:rsidRDefault="00F51B3B" w:rsidP="00F51B3B">
      <w:pPr>
        <w:jc w:val="both"/>
      </w:pPr>
    </w:p>
    <w:p w:rsidR="00F51B3B" w:rsidRDefault="00F51B3B" w:rsidP="00F51B3B">
      <w:pPr>
        <w:jc w:val="both"/>
      </w:pPr>
    </w:p>
    <w:p w:rsidR="00F51B3B" w:rsidRDefault="00F51B3B" w:rsidP="00F51B3B">
      <w:pPr>
        <w:jc w:val="both"/>
      </w:pPr>
    </w:p>
    <w:p w:rsidR="00F51B3B" w:rsidRDefault="00F51B3B"/>
    <w:p w:rsidR="0091672C" w:rsidRDefault="00F51B3B">
      <w:r>
        <w:t xml:space="preserve"> </w:t>
      </w:r>
      <w:r w:rsidR="0091672C">
        <w:br w:type="page"/>
      </w:r>
    </w:p>
    <w:p w:rsidR="00856752" w:rsidRPr="008E3FB7" w:rsidRDefault="00856752" w:rsidP="00856752">
      <w:pPr>
        <w:pStyle w:val="Lgende"/>
        <w:rPr>
          <w:rFonts w:ascii="Arial" w:eastAsia="Times New Roman" w:hAnsi="Arial" w:cs="Arial"/>
          <w:b w:val="0"/>
          <w:color w:val="auto"/>
          <w:sz w:val="16"/>
          <w:szCs w:val="16"/>
          <w:lang w:eastAsia="fr-FR"/>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12</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 xml:space="preserve">Indices de pauvreté monétaire par département </w:t>
      </w:r>
      <w:r>
        <w:rPr>
          <w:rFonts w:ascii="Arial" w:eastAsia="Times New Roman" w:hAnsi="Arial" w:cs="Arial"/>
          <w:b w:val="0"/>
          <w:color w:val="auto"/>
          <w:sz w:val="16"/>
          <w:szCs w:val="16"/>
          <w:lang w:eastAsia="fr-FR"/>
        </w:rPr>
        <w:t>et selon le milieu de résidenc</w:t>
      </w:r>
      <w:r w:rsidR="00E22BC6">
        <w:rPr>
          <w:rFonts w:ascii="Arial" w:eastAsia="Times New Roman" w:hAnsi="Arial" w:cs="Arial"/>
          <w:b w:val="0"/>
          <w:color w:val="auto"/>
          <w:sz w:val="16"/>
          <w:szCs w:val="16"/>
          <w:lang w:eastAsia="fr-FR"/>
        </w:rPr>
        <w:t>e en 2009</w:t>
      </w:r>
      <w:r w:rsidR="00402647" w:rsidRPr="00402647">
        <w:fldChar w:fldCharType="begin"/>
      </w:r>
      <w:r>
        <w:instrText xml:space="preserve"> LINK Excel.Sheet.8 "C:\\en cours\\insae\\emicov suivi1 - document des indicateurs\\niveau de vie 2011.xls" "nvie11!L1C1:L42C10" \a \f 4 \h  \* MERGEFORMAT </w:instrText>
      </w:r>
      <w:r w:rsidR="00402647" w:rsidRPr="00402647">
        <w:fldChar w:fldCharType="separate"/>
      </w:r>
    </w:p>
    <w:tbl>
      <w:tblPr>
        <w:tblW w:w="8810" w:type="dxa"/>
        <w:tblInd w:w="55" w:type="dxa"/>
        <w:tblCellMar>
          <w:left w:w="70" w:type="dxa"/>
          <w:right w:w="70" w:type="dxa"/>
        </w:tblCellMar>
        <w:tblLook w:val="04A0"/>
      </w:tblPr>
      <w:tblGrid>
        <w:gridCol w:w="1200"/>
        <w:gridCol w:w="1060"/>
        <w:gridCol w:w="1060"/>
        <w:gridCol w:w="185"/>
        <w:gridCol w:w="1060"/>
        <w:gridCol w:w="1060"/>
        <w:gridCol w:w="185"/>
        <w:gridCol w:w="1060"/>
        <w:gridCol w:w="1060"/>
        <w:gridCol w:w="880"/>
      </w:tblGrid>
      <w:tr w:rsidR="00856752" w:rsidRPr="00730CD1" w:rsidTr="00E22BC6">
        <w:trPr>
          <w:trHeight w:val="538"/>
        </w:trPr>
        <w:tc>
          <w:tcPr>
            <w:tcW w:w="1200" w:type="dxa"/>
            <w:tcBorders>
              <w:top w:val="double" w:sz="6" w:space="0" w:color="auto"/>
              <w:left w:val="nil"/>
              <w:bottom w:val="nil"/>
              <w:right w:val="nil"/>
            </w:tcBorders>
            <w:shd w:val="clear" w:color="auto" w:fill="auto"/>
            <w:hideMark/>
          </w:tcPr>
          <w:p w:rsidR="00856752" w:rsidRPr="00730CD1" w:rsidRDefault="00856752" w:rsidP="00E22BC6">
            <w:pPr>
              <w:spacing w:after="0" w:line="240" w:lineRule="auto"/>
              <w:jc w:val="center"/>
              <w:rPr>
                <w:rFonts w:ascii="Arial" w:eastAsia="Times New Roman" w:hAnsi="Arial" w:cs="Arial"/>
                <w:color w:val="000000"/>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730CD1" w:rsidRDefault="00856752" w:rsidP="00E22BC6">
            <w:pPr>
              <w:spacing w:after="0" w:line="240" w:lineRule="auto"/>
              <w:jc w:val="center"/>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Incidence de pauvreté monétaire (%)</w:t>
            </w:r>
          </w:p>
        </w:tc>
        <w:tc>
          <w:tcPr>
            <w:tcW w:w="185" w:type="dxa"/>
            <w:tcBorders>
              <w:top w:val="double" w:sz="6" w:space="0" w:color="000000"/>
              <w:left w:val="nil"/>
              <w:bottom w:val="nil"/>
              <w:right w:val="nil"/>
            </w:tcBorders>
            <w:shd w:val="clear" w:color="auto" w:fill="auto"/>
            <w:noWrap/>
            <w:hideMark/>
          </w:tcPr>
          <w:p w:rsidR="00856752" w:rsidRPr="00730CD1" w:rsidRDefault="00856752" w:rsidP="00E22BC6">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730CD1" w:rsidRDefault="00856752" w:rsidP="00E22BC6">
            <w:pPr>
              <w:spacing w:after="0" w:line="240" w:lineRule="auto"/>
              <w:jc w:val="center"/>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Indice de profondeur de la pauvreté monétaire</w:t>
            </w:r>
          </w:p>
        </w:tc>
        <w:tc>
          <w:tcPr>
            <w:tcW w:w="185" w:type="dxa"/>
            <w:tcBorders>
              <w:top w:val="double" w:sz="6" w:space="0" w:color="000000"/>
              <w:left w:val="nil"/>
              <w:bottom w:val="nil"/>
              <w:right w:val="nil"/>
            </w:tcBorders>
            <w:shd w:val="clear" w:color="auto" w:fill="auto"/>
            <w:noWrap/>
            <w:hideMark/>
          </w:tcPr>
          <w:p w:rsidR="00856752" w:rsidRPr="00730CD1" w:rsidRDefault="00856752" w:rsidP="00E22BC6">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730CD1" w:rsidRDefault="00856752" w:rsidP="00E22BC6">
            <w:pPr>
              <w:spacing w:after="0" w:line="240" w:lineRule="auto"/>
              <w:jc w:val="center"/>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Indice de sévérité de la pauvreté monétaire</w:t>
            </w:r>
          </w:p>
        </w:tc>
        <w:tc>
          <w:tcPr>
            <w:tcW w:w="880" w:type="dxa"/>
            <w:vMerge w:val="restart"/>
            <w:tcBorders>
              <w:top w:val="double" w:sz="6" w:space="0" w:color="auto"/>
              <w:left w:val="nil"/>
              <w:bottom w:val="nil"/>
              <w:right w:val="nil"/>
            </w:tcBorders>
            <w:shd w:val="clear" w:color="auto" w:fill="auto"/>
            <w:hideMark/>
          </w:tcPr>
          <w:p w:rsidR="00856752" w:rsidRPr="00730CD1" w:rsidRDefault="00856752" w:rsidP="00E22BC6">
            <w:pPr>
              <w:spacing w:after="0" w:line="240" w:lineRule="auto"/>
              <w:jc w:val="center"/>
              <w:rPr>
                <w:rFonts w:ascii="Arial" w:eastAsia="Times New Roman" w:hAnsi="Arial" w:cs="Arial"/>
                <w:sz w:val="16"/>
                <w:szCs w:val="16"/>
                <w:lang w:eastAsia="fr-FR"/>
              </w:rPr>
            </w:pPr>
            <w:r w:rsidRPr="00730CD1">
              <w:rPr>
                <w:rFonts w:ascii="Arial" w:eastAsia="Times New Roman" w:hAnsi="Arial" w:cs="Arial"/>
                <w:sz w:val="16"/>
                <w:szCs w:val="16"/>
                <w:lang w:eastAsia="fr-FR"/>
              </w:rPr>
              <w:t>Indice d'écart de pauvreté</w:t>
            </w:r>
          </w:p>
        </w:tc>
      </w:tr>
      <w:tr w:rsidR="00856752" w:rsidRPr="00730CD1" w:rsidTr="00E22BC6">
        <w:trPr>
          <w:trHeight w:val="345"/>
        </w:trPr>
        <w:tc>
          <w:tcPr>
            <w:tcW w:w="1200" w:type="dxa"/>
            <w:tcBorders>
              <w:top w:val="nil"/>
              <w:left w:val="nil"/>
              <w:bottom w:val="single" w:sz="8" w:space="0" w:color="auto"/>
              <w:right w:val="nil"/>
            </w:tcBorders>
            <w:shd w:val="clear" w:color="auto" w:fill="auto"/>
            <w:noWrap/>
            <w:vAlign w:val="bottom"/>
            <w:hideMark/>
          </w:tcPr>
          <w:p w:rsidR="00856752" w:rsidRPr="00730CD1" w:rsidRDefault="00856752" w:rsidP="00E22BC6">
            <w:pPr>
              <w:spacing w:after="0" w:line="240" w:lineRule="auto"/>
              <w:rPr>
                <w:rFonts w:ascii="Arial" w:eastAsia="Times New Roman" w:hAnsi="Arial" w:cs="Arial"/>
                <w:sz w:val="16"/>
                <w:szCs w:val="16"/>
                <w:lang w:eastAsia="fr-FR"/>
              </w:rPr>
            </w:pPr>
            <w:r w:rsidRPr="00730CD1">
              <w:rPr>
                <w:rFonts w:ascii="Arial" w:eastAsia="Times New Roman" w:hAnsi="Arial" w:cs="Arial"/>
                <w:sz w:val="16"/>
                <w:szCs w:val="16"/>
                <w:lang w:eastAsia="fr-FR"/>
              </w:rPr>
              <w:t>Département</w:t>
            </w:r>
          </w:p>
        </w:tc>
        <w:tc>
          <w:tcPr>
            <w:tcW w:w="1060"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Err. std</w:t>
            </w:r>
          </w:p>
        </w:tc>
        <w:tc>
          <w:tcPr>
            <w:tcW w:w="880" w:type="dxa"/>
            <w:vMerge/>
            <w:tcBorders>
              <w:top w:val="double" w:sz="6" w:space="0" w:color="auto"/>
              <w:left w:val="nil"/>
              <w:bottom w:val="nil"/>
              <w:right w:val="nil"/>
            </w:tcBorders>
            <w:vAlign w:val="center"/>
            <w:hideMark/>
          </w:tcPr>
          <w:p w:rsidR="00856752" w:rsidRPr="00730CD1" w:rsidRDefault="00856752" w:rsidP="00E22BC6">
            <w:pPr>
              <w:spacing w:after="0" w:line="240" w:lineRule="auto"/>
              <w:rPr>
                <w:rFonts w:ascii="Arial" w:eastAsia="Times New Roman" w:hAnsi="Arial" w:cs="Arial"/>
                <w:sz w:val="16"/>
                <w:szCs w:val="16"/>
                <w:lang w:eastAsia="fr-FR"/>
              </w:rPr>
            </w:pP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Alibori</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35.7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0.111</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single" w:sz="8" w:space="0" w:color="auto"/>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0.311</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23.3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0.13</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0.013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0.186</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38.6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0.127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0.328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Atacora</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36.0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0.107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0.298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37.7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0.123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0.327</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34.8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0.038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0.276</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Atlantique</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36.9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0.111</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0.300</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25.4</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0.032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0.297</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43.3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0.130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0.301</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Borgou</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28.9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0.330</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33.3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0.119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0.357</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25.2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0.033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0.299</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Collines</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44.2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0.142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0.064</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0.322</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39.8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0.115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0.289</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45.4</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0.149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0.329</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Couffo</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46.5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0.136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0.294</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46.5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0.143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0.308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46.5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0.135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0.290</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Donga</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31.3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0.283</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25.0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0.268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34.2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0.041</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0.288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Littoral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23.9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0.248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23.9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0.248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w:t>
            </w:r>
          </w:p>
        </w:tc>
        <w:tc>
          <w:tcPr>
            <w:tcW w:w="1060"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w:t>
            </w:r>
          </w:p>
        </w:tc>
        <w:tc>
          <w:tcPr>
            <w:tcW w:w="185"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w:t>
            </w:r>
          </w:p>
        </w:tc>
        <w:tc>
          <w:tcPr>
            <w:tcW w:w="1060"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w:t>
            </w:r>
          </w:p>
        </w:tc>
        <w:tc>
          <w:tcPr>
            <w:tcW w:w="185"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w:t>
            </w:r>
          </w:p>
        </w:tc>
        <w:tc>
          <w:tcPr>
            <w:tcW w:w="1060"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w:t>
            </w:r>
          </w:p>
        </w:tc>
        <w:tc>
          <w:tcPr>
            <w:tcW w:w="880" w:type="dxa"/>
            <w:tcBorders>
              <w:top w:val="nil"/>
              <w:left w:val="nil"/>
              <w:bottom w:val="nil"/>
              <w:right w:val="nil"/>
            </w:tcBorders>
            <w:shd w:val="clear" w:color="auto" w:fill="auto"/>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Mono</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46.5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0.143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0.308</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38.7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0.109</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0.282</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48.0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0.150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0.312</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Ouémé</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24.3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0.020</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0.236</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23.3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0.015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0.204</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24.8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0.255</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Plateau</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32.7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0.269</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23.2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0.021</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0.241</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36.6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0.101</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0.043</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0.276</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Zou</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41.2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0.128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0.311</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39.7</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0.121</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30CD1" w:rsidRDefault="00856752" w:rsidP="00E22BC6">
            <w:pPr>
              <w:spacing w:after="0" w:line="240" w:lineRule="auto"/>
              <w:jc w:val="right"/>
              <w:rPr>
                <w:rFonts w:ascii="Arial" w:eastAsia="Times New Roman" w:hAnsi="Arial" w:cs="Arial"/>
                <w:sz w:val="16"/>
                <w:szCs w:val="16"/>
                <w:lang w:eastAsia="fr-FR"/>
              </w:rPr>
            </w:pPr>
            <w:r w:rsidRPr="00730CD1">
              <w:rPr>
                <w:rFonts w:ascii="Arial" w:eastAsia="Times New Roman" w:hAnsi="Arial" w:cs="Arial"/>
                <w:sz w:val="16"/>
                <w:szCs w:val="16"/>
                <w:lang w:eastAsia="fr-FR"/>
              </w:rPr>
              <w:t>0.306</w:t>
            </w:r>
          </w:p>
        </w:tc>
      </w:tr>
      <w:tr w:rsidR="00856752" w:rsidRPr="00730CD1" w:rsidTr="00E22BC6">
        <w:trPr>
          <w:trHeight w:val="240"/>
        </w:trPr>
        <w:tc>
          <w:tcPr>
            <w:tcW w:w="1200" w:type="dxa"/>
            <w:tcBorders>
              <w:top w:val="nil"/>
              <w:left w:val="nil"/>
              <w:bottom w:val="single" w:sz="8" w:space="0" w:color="auto"/>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41.8</w:t>
            </w:r>
          </w:p>
        </w:tc>
        <w:tc>
          <w:tcPr>
            <w:tcW w:w="1060"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0.07</w:t>
            </w:r>
          </w:p>
        </w:tc>
        <w:tc>
          <w:tcPr>
            <w:tcW w:w="185"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0.131</w:t>
            </w:r>
          </w:p>
        </w:tc>
        <w:tc>
          <w:tcPr>
            <w:tcW w:w="1060"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0.058</w:t>
            </w:r>
          </w:p>
        </w:tc>
        <w:tc>
          <w:tcPr>
            <w:tcW w:w="1060"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single" w:sz="8"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0.313</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rPr>
                <w:rFonts w:ascii="Arial" w:eastAsia="Times New Roman" w:hAnsi="Arial" w:cs="Arial"/>
                <w:b/>
                <w:bCs/>
                <w:color w:val="000000"/>
                <w:sz w:val="16"/>
                <w:szCs w:val="16"/>
                <w:lang w:eastAsia="fr-FR"/>
              </w:rPr>
            </w:pPr>
            <w:r w:rsidRPr="00730CD1">
              <w:rPr>
                <w:rFonts w:ascii="Arial" w:eastAsia="Times New Roman" w:hAnsi="Arial" w:cs="Arial"/>
                <w:b/>
                <w:bCs/>
                <w:color w:val="000000"/>
                <w:sz w:val="16"/>
                <w:szCs w:val="16"/>
                <w:lang w:eastAsia="fr-FR"/>
              </w:rPr>
              <w:t>Bénin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35.2</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0.104</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0.045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0.297</w:t>
            </w:r>
          </w:p>
        </w:tc>
      </w:tr>
      <w:tr w:rsidR="00856752" w:rsidRPr="00730CD1" w:rsidTr="00E22BC6">
        <w:trPr>
          <w:trHeight w:val="225"/>
        </w:trPr>
        <w:tc>
          <w:tcPr>
            <w:tcW w:w="1200" w:type="dxa"/>
            <w:tcBorders>
              <w:top w:val="nil"/>
              <w:left w:val="nil"/>
              <w:bottom w:val="nil"/>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29.8</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0.03</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0.085</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0.036</w:t>
            </w:r>
          </w:p>
        </w:tc>
        <w:tc>
          <w:tcPr>
            <w:tcW w:w="106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0.285</w:t>
            </w:r>
          </w:p>
        </w:tc>
      </w:tr>
      <w:tr w:rsidR="00856752" w:rsidRPr="00730CD1" w:rsidTr="00E22BC6">
        <w:trPr>
          <w:trHeight w:val="240"/>
        </w:trPr>
        <w:tc>
          <w:tcPr>
            <w:tcW w:w="1200" w:type="dxa"/>
            <w:tcBorders>
              <w:top w:val="nil"/>
              <w:left w:val="nil"/>
              <w:bottom w:val="double" w:sz="6" w:space="0" w:color="auto"/>
              <w:right w:val="nil"/>
            </w:tcBorders>
            <w:shd w:val="clear" w:color="auto" w:fill="auto"/>
            <w:hideMark/>
          </w:tcPr>
          <w:p w:rsidR="00856752" w:rsidRPr="00730CD1" w:rsidRDefault="00856752" w:rsidP="00E22BC6">
            <w:pPr>
              <w:spacing w:after="0" w:line="240" w:lineRule="auto"/>
              <w:ind w:firstLineChars="100" w:firstLine="160"/>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Rural</w:t>
            </w:r>
          </w:p>
        </w:tc>
        <w:tc>
          <w:tcPr>
            <w:tcW w:w="1060"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38.4</w:t>
            </w:r>
          </w:p>
        </w:tc>
        <w:tc>
          <w:tcPr>
            <w:tcW w:w="1060"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0.02</w:t>
            </w:r>
          </w:p>
        </w:tc>
        <w:tc>
          <w:tcPr>
            <w:tcW w:w="185"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0.116</w:t>
            </w:r>
          </w:p>
        </w:tc>
        <w:tc>
          <w:tcPr>
            <w:tcW w:w="1060"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185"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0.050</w:t>
            </w:r>
          </w:p>
        </w:tc>
        <w:tc>
          <w:tcPr>
            <w:tcW w:w="1060"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0.000</w:t>
            </w:r>
          </w:p>
        </w:tc>
        <w:tc>
          <w:tcPr>
            <w:tcW w:w="880" w:type="dxa"/>
            <w:tcBorders>
              <w:top w:val="nil"/>
              <w:left w:val="nil"/>
              <w:bottom w:val="double" w:sz="6" w:space="0" w:color="auto"/>
              <w:right w:val="nil"/>
            </w:tcBorders>
            <w:shd w:val="clear" w:color="auto" w:fill="auto"/>
            <w:noWrap/>
            <w:hideMark/>
          </w:tcPr>
          <w:p w:rsidR="00856752" w:rsidRPr="00730CD1" w:rsidRDefault="00856752" w:rsidP="00E22BC6">
            <w:pPr>
              <w:spacing w:after="0" w:line="240" w:lineRule="auto"/>
              <w:jc w:val="right"/>
              <w:rPr>
                <w:rFonts w:ascii="Arial" w:eastAsia="Times New Roman" w:hAnsi="Arial" w:cs="Arial"/>
                <w:color w:val="000000"/>
                <w:sz w:val="16"/>
                <w:szCs w:val="16"/>
                <w:lang w:eastAsia="fr-FR"/>
              </w:rPr>
            </w:pPr>
            <w:r w:rsidRPr="00730CD1">
              <w:rPr>
                <w:rFonts w:ascii="Arial" w:eastAsia="Times New Roman" w:hAnsi="Arial" w:cs="Arial"/>
                <w:color w:val="000000"/>
                <w:sz w:val="16"/>
                <w:szCs w:val="16"/>
                <w:lang w:eastAsia="fr-FR"/>
              </w:rPr>
              <w:t>0.302</w:t>
            </w:r>
          </w:p>
        </w:tc>
      </w:tr>
    </w:tbl>
    <w:p w:rsidR="00856752" w:rsidRDefault="00402647" w:rsidP="00856752">
      <w:r>
        <w:fldChar w:fldCharType="end"/>
      </w:r>
    </w:p>
    <w:p w:rsidR="00856752" w:rsidRDefault="00856752" w:rsidP="00856752">
      <w:r>
        <w:br w:type="page"/>
      </w:r>
    </w:p>
    <w:p w:rsidR="00856752" w:rsidRPr="00763231" w:rsidRDefault="00856752" w:rsidP="00856752">
      <w:pPr>
        <w:pStyle w:val="Lgende"/>
        <w:rPr>
          <w:rFonts w:ascii="Arial" w:eastAsia="Times New Roman" w:hAnsi="Arial" w:cs="Arial"/>
          <w:b w:val="0"/>
          <w:color w:val="auto"/>
          <w:sz w:val="16"/>
          <w:szCs w:val="16"/>
          <w:lang w:eastAsia="fr-FR"/>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13</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Indices de pauvreté monétaire par commun</w:t>
      </w:r>
      <w:r w:rsidR="00EE0B91">
        <w:rPr>
          <w:rFonts w:ascii="Arial" w:eastAsia="Times New Roman" w:hAnsi="Arial" w:cs="Arial"/>
          <w:b w:val="0"/>
          <w:color w:val="auto"/>
          <w:sz w:val="16"/>
          <w:szCs w:val="16"/>
          <w:lang w:eastAsia="fr-FR"/>
        </w:rPr>
        <w:t xml:space="preserve">e </w:t>
      </w:r>
      <w:r w:rsidRPr="008E3FB7">
        <w:rPr>
          <w:rFonts w:ascii="Arial" w:eastAsia="Times New Roman" w:hAnsi="Arial" w:cs="Arial"/>
          <w:b w:val="0"/>
          <w:color w:val="auto"/>
          <w:sz w:val="16"/>
          <w:szCs w:val="16"/>
          <w:lang w:eastAsia="fr-FR"/>
        </w:rPr>
        <w:t>e</w:t>
      </w:r>
      <w:r w:rsidR="00EE0B91">
        <w:rPr>
          <w:rFonts w:ascii="Arial" w:eastAsia="Times New Roman" w:hAnsi="Arial" w:cs="Arial"/>
          <w:b w:val="0"/>
          <w:color w:val="auto"/>
          <w:sz w:val="16"/>
          <w:szCs w:val="16"/>
          <w:lang w:eastAsia="fr-FR"/>
        </w:rPr>
        <w:t>n 2009</w:t>
      </w:r>
      <w:r w:rsidR="00402647" w:rsidRPr="00402647">
        <w:fldChar w:fldCharType="begin"/>
      </w:r>
      <w:r>
        <w:instrText xml:space="preserve"> LINK Excel.Sheet.8 "C:\\en cours\\insae\\emicov suivi1 - document des indicateurs\\niveau de vie 2011.xls" "nvie12!L1C1:L81C10" \a \f 4 \h  \* MERGEFORMAT </w:instrText>
      </w:r>
      <w:r w:rsidR="00402647" w:rsidRPr="00402647">
        <w:fldChar w:fldCharType="separate"/>
      </w:r>
    </w:p>
    <w:tbl>
      <w:tblPr>
        <w:tblW w:w="8920" w:type="dxa"/>
        <w:tblInd w:w="55" w:type="dxa"/>
        <w:tblCellMar>
          <w:left w:w="70" w:type="dxa"/>
          <w:right w:w="70" w:type="dxa"/>
        </w:tblCellMar>
        <w:tblLook w:val="04A0"/>
      </w:tblPr>
      <w:tblGrid>
        <w:gridCol w:w="1310"/>
        <w:gridCol w:w="1060"/>
        <w:gridCol w:w="1060"/>
        <w:gridCol w:w="185"/>
        <w:gridCol w:w="1060"/>
        <w:gridCol w:w="1060"/>
        <w:gridCol w:w="185"/>
        <w:gridCol w:w="1060"/>
        <w:gridCol w:w="1060"/>
        <w:gridCol w:w="880"/>
      </w:tblGrid>
      <w:tr w:rsidR="00856752" w:rsidRPr="00126D32" w:rsidTr="00E22BC6">
        <w:trPr>
          <w:trHeight w:val="538"/>
          <w:tblHeader/>
        </w:trPr>
        <w:tc>
          <w:tcPr>
            <w:tcW w:w="1310" w:type="dxa"/>
            <w:tcBorders>
              <w:top w:val="double" w:sz="6" w:space="0" w:color="auto"/>
              <w:left w:val="nil"/>
              <w:bottom w:val="nil"/>
              <w:right w:val="nil"/>
            </w:tcBorders>
            <w:shd w:val="clear" w:color="auto" w:fill="auto"/>
            <w:hideMark/>
          </w:tcPr>
          <w:p w:rsidR="00856752" w:rsidRPr="00126D32" w:rsidRDefault="00856752" w:rsidP="00E22BC6">
            <w:pPr>
              <w:spacing w:after="0" w:line="240" w:lineRule="auto"/>
              <w:jc w:val="center"/>
              <w:rPr>
                <w:rFonts w:ascii="Arial" w:eastAsia="Times New Roman" w:hAnsi="Arial" w:cs="Arial"/>
                <w:color w:val="000000"/>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126D32" w:rsidRDefault="00856752" w:rsidP="00E22BC6">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Incidence de pauvreté monétaire (%)</w:t>
            </w:r>
          </w:p>
        </w:tc>
        <w:tc>
          <w:tcPr>
            <w:tcW w:w="185" w:type="dxa"/>
            <w:tcBorders>
              <w:top w:val="double" w:sz="6" w:space="0" w:color="000000"/>
              <w:left w:val="nil"/>
              <w:bottom w:val="nil"/>
              <w:right w:val="nil"/>
            </w:tcBorders>
            <w:shd w:val="clear" w:color="auto" w:fill="auto"/>
            <w:noWrap/>
            <w:hideMark/>
          </w:tcPr>
          <w:p w:rsidR="00856752" w:rsidRPr="00126D32" w:rsidRDefault="00856752" w:rsidP="00E22BC6">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126D32" w:rsidRDefault="00856752" w:rsidP="00E22BC6">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profondeur de la pauvreté monétaire</w:t>
            </w:r>
          </w:p>
        </w:tc>
        <w:tc>
          <w:tcPr>
            <w:tcW w:w="185" w:type="dxa"/>
            <w:tcBorders>
              <w:top w:val="double" w:sz="6" w:space="0" w:color="000000"/>
              <w:left w:val="nil"/>
              <w:bottom w:val="nil"/>
              <w:right w:val="nil"/>
            </w:tcBorders>
            <w:shd w:val="clear" w:color="auto" w:fill="auto"/>
            <w:noWrap/>
            <w:hideMark/>
          </w:tcPr>
          <w:p w:rsidR="00856752" w:rsidRPr="00126D32" w:rsidRDefault="00856752" w:rsidP="00E22BC6">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126D32" w:rsidRDefault="00856752" w:rsidP="00E22BC6">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sévérité de la pauvreté monétaire</w:t>
            </w:r>
          </w:p>
        </w:tc>
        <w:tc>
          <w:tcPr>
            <w:tcW w:w="880" w:type="dxa"/>
            <w:vMerge w:val="restart"/>
            <w:tcBorders>
              <w:top w:val="double" w:sz="6" w:space="0" w:color="auto"/>
              <w:left w:val="nil"/>
              <w:bottom w:val="nil"/>
              <w:right w:val="nil"/>
            </w:tcBorders>
            <w:shd w:val="clear" w:color="auto" w:fill="auto"/>
            <w:hideMark/>
          </w:tcPr>
          <w:p w:rsidR="00856752" w:rsidRPr="00126D32" w:rsidRDefault="00856752" w:rsidP="00E22BC6">
            <w:pPr>
              <w:spacing w:after="0" w:line="240" w:lineRule="auto"/>
              <w:jc w:val="center"/>
              <w:rPr>
                <w:rFonts w:ascii="Arial" w:eastAsia="Times New Roman" w:hAnsi="Arial" w:cs="Arial"/>
                <w:sz w:val="16"/>
                <w:szCs w:val="16"/>
                <w:lang w:eastAsia="fr-FR"/>
              </w:rPr>
            </w:pPr>
            <w:r w:rsidRPr="00126D32">
              <w:rPr>
                <w:rFonts w:ascii="Arial" w:eastAsia="Times New Roman" w:hAnsi="Arial" w:cs="Arial"/>
                <w:sz w:val="16"/>
                <w:szCs w:val="16"/>
                <w:lang w:eastAsia="fr-FR"/>
              </w:rPr>
              <w:t>Indice d'écart de pauvreté</w:t>
            </w:r>
          </w:p>
        </w:tc>
      </w:tr>
      <w:tr w:rsidR="00856752" w:rsidRPr="00126D32" w:rsidTr="00E22BC6">
        <w:trPr>
          <w:trHeight w:val="345"/>
          <w:tblHeader/>
        </w:trPr>
        <w:tc>
          <w:tcPr>
            <w:tcW w:w="1310" w:type="dxa"/>
            <w:tcBorders>
              <w:top w:val="nil"/>
              <w:left w:val="nil"/>
              <w:bottom w:val="single" w:sz="8" w:space="0" w:color="auto"/>
              <w:right w:val="nil"/>
            </w:tcBorders>
            <w:shd w:val="clear" w:color="auto" w:fill="auto"/>
            <w:vAlign w:val="bottom"/>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Communes</w:t>
            </w:r>
          </w:p>
        </w:tc>
        <w:tc>
          <w:tcPr>
            <w:tcW w:w="1060"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880" w:type="dxa"/>
            <w:vMerge/>
            <w:tcBorders>
              <w:top w:val="double" w:sz="6" w:space="0" w:color="auto"/>
              <w:left w:val="nil"/>
              <w:bottom w:val="nil"/>
              <w:right w:val="nil"/>
            </w:tcBorders>
            <w:vAlign w:val="center"/>
            <w:hideMark/>
          </w:tcPr>
          <w:p w:rsidR="00856752" w:rsidRPr="00126D32" w:rsidRDefault="00856752" w:rsidP="00E22BC6">
            <w:pPr>
              <w:spacing w:after="0" w:line="240" w:lineRule="auto"/>
              <w:rPr>
                <w:rFonts w:ascii="Arial" w:eastAsia="Times New Roman" w:hAnsi="Arial" w:cs="Arial"/>
                <w:sz w:val="16"/>
                <w:szCs w:val="16"/>
                <w:lang w:eastAsia="fr-FR"/>
              </w:rPr>
            </w:pP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Banikoara</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27.0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single" w:sz="8" w:space="0" w:color="auto"/>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0.371</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Gogounou</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31.8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0.279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Kandi</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29.7</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Karimama</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53.8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0.396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Malanville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39.3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0.293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Ségbana</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47.0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0.067</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0.324</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Boukoumbe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41.1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0.318</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Cobly</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28.4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0.199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Kérou</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29.8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0.22</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0.411</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Kouandé</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44.7</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0.26</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0.360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Matéri</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34.5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0.258</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Natitingou</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38.0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0.346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Péhunco</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22.7</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0.25</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0.267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Tanguiéta</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36.2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0.172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Toucountouna</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50.4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0.34</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0.286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Abomey-Calavi</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18.0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0.222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Allada</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46.8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0.303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Kpomasse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34.5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0.220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Ouidah</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48.4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0.356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So-Ava</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53.2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0.303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Toffo</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53.2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0.319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Torri-Bossito</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47.5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0.25</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0.378</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56.3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0.340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Bembereke</w:t>
            </w:r>
          </w:p>
        </w:tc>
        <w:tc>
          <w:tcPr>
            <w:tcW w:w="1060"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27.9</w:t>
            </w:r>
          </w:p>
        </w:tc>
        <w:tc>
          <w:tcPr>
            <w:tcW w:w="1060"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0.102</w:t>
            </w:r>
          </w:p>
        </w:tc>
        <w:tc>
          <w:tcPr>
            <w:tcW w:w="1060"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0.052</w:t>
            </w:r>
          </w:p>
        </w:tc>
        <w:tc>
          <w:tcPr>
            <w:tcW w:w="1060" w:type="dxa"/>
            <w:tcBorders>
              <w:top w:val="nil"/>
              <w:left w:val="nil"/>
              <w:bottom w:val="nil"/>
              <w:right w:val="nil"/>
            </w:tcBorders>
            <w:shd w:val="clear" w:color="auto" w:fill="auto"/>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0.367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Kalale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23.1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0.397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N'dali</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39.3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0.22</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0.294</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Nikki</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38.6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0.372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Parakou</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22.5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0.335</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Perere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25.8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0.067</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0.262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Sinende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26.3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0.225</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Tchaourou</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31.2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0.289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Bante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46.9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0.301</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Dassa-Zoume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41.3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0.327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Glazoue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51.3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0.342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Ouesse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46.4</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0.283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Savalou</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46.1</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0.163</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0.352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Save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24.5</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0.277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Aplahoue</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61.0</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0.079</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0.315</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Djakotomey</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55.2</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0.188</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0.086</w:t>
            </w:r>
          </w:p>
        </w:tc>
        <w:tc>
          <w:tcPr>
            <w:tcW w:w="1060" w:type="dxa"/>
            <w:tcBorders>
              <w:top w:val="nil"/>
              <w:left w:val="nil"/>
              <w:bottom w:val="nil"/>
              <w:right w:val="nil"/>
            </w:tcBorders>
            <w:shd w:val="clear" w:color="auto" w:fill="auto"/>
            <w:noWrap/>
            <w:hideMark/>
          </w:tcPr>
          <w:p w:rsidR="00856752" w:rsidRPr="00126D32" w:rsidRDefault="00856752" w:rsidP="00E22BC6">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0.341</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Dogbo</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34.9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0.16</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0.089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0.255</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Klouékanme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35.4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0.15</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0.099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0.037</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0.279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Lalo</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50.1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0.155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0.310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Toviklin</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43.5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0.23</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0.084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0.025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0.192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Bassila</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30.4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0.19</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0.104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0.341</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Copargo</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48.2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0.26</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0.151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0.314</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Djougou</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30.0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0.077</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0.256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Ouake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20.1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0.22</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0.016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0.243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Cotonou</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23.9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0.059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0.022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0.248</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Athieme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53.4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0.23</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0.130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0.243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Bopa</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44.6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0.144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0.323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Come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42.2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0.24</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0.129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0.054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0.306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Grand-Popo</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48.1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0.24</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0.172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0.075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0.358</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Houeyogbe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49.6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0.165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0.072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0.333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Lokossa</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42.2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0.119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0.283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Adjarra</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29.3</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0.16</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0.021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0.223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lastRenderedPageBreak/>
              <w:t>Adjohoun</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20.6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0.029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0.320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Aguegues</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32.7</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0.25</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0.112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0.343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Akpro-Misserete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30.5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0.17</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0.081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0.267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Avrankou</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20.5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0.13</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0.038</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0.010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Bonou</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33.1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0.29</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0.100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0.302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Dangbo</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35.3</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0.094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0.266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Porto-Novo</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19.1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0.033</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0.010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0.173</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Seme-Kpodji</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18.1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0.037</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0.010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0.202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Adja-Ouere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24.1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0.17</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0.054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0.018</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0.222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Ifangni</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25.9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0.16</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0.022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0.240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Ketou</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33.9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0.19</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0.095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0.280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Pobe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46.5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0.145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0.068</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0.312</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Sakete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35.0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0.20</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0.091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0.033</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0.259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Abomey</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28.0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0.17</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0.070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0.031</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0.250</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Agbangnizoun</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42.0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0.14</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0.142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0.338</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Bohicon</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37.8</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0.15</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0.126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0.059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0.334</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Cove</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45.5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0.28</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0.168</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0.083</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0.369</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Djidja</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36.5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0.17</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0.075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0.025</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0.205</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Ouinhi</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46.6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0.25</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0.124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0.049</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0.266</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Zagnanado</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49.4</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0.26</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0.166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0.073</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0.337</w:t>
            </w:r>
          </w:p>
        </w:tc>
      </w:tr>
      <w:tr w:rsidR="00856752" w:rsidRPr="00126D32" w:rsidTr="00E22BC6">
        <w:trPr>
          <w:trHeight w:val="225"/>
        </w:trPr>
        <w:tc>
          <w:tcPr>
            <w:tcW w:w="1310" w:type="dxa"/>
            <w:tcBorders>
              <w:top w:val="nil"/>
              <w:left w:val="nil"/>
              <w:bottom w:val="nil"/>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Za-Kpota</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46.6</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0.15</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0.150</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0.062</w:t>
            </w:r>
          </w:p>
        </w:tc>
        <w:tc>
          <w:tcPr>
            <w:tcW w:w="106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0.322</w:t>
            </w:r>
          </w:p>
        </w:tc>
      </w:tr>
      <w:tr w:rsidR="00856752" w:rsidRPr="00126D32" w:rsidTr="00E22BC6">
        <w:trPr>
          <w:trHeight w:val="240"/>
        </w:trPr>
        <w:tc>
          <w:tcPr>
            <w:tcW w:w="1310" w:type="dxa"/>
            <w:tcBorders>
              <w:top w:val="nil"/>
              <w:left w:val="nil"/>
              <w:bottom w:val="single" w:sz="8" w:space="0" w:color="auto"/>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Zogbodomey</w:t>
            </w:r>
          </w:p>
        </w:tc>
        <w:tc>
          <w:tcPr>
            <w:tcW w:w="1060"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45.7</w:t>
            </w:r>
          </w:p>
        </w:tc>
        <w:tc>
          <w:tcPr>
            <w:tcW w:w="1060"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0.18</w:t>
            </w:r>
          </w:p>
        </w:tc>
        <w:tc>
          <w:tcPr>
            <w:tcW w:w="185"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r w:rsidRPr="00126D32">
              <w:rPr>
                <w:rFonts w:ascii="Arial" w:eastAsia="Times New Roman" w:hAnsi="Arial" w:cs="Arial"/>
                <w:sz w:val="16"/>
                <w:szCs w:val="16"/>
                <w:lang w:eastAsia="fr-FR"/>
              </w:rPr>
              <w:t> </w:t>
            </w:r>
          </w:p>
        </w:tc>
        <w:tc>
          <w:tcPr>
            <w:tcW w:w="1060"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0.154</w:t>
            </w:r>
          </w:p>
        </w:tc>
        <w:tc>
          <w:tcPr>
            <w:tcW w:w="1060"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185"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r w:rsidRPr="00126D32">
              <w:rPr>
                <w:rFonts w:ascii="Arial" w:eastAsia="Times New Roman" w:hAnsi="Arial" w:cs="Arial"/>
                <w:sz w:val="16"/>
                <w:szCs w:val="16"/>
                <w:lang w:eastAsia="fr-FR"/>
              </w:rPr>
              <w:t> </w:t>
            </w:r>
          </w:p>
        </w:tc>
        <w:tc>
          <w:tcPr>
            <w:tcW w:w="1060"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0.076</w:t>
            </w:r>
          </w:p>
        </w:tc>
        <w:tc>
          <w:tcPr>
            <w:tcW w:w="1060"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0.001</w:t>
            </w:r>
          </w:p>
        </w:tc>
        <w:tc>
          <w:tcPr>
            <w:tcW w:w="880" w:type="dxa"/>
            <w:tcBorders>
              <w:top w:val="nil"/>
              <w:left w:val="nil"/>
              <w:bottom w:val="single" w:sz="8"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0.338</w:t>
            </w:r>
          </w:p>
        </w:tc>
      </w:tr>
      <w:tr w:rsidR="00856752" w:rsidRPr="00126D32" w:rsidTr="00E22BC6">
        <w:trPr>
          <w:trHeight w:val="240"/>
        </w:trPr>
        <w:tc>
          <w:tcPr>
            <w:tcW w:w="1310" w:type="dxa"/>
            <w:tcBorders>
              <w:top w:val="nil"/>
              <w:left w:val="nil"/>
              <w:bottom w:val="double" w:sz="6" w:space="0" w:color="auto"/>
              <w:right w:val="nil"/>
            </w:tcBorders>
            <w:shd w:val="clear" w:color="auto" w:fill="auto"/>
            <w:hideMark/>
          </w:tcPr>
          <w:p w:rsidR="00856752" w:rsidRPr="00126D32" w:rsidRDefault="00856752" w:rsidP="00E22BC6">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Bénin</w:t>
            </w:r>
          </w:p>
        </w:tc>
        <w:tc>
          <w:tcPr>
            <w:tcW w:w="1060"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35.2</w:t>
            </w:r>
          </w:p>
        </w:tc>
        <w:tc>
          <w:tcPr>
            <w:tcW w:w="1060"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0.02</w:t>
            </w:r>
          </w:p>
        </w:tc>
        <w:tc>
          <w:tcPr>
            <w:tcW w:w="185"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r w:rsidRPr="00126D32">
              <w:rPr>
                <w:rFonts w:ascii="Arial" w:eastAsia="Times New Roman" w:hAnsi="Arial" w:cs="Arial"/>
                <w:sz w:val="16"/>
                <w:szCs w:val="16"/>
                <w:lang w:eastAsia="fr-FR"/>
              </w:rPr>
              <w:t> </w:t>
            </w:r>
          </w:p>
        </w:tc>
        <w:tc>
          <w:tcPr>
            <w:tcW w:w="1060"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0.104</w:t>
            </w:r>
          </w:p>
        </w:tc>
        <w:tc>
          <w:tcPr>
            <w:tcW w:w="1060"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185"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rPr>
                <w:rFonts w:ascii="Arial" w:eastAsia="Times New Roman" w:hAnsi="Arial" w:cs="Arial"/>
                <w:sz w:val="16"/>
                <w:szCs w:val="16"/>
                <w:lang w:eastAsia="fr-FR"/>
              </w:rPr>
            </w:pPr>
            <w:r w:rsidRPr="00126D32">
              <w:rPr>
                <w:rFonts w:ascii="Arial" w:eastAsia="Times New Roman" w:hAnsi="Arial" w:cs="Arial"/>
                <w:sz w:val="16"/>
                <w:szCs w:val="16"/>
                <w:lang w:eastAsia="fr-FR"/>
              </w:rPr>
              <w:t> </w:t>
            </w:r>
          </w:p>
        </w:tc>
        <w:tc>
          <w:tcPr>
            <w:tcW w:w="1060"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0.045</w:t>
            </w:r>
          </w:p>
        </w:tc>
        <w:tc>
          <w:tcPr>
            <w:tcW w:w="1060"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0.000</w:t>
            </w:r>
          </w:p>
        </w:tc>
        <w:tc>
          <w:tcPr>
            <w:tcW w:w="880" w:type="dxa"/>
            <w:tcBorders>
              <w:top w:val="nil"/>
              <w:left w:val="nil"/>
              <w:bottom w:val="double" w:sz="6" w:space="0" w:color="auto"/>
              <w:right w:val="nil"/>
            </w:tcBorders>
            <w:shd w:val="clear" w:color="auto" w:fill="auto"/>
            <w:noWrap/>
            <w:vAlign w:val="bottom"/>
            <w:hideMark/>
          </w:tcPr>
          <w:p w:rsidR="00856752" w:rsidRPr="00126D32" w:rsidRDefault="00856752" w:rsidP="00E22BC6">
            <w:pPr>
              <w:spacing w:after="0" w:line="240" w:lineRule="auto"/>
              <w:jc w:val="right"/>
              <w:rPr>
                <w:rFonts w:ascii="Arial" w:eastAsia="Times New Roman" w:hAnsi="Arial" w:cs="Arial"/>
                <w:sz w:val="16"/>
                <w:szCs w:val="16"/>
                <w:lang w:eastAsia="fr-FR"/>
              </w:rPr>
            </w:pPr>
            <w:r w:rsidRPr="00126D32">
              <w:rPr>
                <w:rFonts w:ascii="Arial" w:eastAsia="Times New Roman" w:hAnsi="Arial" w:cs="Arial"/>
                <w:sz w:val="16"/>
                <w:szCs w:val="16"/>
                <w:lang w:eastAsia="fr-FR"/>
              </w:rPr>
              <w:t>0.297</w:t>
            </w:r>
          </w:p>
        </w:tc>
      </w:tr>
    </w:tbl>
    <w:p w:rsidR="00856752" w:rsidRDefault="00402647" w:rsidP="00856752">
      <w:r>
        <w:fldChar w:fldCharType="end"/>
      </w:r>
      <w:r w:rsidR="00856752">
        <w:br w:type="page"/>
      </w:r>
    </w:p>
    <w:p w:rsidR="00856752" w:rsidRPr="00763231" w:rsidRDefault="00856752" w:rsidP="00856752">
      <w:pPr>
        <w:pStyle w:val="Lgende"/>
        <w:rPr>
          <w:rFonts w:ascii="Arial" w:eastAsia="Times New Roman" w:hAnsi="Arial" w:cs="Arial"/>
          <w:b w:val="0"/>
          <w:bCs w:val="0"/>
          <w:color w:val="000000"/>
          <w:sz w:val="16"/>
          <w:szCs w:val="16"/>
          <w:lang w:eastAsia="fr-FR"/>
        </w:rPr>
      </w:pPr>
      <w:r w:rsidRPr="00763231">
        <w:rPr>
          <w:b w:val="0"/>
          <w:color w:val="auto"/>
        </w:rPr>
        <w:lastRenderedPageBreak/>
        <w:t xml:space="preserve">Tableau </w:t>
      </w:r>
      <w:r w:rsidR="00402647" w:rsidRPr="00763231">
        <w:rPr>
          <w:b w:val="0"/>
          <w:color w:val="auto"/>
        </w:rPr>
        <w:fldChar w:fldCharType="begin"/>
      </w:r>
      <w:r w:rsidRPr="00763231">
        <w:rPr>
          <w:b w:val="0"/>
          <w:color w:val="auto"/>
        </w:rPr>
        <w:instrText xml:space="preserve"> SEQ Tableau \* ARABIC </w:instrText>
      </w:r>
      <w:r w:rsidR="00402647" w:rsidRPr="00763231">
        <w:rPr>
          <w:b w:val="0"/>
          <w:color w:val="auto"/>
        </w:rPr>
        <w:fldChar w:fldCharType="separate"/>
      </w:r>
      <w:r w:rsidR="00150E6E">
        <w:rPr>
          <w:b w:val="0"/>
          <w:noProof/>
          <w:color w:val="auto"/>
        </w:rPr>
        <w:t>14</w:t>
      </w:r>
      <w:r w:rsidR="00402647" w:rsidRPr="00763231">
        <w:rPr>
          <w:b w:val="0"/>
          <w:color w:val="auto"/>
        </w:rPr>
        <w:fldChar w:fldCharType="end"/>
      </w:r>
      <w:r w:rsidRPr="00763231">
        <w:rPr>
          <w:b w:val="0"/>
          <w:color w:val="auto"/>
        </w:rPr>
        <w:t xml:space="preserve">: </w:t>
      </w:r>
      <w:r w:rsidRPr="00763231">
        <w:rPr>
          <w:rFonts w:ascii="Arial" w:eastAsia="Times New Roman" w:hAnsi="Arial" w:cs="Arial"/>
          <w:b w:val="0"/>
          <w:color w:val="auto"/>
          <w:sz w:val="16"/>
          <w:szCs w:val="16"/>
          <w:lang w:eastAsia="fr-FR"/>
        </w:rPr>
        <w:t>Indices de pauvreté monétaire par département et selon le sexe du chef de ménag</w:t>
      </w:r>
      <w:r w:rsidR="00EE0B91">
        <w:rPr>
          <w:rFonts w:ascii="Arial" w:eastAsia="Times New Roman" w:hAnsi="Arial" w:cs="Arial"/>
          <w:b w:val="0"/>
          <w:color w:val="auto"/>
          <w:sz w:val="16"/>
          <w:szCs w:val="16"/>
          <w:lang w:eastAsia="fr-FR"/>
        </w:rPr>
        <w:t xml:space="preserve">e </w:t>
      </w:r>
      <w:r w:rsidRPr="00763231">
        <w:rPr>
          <w:rFonts w:ascii="Arial" w:eastAsia="Times New Roman" w:hAnsi="Arial" w:cs="Arial"/>
          <w:b w:val="0"/>
          <w:color w:val="auto"/>
          <w:sz w:val="16"/>
          <w:szCs w:val="16"/>
          <w:lang w:eastAsia="fr-FR"/>
        </w:rPr>
        <w:t>e</w:t>
      </w:r>
      <w:r w:rsidR="00EE0B91">
        <w:rPr>
          <w:rFonts w:ascii="Arial" w:eastAsia="Times New Roman" w:hAnsi="Arial" w:cs="Arial"/>
          <w:b w:val="0"/>
          <w:color w:val="auto"/>
          <w:sz w:val="16"/>
          <w:szCs w:val="16"/>
          <w:lang w:eastAsia="fr-FR"/>
        </w:rPr>
        <w:t>n 2009</w:t>
      </w:r>
      <w:r w:rsidR="00402647" w:rsidRPr="00402647">
        <w:rPr>
          <w:rFonts w:ascii="Arial" w:eastAsia="Times New Roman" w:hAnsi="Arial" w:cs="Arial"/>
          <w:b w:val="0"/>
          <w:bCs w:val="0"/>
          <w:color w:val="000000"/>
          <w:sz w:val="16"/>
          <w:szCs w:val="16"/>
          <w:lang w:eastAsia="fr-FR"/>
        </w:rPr>
        <w:fldChar w:fldCharType="begin"/>
      </w:r>
      <w:r w:rsidRPr="00763231">
        <w:rPr>
          <w:rFonts w:ascii="Arial" w:eastAsia="Times New Roman" w:hAnsi="Arial" w:cs="Arial"/>
          <w:b w:val="0"/>
          <w:bCs w:val="0"/>
          <w:color w:val="000000"/>
          <w:sz w:val="16"/>
          <w:szCs w:val="16"/>
          <w:lang w:eastAsia="fr-FR"/>
        </w:rPr>
        <w:instrText xml:space="preserve"> LINK Excel.Sheet.8 "C:\\en cours\\insae\\emicov suivi1 - document des indicateurs\\niveau de vie 2011.xls" "nvie11!L1C1:L42C10" \a \f 4 \h  \* MERGEFORMAT </w:instrText>
      </w:r>
      <w:r w:rsidR="00402647" w:rsidRPr="00402647">
        <w:rPr>
          <w:rFonts w:ascii="Arial" w:eastAsia="Times New Roman" w:hAnsi="Arial" w:cs="Arial"/>
          <w:b w:val="0"/>
          <w:bCs w:val="0"/>
          <w:color w:val="000000"/>
          <w:sz w:val="16"/>
          <w:szCs w:val="16"/>
          <w:lang w:eastAsia="fr-FR"/>
        </w:rPr>
        <w:fldChar w:fldCharType="separate"/>
      </w:r>
    </w:p>
    <w:tbl>
      <w:tblPr>
        <w:tblW w:w="8810" w:type="dxa"/>
        <w:tblInd w:w="55" w:type="dxa"/>
        <w:tblCellMar>
          <w:left w:w="70" w:type="dxa"/>
          <w:right w:w="70" w:type="dxa"/>
        </w:tblCellMar>
        <w:tblLook w:val="04A0"/>
      </w:tblPr>
      <w:tblGrid>
        <w:gridCol w:w="1200"/>
        <w:gridCol w:w="1060"/>
        <w:gridCol w:w="1060"/>
        <w:gridCol w:w="185"/>
        <w:gridCol w:w="1060"/>
        <w:gridCol w:w="1060"/>
        <w:gridCol w:w="185"/>
        <w:gridCol w:w="1060"/>
        <w:gridCol w:w="1060"/>
        <w:gridCol w:w="880"/>
      </w:tblGrid>
      <w:tr w:rsidR="00856752" w:rsidRPr="00763231" w:rsidTr="00E22BC6">
        <w:trPr>
          <w:trHeight w:val="396"/>
        </w:trPr>
        <w:tc>
          <w:tcPr>
            <w:tcW w:w="1200" w:type="dxa"/>
            <w:tcBorders>
              <w:top w:val="double" w:sz="6" w:space="0" w:color="auto"/>
              <w:left w:val="nil"/>
              <w:bottom w:val="nil"/>
              <w:right w:val="nil"/>
            </w:tcBorders>
            <w:shd w:val="clear" w:color="auto" w:fill="auto"/>
            <w:hideMark/>
          </w:tcPr>
          <w:p w:rsidR="00856752" w:rsidRPr="00763231" w:rsidRDefault="00856752" w:rsidP="00E22BC6">
            <w:pPr>
              <w:spacing w:after="0" w:line="240" w:lineRule="auto"/>
              <w:jc w:val="center"/>
              <w:rPr>
                <w:rFonts w:ascii="Arial" w:eastAsia="Times New Roman" w:hAnsi="Arial" w:cs="Arial"/>
                <w:color w:val="000000"/>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763231" w:rsidRDefault="00856752" w:rsidP="00E22BC6">
            <w:pPr>
              <w:spacing w:after="0" w:line="240" w:lineRule="auto"/>
              <w:jc w:val="center"/>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Incidence de pauvreté monétaire (%)</w:t>
            </w:r>
          </w:p>
        </w:tc>
        <w:tc>
          <w:tcPr>
            <w:tcW w:w="185" w:type="dxa"/>
            <w:tcBorders>
              <w:top w:val="double" w:sz="6" w:space="0" w:color="000000"/>
              <w:left w:val="nil"/>
              <w:bottom w:val="nil"/>
              <w:right w:val="nil"/>
            </w:tcBorders>
            <w:shd w:val="clear" w:color="auto" w:fill="auto"/>
            <w:noWrap/>
            <w:hideMark/>
          </w:tcPr>
          <w:p w:rsidR="00856752" w:rsidRPr="00763231" w:rsidRDefault="00856752" w:rsidP="00E22BC6">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763231" w:rsidRDefault="00856752" w:rsidP="00E22BC6">
            <w:pPr>
              <w:spacing w:after="0" w:line="240" w:lineRule="auto"/>
              <w:jc w:val="center"/>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Indice de profondeur de la pauvreté monétaire</w:t>
            </w:r>
          </w:p>
        </w:tc>
        <w:tc>
          <w:tcPr>
            <w:tcW w:w="185" w:type="dxa"/>
            <w:tcBorders>
              <w:top w:val="double" w:sz="6" w:space="0" w:color="000000"/>
              <w:left w:val="nil"/>
              <w:bottom w:val="nil"/>
              <w:right w:val="nil"/>
            </w:tcBorders>
            <w:shd w:val="clear" w:color="auto" w:fill="auto"/>
            <w:noWrap/>
            <w:hideMark/>
          </w:tcPr>
          <w:p w:rsidR="00856752" w:rsidRPr="00763231" w:rsidRDefault="00856752" w:rsidP="00E22BC6">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856752" w:rsidRPr="00763231" w:rsidRDefault="00856752" w:rsidP="00E22BC6">
            <w:pPr>
              <w:spacing w:after="0" w:line="240" w:lineRule="auto"/>
              <w:jc w:val="center"/>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Indice de sévérité de la pauvreté monétaire</w:t>
            </w:r>
          </w:p>
        </w:tc>
        <w:tc>
          <w:tcPr>
            <w:tcW w:w="880" w:type="dxa"/>
            <w:vMerge w:val="restart"/>
            <w:tcBorders>
              <w:top w:val="double" w:sz="6" w:space="0" w:color="auto"/>
              <w:left w:val="nil"/>
              <w:bottom w:val="nil"/>
              <w:right w:val="nil"/>
            </w:tcBorders>
            <w:shd w:val="clear" w:color="auto" w:fill="auto"/>
            <w:hideMark/>
          </w:tcPr>
          <w:p w:rsidR="00856752" w:rsidRPr="00763231" w:rsidRDefault="00856752" w:rsidP="00E22BC6">
            <w:pPr>
              <w:spacing w:after="0" w:line="240" w:lineRule="auto"/>
              <w:jc w:val="center"/>
              <w:rPr>
                <w:rFonts w:ascii="Arial" w:eastAsia="Times New Roman" w:hAnsi="Arial" w:cs="Arial"/>
                <w:sz w:val="16"/>
                <w:szCs w:val="16"/>
                <w:lang w:eastAsia="fr-FR"/>
              </w:rPr>
            </w:pPr>
            <w:r w:rsidRPr="00763231">
              <w:rPr>
                <w:rFonts w:ascii="Arial" w:eastAsia="Times New Roman" w:hAnsi="Arial" w:cs="Arial"/>
                <w:sz w:val="16"/>
                <w:szCs w:val="16"/>
                <w:lang w:eastAsia="fr-FR"/>
              </w:rPr>
              <w:t>Indice d'écart de pauvreté</w:t>
            </w:r>
          </w:p>
        </w:tc>
      </w:tr>
      <w:tr w:rsidR="00856752" w:rsidRPr="00763231" w:rsidTr="00E22BC6">
        <w:trPr>
          <w:trHeight w:val="345"/>
        </w:trPr>
        <w:tc>
          <w:tcPr>
            <w:tcW w:w="1200" w:type="dxa"/>
            <w:tcBorders>
              <w:top w:val="nil"/>
              <w:left w:val="nil"/>
              <w:bottom w:val="single" w:sz="8" w:space="0" w:color="auto"/>
              <w:right w:val="nil"/>
            </w:tcBorders>
            <w:shd w:val="clear" w:color="auto" w:fill="auto"/>
            <w:noWrap/>
            <w:vAlign w:val="bottom"/>
            <w:hideMark/>
          </w:tcPr>
          <w:p w:rsidR="00856752" w:rsidRPr="00763231" w:rsidRDefault="00856752" w:rsidP="00E22BC6">
            <w:pPr>
              <w:spacing w:after="0" w:line="240" w:lineRule="auto"/>
              <w:rPr>
                <w:rFonts w:ascii="Arial" w:eastAsia="Times New Roman" w:hAnsi="Arial" w:cs="Arial"/>
                <w:sz w:val="16"/>
                <w:szCs w:val="16"/>
                <w:lang w:eastAsia="fr-FR"/>
              </w:rPr>
            </w:pPr>
            <w:r w:rsidRPr="00763231">
              <w:rPr>
                <w:rFonts w:ascii="Arial" w:eastAsia="Times New Roman" w:hAnsi="Arial" w:cs="Arial"/>
                <w:sz w:val="16"/>
                <w:szCs w:val="16"/>
                <w:lang w:eastAsia="fr-FR"/>
              </w:rPr>
              <w:t>Département</w:t>
            </w:r>
          </w:p>
        </w:tc>
        <w:tc>
          <w:tcPr>
            <w:tcW w:w="1060"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Err. std</w:t>
            </w:r>
          </w:p>
        </w:tc>
        <w:tc>
          <w:tcPr>
            <w:tcW w:w="880" w:type="dxa"/>
            <w:vMerge/>
            <w:tcBorders>
              <w:top w:val="double" w:sz="6" w:space="0" w:color="auto"/>
              <w:left w:val="nil"/>
              <w:bottom w:val="nil"/>
              <w:right w:val="nil"/>
            </w:tcBorders>
            <w:vAlign w:val="center"/>
            <w:hideMark/>
          </w:tcPr>
          <w:p w:rsidR="00856752" w:rsidRPr="00763231" w:rsidRDefault="00856752" w:rsidP="00E22BC6">
            <w:pPr>
              <w:spacing w:after="0" w:line="240" w:lineRule="auto"/>
              <w:rPr>
                <w:rFonts w:ascii="Arial" w:eastAsia="Times New Roman" w:hAnsi="Arial" w:cs="Arial"/>
                <w:sz w:val="16"/>
                <w:szCs w:val="16"/>
                <w:lang w:eastAsia="fr-FR"/>
              </w:rPr>
            </w:pP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
                <w:bCs/>
                <w:color w:val="000000"/>
                <w:sz w:val="16"/>
                <w:szCs w:val="16"/>
                <w:lang w:eastAsia="fr-FR"/>
              </w:rPr>
            </w:pPr>
            <w:r w:rsidRPr="00763231">
              <w:rPr>
                <w:rFonts w:ascii="Arial" w:eastAsia="Times New Roman" w:hAnsi="Arial" w:cs="Arial"/>
                <w:b/>
                <w:bCs/>
                <w:color w:val="000000"/>
                <w:sz w:val="16"/>
                <w:szCs w:val="16"/>
                <w:lang w:eastAsia="fr-FR"/>
              </w:rPr>
              <w:t>Alibori</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35.7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0.111</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single" w:sz="8" w:space="0" w:color="auto"/>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0.311</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35.8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0.112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0.051</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0.313</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33.9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0.28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0.278</w:t>
            </w:r>
          </w:p>
        </w:tc>
      </w:tr>
      <w:tr w:rsidR="00856752" w:rsidRPr="00763231" w:rsidTr="00E22BC6">
        <w:trPr>
          <w:trHeight w:val="80"/>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Atacora</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36.0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0.107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0.298</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37.8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0.114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0.302</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26.0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0.269</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
                <w:bCs/>
                <w:color w:val="000000"/>
                <w:sz w:val="16"/>
                <w:szCs w:val="16"/>
                <w:lang w:eastAsia="fr-FR"/>
              </w:rPr>
            </w:pPr>
            <w:r w:rsidRPr="00763231">
              <w:rPr>
                <w:rFonts w:ascii="Arial" w:eastAsia="Times New Roman" w:hAnsi="Arial" w:cs="Arial"/>
                <w:b/>
                <w:bCs/>
                <w:color w:val="000000"/>
                <w:sz w:val="16"/>
                <w:szCs w:val="16"/>
                <w:lang w:eastAsia="fr-FR"/>
              </w:rPr>
              <w:t>Atlantique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36.9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0.111</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0.300</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39.9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0.121</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0.302</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22.2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0.280</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Borgou</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28.9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0.330</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28.9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0.333</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29.5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0.286</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Collines</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44.2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0.142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0.322</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43.9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0.136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0.310</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45.2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0.163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0.360</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Couffo</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46.5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0.136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0.294</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48.8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0.146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0.300</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38.5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0.103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0.267</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Donga</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31.3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0.283</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31.9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0.279</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24.3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0.28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0.345</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Littoral</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23.9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0.248</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24.3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0.021</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0.244</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22.7</w:t>
            </w:r>
          </w:p>
        </w:tc>
        <w:tc>
          <w:tcPr>
            <w:tcW w:w="1060"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0.024</w:t>
            </w:r>
          </w:p>
        </w:tc>
        <w:tc>
          <w:tcPr>
            <w:tcW w:w="1060" w:type="dxa"/>
            <w:tcBorders>
              <w:top w:val="nil"/>
              <w:left w:val="nil"/>
              <w:bottom w:val="nil"/>
              <w:right w:val="nil"/>
            </w:tcBorders>
            <w:shd w:val="clear" w:color="auto" w:fill="auto"/>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0.261</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Mono</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46.5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0.143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0.308</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47.5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0.146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0.307</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42.7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0.133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0.312</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Ouémé</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24.3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0.236</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25.3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0.021</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0.239</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18.4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0.039</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0.012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0.214</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Plateau</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32.7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0.269</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34.3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0.094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0.040</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0.275</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24.5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0.021</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0.223</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Zou</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41.2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0.128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0.311</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43.6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0.142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0.063</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vAlign w:val="bottom"/>
            <w:hideMark/>
          </w:tcPr>
          <w:p w:rsidR="00856752" w:rsidRPr="00763231" w:rsidRDefault="00856752" w:rsidP="00E22BC6">
            <w:pPr>
              <w:spacing w:after="0" w:line="240" w:lineRule="auto"/>
              <w:jc w:val="right"/>
              <w:rPr>
                <w:rFonts w:ascii="Arial" w:eastAsia="Times New Roman" w:hAnsi="Arial" w:cs="Arial"/>
                <w:sz w:val="16"/>
                <w:szCs w:val="16"/>
                <w:lang w:eastAsia="fr-FR"/>
              </w:rPr>
            </w:pPr>
            <w:r w:rsidRPr="00763231">
              <w:rPr>
                <w:rFonts w:ascii="Arial" w:eastAsia="Times New Roman" w:hAnsi="Arial" w:cs="Arial"/>
                <w:sz w:val="16"/>
                <w:szCs w:val="16"/>
                <w:lang w:eastAsia="fr-FR"/>
              </w:rPr>
              <w:t>0.324</w:t>
            </w:r>
          </w:p>
        </w:tc>
      </w:tr>
      <w:tr w:rsidR="00856752" w:rsidRPr="00763231" w:rsidTr="00E22BC6">
        <w:trPr>
          <w:trHeight w:val="240"/>
        </w:trPr>
        <w:tc>
          <w:tcPr>
            <w:tcW w:w="1200" w:type="dxa"/>
            <w:tcBorders>
              <w:top w:val="nil"/>
              <w:left w:val="nil"/>
              <w:bottom w:val="single" w:sz="8" w:space="0" w:color="auto"/>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32.9</w:t>
            </w:r>
          </w:p>
        </w:tc>
        <w:tc>
          <w:tcPr>
            <w:tcW w:w="1060"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0.12</w:t>
            </w:r>
          </w:p>
        </w:tc>
        <w:tc>
          <w:tcPr>
            <w:tcW w:w="185"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0.082</w:t>
            </w:r>
          </w:p>
        </w:tc>
        <w:tc>
          <w:tcPr>
            <w:tcW w:w="1060"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0.035</w:t>
            </w:r>
          </w:p>
        </w:tc>
        <w:tc>
          <w:tcPr>
            <w:tcW w:w="1060"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single" w:sz="8"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0.250</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rPr>
                <w:rFonts w:ascii="Arial" w:eastAsia="Times New Roman" w:hAnsi="Arial" w:cs="Arial"/>
                <w:bCs/>
                <w:color w:val="000000"/>
                <w:sz w:val="16"/>
                <w:szCs w:val="16"/>
                <w:lang w:eastAsia="fr-FR"/>
              </w:rPr>
            </w:pPr>
            <w:r w:rsidRPr="00763231">
              <w:rPr>
                <w:rFonts w:ascii="Arial" w:eastAsia="Times New Roman" w:hAnsi="Arial" w:cs="Arial"/>
                <w:b/>
                <w:bCs/>
                <w:color w:val="000000"/>
                <w:sz w:val="16"/>
                <w:szCs w:val="16"/>
                <w:lang w:eastAsia="fr-FR"/>
              </w:rPr>
              <w:t>Bénin</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35.2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0.104</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0.045</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0.297</w:t>
            </w:r>
          </w:p>
        </w:tc>
      </w:tr>
      <w:tr w:rsidR="00856752" w:rsidRPr="00763231" w:rsidTr="00E22BC6">
        <w:trPr>
          <w:trHeight w:val="225"/>
        </w:trPr>
        <w:tc>
          <w:tcPr>
            <w:tcW w:w="1200" w:type="dxa"/>
            <w:tcBorders>
              <w:top w:val="nil"/>
              <w:left w:val="nil"/>
              <w:bottom w:val="nil"/>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36.2</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0.02</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0.108</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0.046</w:t>
            </w:r>
          </w:p>
        </w:tc>
        <w:tc>
          <w:tcPr>
            <w:tcW w:w="106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nil"/>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0.299</w:t>
            </w:r>
          </w:p>
        </w:tc>
      </w:tr>
      <w:tr w:rsidR="00856752" w:rsidRPr="00763231" w:rsidTr="00E22BC6">
        <w:trPr>
          <w:trHeight w:val="240"/>
        </w:trPr>
        <w:tc>
          <w:tcPr>
            <w:tcW w:w="1200" w:type="dxa"/>
            <w:tcBorders>
              <w:top w:val="nil"/>
              <w:left w:val="nil"/>
              <w:bottom w:val="double" w:sz="6" w:space="0" w:color="auto"/>
              <w:right w:val="nil"/>
            </w:tcBorders>
            <w:shd w:val="clear" w:color="auto" w:fill="auto"/>
            <w:hideMark/>
          </w:tcPr>
          <w:p w:rsidR="00856752" w:rsidRPr="00763231" w:rsidRDefault="00856752" w:rsidP="00E22BC6">
            <w:pPr>
              <w:spacing w:after="0" w:line="240" w:lineRule="auto"/>
              <w:ind w:firstLineChars="100" w:firstLine="160"/>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Femme</w:t>
            </w:r>
          </w:p>
        </w:tc>
        <w:tc>
          <w:tcPr>
            <w:tcW w:w="1060"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30.4</w:t>
            </w:r>
          </w:p>
        </w:tc>
        <w:tc>
          <w:tcPr>
            <w:tcW w:w="1060"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0.05</w:t>
            </w:r>
          </w:p>
        </w:tc>
        <w:tc>
          <w:tcPr>
            <w:tcW w:w="185"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0.086</w:t>
            </w:r>
          </w:p>
        </w:tc>
        <w:tc>
          <w:tcPr>
            <w:tcW w:w="1060"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185"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0.036</w:t>
            </w:r>
          </w:p>
        </w:tc>
        <w:tc>
          <w:tcPr>
            <w:tcW w:w="1060"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0.000</w:t>
            </w:r>
          </w:p>
        </w:tc>
        <w:tc>
          <w:tcPr>
            <w:tcW w:w="880" w:type="dxa"/>
            <w:tcBorders>
              <w:top w:val="nil"/>
              <w:left w:val="nil"/>
              <w:bottom w:val="double" w:sz="6" w:space="0" w:color="auto"/>
              <w:right w:val="nil"/>
            </w:tcBorders>
            <w:shd w:val="clear" w:color="auto" w:fill="auto"/>
            <w:noWrap/>
            <w:hideMark/>
          </w:tcPr>
          <w:p w:rsidR="00856752" w:rsidRPr="00763231" w:rsidRDefault="00856752" w:rsidP="00E22BC6">
            <w:pPr>
              <w:spacing w:after="0" w:line="240" w:lineRule="auto"/>
              <w:jc w:val="right"/>
              <w:rPr>
                <w:rFonts w:ascii="Arial" w:eastAsia="Times New Roman" w:hAnsi="Arial" w:cs="Arial"/>
                <w:color w:val="000000"/>
                <w:sz w:val="16"/>
                <w:szCs w:val="16"/>
                <w:lang w:eastAsia="fr-FR"/>
              </w:rPr>
            </w:pPr>
            <w:r w:rsidRPr="00763231">
              <w:rPr>
                <w:rFonts w:ascii="Arial" w:eastAsia="Times New Roman" w:hAnsi="Arial" w:cs="Arial"/>
                <w:color w:val="000000"/>
                <w:sz w:val="16"/>
                <w:szCs w:val="16"/>
                <w:lang w:eastAsia="fr-FR"/>
              </w:rPr>
              <w:t>0.283</w:t>
            </w:r>
          </w:p>
        </w:tc>
      </w:tr>
    </w:tbl>
    <w:p w:rsidR="00856752" w:rsidRDefault="00402647" w:rsidP="00856752">
      <w:r w:rsidRPr="00763231">
        <w:fldChar w:fldCharType="end"/>
      </w:r>
    </w:p>
    <w:p w:rsidR="00EE0B91" w:rsidRDefault="00EE0B91" w:rsidP="00856752"/>
    <w:p w:rsidR="00856752" w:rsidRDefault="00856752" w:rsidP="00856752">
      <w:r>
        <w:br w:type="page"/>
      </w:r>
    </w:p>
    <w:p w:rsidR="00126D32" w:rsidRPr="00763231" w:rsidRDefault="008E3FB7" w:rsidP="00763231">
      <w:pPr>
        <w:pStyle w:val="Lgende"/>
        <w:rPr>
          <w:rFonts w:ascii="Arial" w:eastAsia="Times New Roman" w:hAnsi="Arial" w:cs="Arial"/>
          <w:b w:val="0"/>
          <w:color w:val="auto"/>
          <w:sz w:val="16"/>
          <w:szCs w:val="16"/>
          <w:lang w:eastAsia="fr-FR"/>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15</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 xml:space="preserve">Indices de pauvreté non monétaire par département </w:t>
      </w:r>
      <w:r w:rsidR="00763231">
        <w:rPr>
          <w:rFonts w:ascii="Arial" w:eastAsia="Times New Roman" w:hAnsi="Arial" w:cs="Arial"/>
          <w:b w:val="0"/>
          <w:color w:val="auto"/>
          <w:sz w:val="16"/>
          <w:szCs w:val="16"/>
          <w:lang w:eastAsia="fr-FR"/>
        </w:rPr>
        <w:t>et selon le milieu de résidence</w:t>
      </w:r>
      <w:r w:rsidR="003F6B75">
        <w:rPr>
          <w:rFonts w:ascii="Arial" w:eastAsia="Times New Roman" w:hAnsi="Arial" w:cs="Arial"/>
          <w:b w:val="0"/>
          <w:color w:val="auto"/>
          <w:sz w:val="16"/>
          <w:szCs w:val="16"/>
          <w:lang w:eastAsia="fr-FR"/>
        </w:rPr>
        <w:t xml:space="preserve"> en 2009</w:t>
      </w:r>
      <w:r w:rsidR="00402647" w:rsidRPr="00402647">
        <w:fldChar w:fldCharType="begin"/>
      </w:r>
      <w:r w:rsidR="00126D32">
        <w:instrText xml:space="preserve"> LINK Excel.Sheet.8 "C:\\en cours\\insae\\emicov suivi1 - document des indicateurs\\niveau de vie 2011.xls" "nvie7!L1C1:L42C9" \a \f 4 \h </w:instrText>
      </w:r>
      <w:r w:rsidR="00F2482B">
        <w:instrText xml:space="preserve"> \* MERGEFORMAT </w:instrText>
      </w:r>
      <w:r w:rsidR="00402647" w:rsidRPr="00402647">
        <w:fldChar w:fldCharType="separate"/>
      </w:r>
    </w:p>
    <w:tbl>
      <w:tblPr>
        <w:tblW w:w="7930" w:type="dxa"/>
        <w:tblInd w:w="55" w:type="dxa"/>
        <w:tblCellMar>
          <w:left w:w="70" w:type="dxa"/>
          <w:right w:w="70" w:type="dxa"/>
        </w:tblCellMar>
        <w:tblLook w:val="04A0"/>
      </w:tblPr>
      <w:tblGrid>
        <w:gridCol w:w="1200"/>
        <w:gridCol w:w="1060"/>
        <w:gridCol w:w="1060"/>
        <w:gridCol w:w="185"/>
        <w:gridCol w:w="1060"/>
        <w:gridCol w:w="1060"/>
        <w:gridCol w:w="185"/>
        <w:gridCol w:w="1060"/>
        <w:gridCol w:w="1060"/>
      </w:tblGrid>
      <w:tr w:rsidR="00126D32" w:rsidRPr="00126D32" w:rsidTr="00F2482B">
        <w:trPr>
          <w:divId w:val="1003513989"/>
          <w:trHeight w:val="538"/>
        </w:trPr>
        <w:tc>
          <w:tcPr>
            <w:tcW w:w="1200" w:type="dxa"/>
            <w:tcBorders>
              <w:top w:val="double" w:sz="6" w:space="0" w:color="auto"/>
              <w:left w:val="nil"/>
              <w:bottom w:val="nil"/>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Incidence de pauvreté non monétaire</w:t>
            </w:r>
          </w:p>
        </w:tc>
        <w:tc>
          <w:tcPr>
            <w:tcW w:w="185" w:type="dxa"/>
            <w:tcBorders>
              <w:top w:val="double" w:sz="6" w:space="0" w:color="000000"/>
              <w:left w:val="nil"/>
              <w:bottom w:val="nil"/>
              <w:right w:val="nil"/>
            </w:tcBorders>
            <w:shd w:val="clear" w:color="auto" w:fill="auto"/>
            <w:noWrap/>
            <w:hideMark/>
          </w:tcPr>
          <w:p w:rsidR="00126D32" w:rsidRPr="00126D32" w:rsidRDefault="00126D32" w:rsidP="00F2482B">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profondeur de la pauvreté non monétaire</w:t>
            </w:r>
          </w:p>
        </w:tc>
        <w:tc>
          <w:tcPr>
            <w:tcW w:w="185" w:type="dxa"/>
            <w:tcBorders>
              <w:top w:val="double" w:sz="6" w:space="0" w:color="000000"/>
              <w:left w:val="nil"/>
              <w:bottom w:val="nil"/>
              <w:right w:val="nil"/>
            </w:tcBorders>
            <w:shd w:val="clear" w:color="auto" w:fill="auto"/>
            <w:noWrap/>
            <w:hideMark/>
          </w:tcPr>
          <w:p w:rsidR="00126D32" w:rsidRPr="00126D32" w:rsidRDefault="00126D32" w:rsidP="00F2482B">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sévérité de la pauvreté non monétaire</w:t>
            </w:r>
          </w:p>
        </w:tc>
      </w:tr>
      <w:tr w:rsidR="00126D32" w:rsidRPr="00126D32" w:rsidTr="008E3FB7">
        <w:trPr>
          <w:divId w:val="1003513989"/>
          <w:trHeight w:val="345"/>
        </w:trPr>
        <w:tc>
          <w:tcPr>
            <w:tcW w:w="1200" w:type="dxa"/>
            <w:tcBorders>
              <w:top w:val="nil"/>
              <w:left w:val="nil"/>
              <w:bottom w:val="single" w:sz="8" w:space="0" w:color="auto"/>
              <w:right w:val="nil"/>
            </w:tcBorders>
            <w:shd w:val="clear" w:color="auto" w:fill="auto"/>
            <w:noWrap/>
            <w:vAlign w:val="bottom"/>
            <w:hideMark/>
          </w:tcPr>
          <w:p w:rsidR="00126D32" w:rsidRPr="00126D32" w:rsidRDefault="00126D32" w:rsidP="00126D32">
            <w:pPr>
              <w:spacing w:after="0" w:line="240" w:lineRule="auto"/>
              <w:rPr>
                <w:rFonts w:ascii="Arial" w:eastAsia="Times New Roman" w:hAnsi="Arial" w:cs="Arial"/>
                <w:sz w:val="16"/>
                <w:szCs w:val="16"/>
                <w:lang w:eastAsia="fr-FR"/>
              </w:rPr>
            </w:pPr>
            <w:r w:rsidRPr="00126D32">
              <w:rPr>
                <w:rFonts w:ascii="Arial" w:eastAsia="Times New Roman" w:hAnsi="Arial" w:cs="Arial"/>
                <w:sz w:val="16"/>
                <w:szCs w:val="16"/>
                <w:lang w:eastAsia="fr-FR"/>
              </w:rPr>
              <w:t>Département</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Alibori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33.3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33.8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33.2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Atacora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69.7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63.1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74.3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0.350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Atlantique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26.4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9.5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35.7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Borgou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29.1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34.8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Collines</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17.3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18.6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Couffo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42.2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37.2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43.6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Donga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19.2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Littoral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w:t>
            </w:r>
          </w:p>
        </w:tc>
        <w:tc>
          <w:tcPr>
            <w:tcW w:w="1060"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w:t>
            </w:r>
          </w:p>
        </w:tc>
        <w:tc>
          <w:tcPr>
            <w:tcW w:w="185"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w:t>
            </w:r>
          </w:p>
        </w:tc>
        <w:tc>
          <w:tcPr>
            <w:tcW w:w="1060"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w:t>
            </w:r>
          </w:p>
        </w:tc>
        <w:tc>
          <w:tcPr>
            <w:tcW w:w="185"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w:t>
            </w:r>
          </w:p>
        </w:tc>
        <w:tc>
          <w:tcPr>
            <w:tcW w:w="1060" w:type="dxa"/>
            <w:tcBorders>
              <w:top w:val="nil"/>
              <w:left w:val="nil"/>
              <w:bottom w:val="nil"/>
              <w:right w:val="nil"/>
            </w:tcBorders>
            <w:shd w:val="clear" w:color="auto" w:fill="auto"/>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Mono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44.9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46.6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Ouémé</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19.5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9.4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25.6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Plateau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28.7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31.0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Zou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24.4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40"/>
        </w:trPr>
        <w:tc>
          <w:tcPr>
            <w:tcW w:w="1200" w:type="dxa"/>
            <w:tcBorders>
              <w:top w:val="nil"/>
              <w:left w:val="nil"/>
              <w:bottom w:val="single" w:sz="8" w:space="0" w:color="auto"/>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35.3</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0.152</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0.083</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Bénin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30.8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Urbain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23.1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divId w:val="1003513989"/>
          <w:trHeight w:val="240"/>
        </w:trPr>
        <w:tc>
          <w:tcPr>
            <w:tcW w:w="1200" w:type="dxa"/>
            <w:tcBorders>
              <w:top w:val="nil"/>
              <w:left w:val="nil"/>
              <w:bottom w:val="double" w:sz="6" w:space="0" w:color="auto"/>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Rural</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35.2</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w:t>
            </w:r>
          </w:p>
        </w:tc>
        <w:tc>
          <w:tcPr>
            <w:tcW w:w="185"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0.150</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0.084</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bl>
    <w:p w:rsidR="00126D32" w:rsidRDefault="00402647">
      <w:r>
        <w:fldChar w:fldCharType="end"/>
      </w:r>
    </w:p>
    <w:p w:rsidR="00126D32" w:rsidRDefault="00126D32">
      <w:r>
        <w:br w:type="page"/>
      </w:r>
    </w:p>
    <w:p w:rsidR="00126D32" w:rsidRPr="00763231" w:rsidRDefault="008E3FB7" w:rsidP="00763231">
      <w:pPr>
        <w:pStyle w:val="Lgende"/>
        <w:rPr>
          <w:rFonts w:ascii="Arial" w:eastAsia="Times New Roman" w:hAnsi="Arial" w:cs="Arial"/>
          <w:b w:val="0"/>
          <w:color w:val="auto"/>
          <w:sz w:val="16"/>
          <w:szCs w:val="16"/>
          <w:lang w:eastAsia="fr-FR"/>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16</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Indices de pauvreté non monétaire par département et selon le sexe du chef de ménage</w:t>
      </w:r>
      <w:r w:rsidR="003F6B75">
        <w:rPr>
          <w:rFonts w:ascii="Arial" w:eastAsia="Times New Roman" w:hAnsi="Arial" w:cs="Arial"/>
          <w:b w:val="0"/>
          <w:color w:val="auto"/>
          <w:sz w:val="16"/>
          <w:szCs w:val="16"/>
          <w:lang w:eastAsia="fr-FR"/>
        </w:rPr>
        <w:t xml:space="preserve"> en 2009</w:t>
      </w:r>
      <w:r w:rsidR="00402647" w:rsidRPr="00402647">
        <w:fldChar w:fldCharType="begin"/>
      </w:r>
      <w:r w:rsidR="00126D32">
        <w:instrText xml:space="preserve"> LINK Excel.Sheet.8 "C:\\en cours\\insae\\emicov suivi1 - document des indicateurs\\niveau de vie 2011.xls" "nvie8!L1C1:L42C9" \a \f 4 \h </w:instrText>
      </w:r>
      <w:r w:rsidR="00F2482B">
        <w:instrText xml:space="preserve"> \* MERGEFORMAT </w:instrText>
      </w:r>
      <w:r w:rsidR="00402647" w:rsidRPr="00402647">
        <w:fldChar w:fldCharType="separate"/>
      </w:r>
    </w:p>
    <w:tbl>
      <w:tblPr>
        <w:tblW w:w="7930" w:type="dxa"/>
        <w:tblInd w:w="55" w:type="dxa"/>
        <w:tblCellMar>
          <w:left w:w="70" w:type="dxa"/>
          <w:right w:w="70" w:type="dxa"/>
        </w:tblCellMar>
        <w:tblLook w:val="04A0"/>
      </w:tblPr>
      <w:tblGrid>
        <w:gridCol w:w="1200"/>
        <w:gridCol w:w="1060"/>
        <w:gridCol w:w="1060"/>
        <w:gridCol w:w="185"/>
        <w:gridCol w:w="1060"/>
        <w:gridCol w:w="1060"/>
        <w:gridCol w:w="185"/>
        <w:gridCol w:w="1060"/>
        <w:gridCol w:w="1060"/>
      </w:tblGrid>
      <w:tr w:rsidR="00126D32" w:rsidRPr="00126D32" w:rsidTr="00F2482B">
        <w:trPr>
          <w:trHeight w:val="396"/>
        </w:trPr>
        <w:tc>
          <w:tcPr>
            <w:tcW w:w="1200" w:type="dxa"/>
            <w:tcBorders>
              <w:top w:val="double" w:sz="6" w:space="0" w:color="auto"/>
              <w:left w:val="nil"/>
              <w:bottom w:val="nil"/>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Incidence de pauvreté non monétaire</w:t>
            </w:r>
          </w:p>
        </w:tc>
        <w:tc>
          <w:tcPr>
            <w:tcW w:w="185" w:type="dxa"/>
            <w:tcBorders>
              <w:top w:val="double" w:sz="6" w:space="0" w:color="000000"/>
              <w:left w:val="nil"/>
              <w:bottom w:val="nil"/>
              <w:right w:val="nil"/>
            </w:tcBorders>
            <w:shd w:val="clear" w:color="auto" w:fill="auto"/>
            <w:noWrap/>
            <w:hideMark/>
          </w:tcPr>
          <w:p w:rsidR="00126D32" w:rsidRPr="00126D32" w:rsidRDefault="00126D32" w:rsidP="00F2482B">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profondeur de la pauvreté non monétaire</w:t>
            </w:r>
          </w:p>
        </w:tc>
        <w:tc>
          <w:tcPr>
            <w:tcW w:w="185" w:type="dxa"/>
            <w:tcBorders>
              <w:top w:val="double" w:sz="6" w:space="0" w:color="000000"/>
              <w:left w:val="nil"/>
              <w:bottom w:val="nil"/>
              <w:right w:val="nil"/>
            </w:tcBorders>
            <w:shd w:val="clear" w:color="auto" w:fill="auto"/>
            <w:noWrap/>
            <w:hideMark/>
          </w:tcPr>
          <w:p w:rsidR="00126D32" w:rsidRPr="00126D32" w:rsidRDefault="00126D32" w:rsidP="00F2482B">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sévérité de la pauvreté non monétaire</w:t>
            </w:r>
          </w:p>
        </w:tc>
      </w:tr>
      <w:tr w:rsidR="00126D32" w:rsidRPr="00126D32" w:rsidTr="008E3FB7">
        <w:trPr>
          <w:trHeight w:val="345"/>
        </w:trPr>
        <w:tc>
          <w:tcPr>
            <w:tcW w:w="1200" w:type="dxa"/>
            <w:tcBorders>
              <w:top w:val="nil"/>
              <w:left w:val="nil"/>
              <w:bottom w:val="single" w:sz="8" w:space="0" w:color="auto"/>
              <w:right w:val="nil"/>
            </w:tcBorders>
            <w:shd w:val="clear" w:color="auto" w:fill="auto"/>
            <w:noWrap/>
            <w:vAlign w:val="bottom"/>
            <w:hideMark/>
          </w:tcPr>
          <w:p w:rsidR="00126D32" w:rsidRPr="00126D32" w:rsidRDefault="00126D32" w:rsidP="00126D32">
            <w:pPr>
              <w:spacing w:after="0" w:line="240" w:lineRule="auto"/>
              <w:rPr>
                <w:rFonts w:ascii="Arial" w:eastAsia="Times New Roman" w:hAnsi="Arial" w:cs="Arial"/>
                <w:sz w:val="16"/>
                <w:szCs w:val="16"/>
                <w:lang w:eastAsia="fr-FR"/>
              </w:rPr>
            </w:pPr>
            <w:r w:rsidRPr="00126D32">
              <w:rPr>
                <w:rFonts w:ascii="Arial" w:eastAsia="Times New Roman" w:hAnsi="Arial" w:cs="Arial"/>
                <w:sz w:val="16"/>
                <w:szCs w:val="16"/>
                <w:lang w:eastAsia="fr-FR"/>
              </w:rPr>
              <w:t>Département</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Alibori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33.3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43.2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Atacora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69.7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67.2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0.296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83.7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0.414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0.257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Atlantique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26.4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25.2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Borgou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24.1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Collines</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17.3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14.7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Couffo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42.2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0.270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Donga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15.6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Littoral</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10.3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Mono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44.9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42.0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55.9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0.323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0.222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Ouémé</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19.5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19.2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21.7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Plateau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28.7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26.6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39.8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Zou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40"/>
        </w:trPr>
        <w:tc>
          <w:tcPr>
            <w:tcW w:w="1200" w:type="dxa"/>
            <w:tcBorders>
              <w:top w:val="nil"/>
              <w:left w:val="nil"/>
              <w:bottom w:val="single" w:sz="8" w:space="0" w:color="auto"/>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35.6</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w:t>
            </w:r>
          </w:p>
        </w:tc>
        <w:tc>
          <w:tcPr>
            <w:tcW w:w="185"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0.136</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0.070</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b/>
                <w:bCs/>
                <w:color w:val="000000"/>
                <w:sz w:val="16"/>
                <w:szCs w:val="16"/>
                <w:lang w:eastAsia="fr-FR"/>
              </w:rPr>
            </w:pPr>
            <w:r w:rsidRPr="00126D32">
              <w:rPr>
                <w:rFonts w:ascii="Arial" w:eastAsia="Times New Roman" w:hAnsi="Arial" w:cs="Arial"/>
                <w:b/>
                <w:bCs/>
                <w:color w:val="000000"/>
                <w:sz w:val="16"/>
                <w:szCs w:val="16"/>
                <w:lang w:eastAsia="fr-FR"/>
              </w:rPr>
              <w:t>Bénin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30.8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200" w:type="dxa"/>
            <w:tcBorders>
              <w:top w:val="nil"/>
              <w:left w:val="nil"/>
              <w:bottom w:val="nil"/>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Homme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29.5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40"/>
        </w:trPr>
        <w:tc>
          <w:tcPr>
            <w:tcW w:w="1200" w:type="dxa"/>
            <w:tcBorders>
              <w:top w:val="nil"/>
              <w:left w:val="nil"/>
              <w:bottom w:val="double" w:sz="6" w:space="0" w:color="auto"/>
              <w:right w:val="nil"/>
            </w:tcBorders>
            <w:shd w:val="clear" w:color="auto" w:fill="auto"/>
            <w:hideMark/>
          </w:tcPr>
          <w:p w:rsidR="00126D32" w:rsidRPr="00126D32" w:rsidRDefault="00126D32" w:rsidP="00126D32">
            <w:pPr>
              <w:spacing w:after="0" w:line="240" w:lineRule="auto"/>
              <w:ind w:firstLineChars="100" w:firstLine="160"/>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Femme</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37.9</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0.166</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0.095</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bl>
    <w:p w:rsidR="00126D32" w:rsidRDefault="00402647">
      <w:r>
        <w:fldChar w:fldCharType="end"/>
      </w:r>
    </w:p>
    <w:p w:rsidR="00126D32" w:rsidRDefault="00126D32">
      <w:r>
        <w:br w:type="page"/>
      </w:r>
    </w:p>
    <w:p w:rsidR="00126D32" w:rsidRPr="00763231" w:rsidRDefault="008E3FB7" w:rsidP="00763231">
      <w:pPr>
        <w:pStyle w:val="Lgende"/>
        <w:rPr>
          <w:rFonts w:ascii="Arial" w:eastAsia="Times New Roman" w:hAnsi="Arial" w:cs="Arial"/>
          <w:b w:val="0"/>
          <w:color w:val="auto"/>
          <w:sz w:val="16"/>
          <w:szCs w:val="16"/>
          <w:lang w:eastAsia="fr-FR"/>
        </w:rPr>
      </w:pPr>
      <w:r w:rsidRPr="008E3FB7">
        <w:rPr>
          <w:b w:val="0"/>
          <w:color w:val="auto"/>
        </w:rPr>
        <w:lastRenderedPageBreak/>
        <w:t xml:space="preserve">Tableau </w:t>
      </w:r>
      <w:r w:rsidR="00402647" w:rsidRPr="008E3FB7">
        <w:rPr>
          <w:b w:val="0"/>
          <w:color w:val="auto"/>
        </w:rPr>
        <w:fldChar w:fldCharType="begin"/>
      </w:r>
      <w:r w:rsidRPr="008E3FB7">
        <w:rPr>
          <w:b w:val="0"/>
          <w:color w:val="auto"/>
        </w:rPr>
        <w:instrText xml:space="preserve"> SEQ Tableau \* ARABIC </w:instrText>
      </w:r>
      <w:r w:rsidR="00402647" w:rsidRPr="008E3FB7">
        <w:rPr>
          <w:b w:val="0"/>
          <w:color w:val="auto"/>
        </w:rPr>
        <w:fldChar w:fldCharType="separate"/>
      </w:r>
      <w:r w:rsidR="00150E6E">
        <w:rPr>
          <w:b w:val="0"/>
          <w:noProof/>
          <w:color w:val="auto"/>
        </w:rPr>
        <w:t>17</w:t>
      </w:r>
      <w:r w:rsidR="00402647" w:rsidRPr="008E3FB7">
        <w:rPr>
          <w:b w:val="0"/>
          <w:color w:val="auto"/>
        </w:rPr>
        <w:fldChar w:fldCharType="end"/>
      </w:r>
      <w:r w:rsidRPr="008E3FB7">
        <w:rPr>
          <w:b w:val="0"/>
          <w:color w:val="auto"/>
        </w:rPr>
        <w:t xml:space="preserve">: </w:t>
      </w:r>
      <w:r w:rsidRPr="008E3FB7">
        <w:rPr>
          <w:rFonts w:ascii="Arial" w:eastAsia="Times New Roman" w:hAnsi="Arial" w:cs="Arial"/>
          <w:b w:val="0"/>
          <w:color w:val="auto"/>
          <w:sz w:val="16"/>
          <w:szCs w:val="16"/>
          <w:lang w:eastAsia="fr-FR"/>
        </w:rPr>
        <w:t>Indices de pauvreté non monétaire par commune</w:t>
      </w:r>
      <w:r w:rsidR="003F6B75">
        <w:rPr>
          <w:rFonts w:ascii="Arial" w:eastAsia="Times New Roman" w:hAnsi="Arial" w:cs="Arial"/>
          <w:b w:val="0"/>
          <w:color w:val="auto"/>
          <w:sz w:val="16"/>
          <w:szCs w:val="16"/>
          <w:lang w:eastAsia="fr-FR"/>
        </w:rPr>
        <w:t xml:space="preserve"> en 2009</w:t>
      </w:r>
      <w:r w:rsidR="00402647" w:rsidRPr="00402647">
        <w:fldChar w:fldCharType="begin"/>
      </w:r>
      <w:r w:rsidR="00126D32">
        <w:instrText xml:space="preserve"> LINK Excel.Sheet.8 "C:\\en cours\\insae\\emicov suivi1 - document des indicateurs\\niveau de vie 2011.xls" "nvie9!L1C1:L81C9" \a \f 4 \h </w:instrText>
      </w:r>
      <w:r w:rsidR="00F2482B">
        <w:instrText xml:space="preserve"> \* MERGEFORMAT </w:instrText>
      </w:r>
      <w:r w:rsidR="00402647" w:rsidRPr="00402647">
        <w:fldChar w:fldCharType="separate"/>
      </w:r>
    </w:p>
    <w:tbl>
      <w:tblPr>
        <w:tblW w:w="8040" w:type="dxa"/>
        <w:tblInd w:w="55" w:type="dxa"/>
        <w:tblCellMar>
          <w:left w:w="70" w:type="dxa"/>
          <w:right w:w="70" w:type="dxa"/>
        </w:tblCellMar>
        <w:tblLook w:val="04A0"/>
      </w:tblPr>
      <w:tblGrid>
        <w:gridCol w:w="1310"/>
        <w:gridCol w:w="1060"/>
        <w:gridCol w:w="1060"/>
        <w:gridCol w:w="185"/>
        <w:gridCol w:w="1060"/>
        <w:gridCol w:w="1060"/>
        <w:gridCol w:w="185"/>
        <w:gridCol w:w="1060"/>
        <w:gridCol w:w="1060"/>
      </w:tblGrid>
      <w:tr w:rsidR="00126D32" w:rsidRPr="00126D32" w:rsidTr="00F2482B">
        <w:trPr>
          <w:trHeight w:val="396"/>
          <w:tblHeader/>
        </w:trPr>
        <w:tc>
          <w:tcPr>
            <w:tcW w:w="1310" w:type="dxa"/>
            <w:tcBorders>
              <w:top w:val="double" w:sz="6" w:space="0" w:color="auto"/>
              <w:left w:val="nil"/>
              <w:bottom w:val="nil"/>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Incidence de pauvreté non monétaire</w:t>
            </w:r>
          </w:p>
        </w:tc>
        <w:tc>
          <w:tcPr>
            <w:tcW w:w="185" w:type="dxa"/>
            <w:tcBorders>
              <w:top w:val="double" w:sz="6" w:space="0" w:color="000000"/>
              <w:left w:val="nil"/>
              <w:bottom w:val="nil"/>
              <w:right w:val="nil"/>
            </w:tcBorders>
            <w:shd w:val="clear" w:color="auto" w:fill="auto"/>
            <w:noWrap/>
            <w:hideMark/>
          </w:tcPr>
          <w:p w:rsidR="00126D32" w:rsidRPr="00126D32" w:rsidRDefault="00126D32" w:rsidP="00F2482B">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profondeur de la pauvreté non monétaire</w:t>
            </w:r>
          </w:p>
        </w:tc>
        <w:tc>
          <w:tcPr>
            <w:tcW w:w="185" w:type="dxa"/>
            <w:tcBorders>
              <w:top w:val="double" w:sz="6" w:space="0" w:color="000000"/>
              <w:left w:val="nil"/>
              <w:bottom w:val="nil"/>
              <w:right w:val="nil"/>
            </w:tcBorders>
            <w:shd w:val="clear" w:color="auto" w:fill="auto"/>
            <w:noWrap/>
            <w:hideMark/>
          </w:tcPr>
          <w:p w:rsidR="00126D32" w:rsidRPr="00126D32" w:rsidRDefault="00126D32" w:rsidP="00F2482B">
            <w:pPr>
              <w:spacing w:after="0" w:line="240" w:lineRule="auto"/>
              <w:jc w:val="center"/>
              <w:rPr>
                <w:rFonts w:ascii="Arial" w:eastAsia="Times New Roman" w:hAnsi="Arial" w:cs="Arial"/>
                <w:sz w:val="16"/>
                <w:szCs w:val="16"/>
                <w:lang w:eastAsia="fr-FR"/>
              </w:rPr>
            </w:pPr>
          </w:p>
        </w:tc>
        <w:tc>
          <w:tcPr>
            <w:tcW w:w="2120" w:type="dxa"/>
            <w:gridSpan w:val="2"/>
            <w:tcBorders>
              <w:top w:val="double" w:sz="6" w:space="0" w:color="000000"/>
              <w:left w:val="nil"/>
              <w:bottom w:val="single" w:sz="4" w:space="0" w:color="000000"/>
              <w:right w:val="nil"/>
            </w:tcBorders>
            <w:shd w:val="clear" w:color="auto" w:fill="auto"/>
            <w:hideMark/>
          </w:tcPr>
          <w:p w:rsidR="00126D32" w:rsidRPr="00126D32" w:rsidRDefault="00126D32" w:rsidP="00F2482B">
            <w:pPr>
              <w:spacing w:after="0" w:line="240" w:lineRule="auto"/>
              <w:jc w:val="center"/>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Indice de sévérité de la pauvreté non monétaire</w:t>
            </w:r>
          </w:p>
        </w:tc>
      </w:tr>
      <w:tr w:rsidR="00126D32" w:rsidRPr="00126D32" w:rsidTr="00F2482B">
        <w:trPr>
          <w:trHeight w:val="345"/>
          <w:tblHeader/>
        </w:trPr>
        <w:tc>
          <w:tcPr>
            <w:tcW w:w="1310" w:type="dxa"/>
            <w:tcBorders>
              <w:top w:val="nil"/>
              <w:left w:val="nil"/>
              <w:bottom w:val="single" w:sz="8" w:space="0" w:color="auto"/>
              <w:right w:val="nil"/>
            </w:tcBorders>
            <w:shd w:val="clear" w:color="auto" w:fill="auto"/>
            <w:vAlign w:val="bottom"/>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Communes</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c>
          <w:tcPr>
            <w:tcW w:w="185"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Valeur</w:t>
            </w:r>
          </w:p>
        </w:tc>
        <w:tc>
          <w:tcPr>
            <w:tcW w:w="1060" w:type="dxa"/>
            <w:tcBorders>
              <w:top w:val="nil"/>
              <w:left w:val="nil"/>
              <w:bottom w:val="single" w:sz="8" w:space="0" w:color="000000"/>
              <w:right w:val="nil"/>
            </w:tcBorders>
            <w:shd w:val="clear" w:color="auto" w:fill="auto"/>
            <w:vAlign w:val="bottom"/>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Err. std</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Banikoara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37.6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Gogounou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Kandi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20.7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Karimama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59.8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Malanville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33.6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Ségbana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28.4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Boukoumbe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85.6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0.415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Cobly</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93.2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0.508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Kérou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65.8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Kouandé</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46.9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Matéri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70.0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0.341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Natitingou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58.0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Péhunco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45.3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Tanguiéta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68.0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0.282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Toucountouna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97.4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0.601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0.404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Abomey-Calavi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Allada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49.5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Kpomasse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Ouidah</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8.0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So-Ava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0.228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Toffo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38.1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Torri-Bossito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39.8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50.1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Bembereke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38.4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Kalale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N'dali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24.5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Nikki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37.3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Parakou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Perere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12.3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Sinende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Tchaourou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Bante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15.5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Dassa-Zoume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13.5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Glazoue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15.8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Ouesse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Savalou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19.5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Save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14.1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Aplahoue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45.6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Djakotomey</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61.0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0.254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Dogbo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Klouékanme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Lalo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Toviklin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36.7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Bassila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25.0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Copargo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33.5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Djougou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19.4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Ouake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11.4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Cotonou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Athieme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39.9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0.109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Bopa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73.6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0.370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Come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43.8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Grand-Popo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33.5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Houeyogbe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35.8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0.130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Lokossa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36.3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Adjarra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10.5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Adjohoun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43.2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lastRenderedPageBreak/>
              <w:t>Aguegues</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57.6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0.27</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Akpro-Misserete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18.3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Avrankou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16.1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Bonou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22.1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Dangbo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56.1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0.273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Porto-Novo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Seme-Kpodji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7.3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Adja-Ouere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37.5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0.151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Ifangni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Ketou</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29.8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Pobe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Sakete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23.4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0.088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0.050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Abomey</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15.1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Agbangnizoun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0.064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Bohicon</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11.3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0.033</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Cove</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12.7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0.034</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0.016</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Djidja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44.1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0.18</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0.200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Ouinhi</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65.5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0.25</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0.341</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0.002</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0.210</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Zagnanado</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55.8</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0.26</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0.232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0.119</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25"/>
        </w:trPr>
        <w:tc>
          <w:tcPr>
            <w:tcW w:w="1310" w:type="dxa"/>
            <w:tcBorders>
              <w:top w:val="nil"/>
              <w:left w:val="nil"/>
              <w:bottom w:val="nil"/>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Za-Kpota</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32.5</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0.14</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0.097</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0.042</w:t>
            </w:r>
          </w:p>
        </w:tc>
        <w:tc>
          <w:tcPr>
            <w:tcW w:w="1060" w:type="dxa"/>
            <w:tcBorders>
              <w:top w:val="nil"/>
              <w:left w:val="nil"/>
              <w:bottom w:val="nil"/>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r w:rsidR="00126D32" w:rsidRPr="00126D32" w:rsidTr="008E3FB7">
        <w:trPr>
          <w:trHeight w:val="240"/>
        </w:trPr>
        <w:tc>
          <w:tcPr>
            <w:tcW w:w="1310" w:type="dxa"/>
            <w:tcBorders>
              <w:top w:val="nil"/>
              <w:left w:val="nil"/>
              <w:bottom w:val="single" w:sz="8" w:space="0" w:color="auto"/>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Zogbodomey</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42.2</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w:t>
            </w:r>
          </w:p>
        </w:tc>
        <w:tc>
          <w:tcPr>
            <w:tcW w:w="185"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0.198</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c>
          <w:tcPr>
            <w:tcW w:w="185"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0.115</w:t>
            </w:r>
          </w:p>
        </w:tc>
        <w:tc>
          <w:tcPr>
            <w:tcW w:w="1060" w:type="dxa"/>
            <w:tcBorders>
              <w:top w:val="nil"/>
              <w:left w:val="nil"/>
              <w:bottom w:val="single" w:sz="8"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0.001</w:t>
            </w:r>
          </w:p>
        </w:tc>
      </w:tr>
      <w:tr w:rsidR="00126D32" w:rsidRPr="00126D32" w:rsidTr="008E3FB7">
        <w:trPr>
          <w:trHeight w:val="240"/>
        </w:trPr>
        <w:tc>
          <w:tcPr>
            <w:tcW w:w="1310" w:type="dxa"/>
            <w:tcBorders>
              <w:top w:val="nil"/>
              <w:left w:val="nil"/>
              <w:bottom w:val="double" w:sz="6" w:space="0" w:color="auto"/>
              <w:right w:val="nil"/>
            </w:tcBorders>
            <w:shd w:val="clear" w:color="auto" w:fill="auto"/>
            <w:hideMark/>
          </w:tcPr>
          <w:p w:rsidR="00126D32" w:rsidRPr="00126D32" w:rsidRDefault="00126D32" w:rsidP="00126D32">
            <w:pPr>
              <w:spacing w:after="0" w:line="240" w:lineRule="auto"/>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Bénin</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30.8</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0.02</w:t>
            </w:r>
          </w:p>
        </w:tc>
        <w:tc>
          <w:tcPr>
            <w:tcW w:w="185"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0.127</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c>
          <w:tcPr>
            <w:tcW w:w="185"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 </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0.070</w:t>
            </w:r>
          </w:p>
        </w:tc>
        <w:tc>
          <w:tcPr>
            <w:tcW w:w="1060" w:type="dxa"/>
            <w:tcBorders>
              <w:top w:val="nil"/>
              <w:left w:val="nil"/>
              <w:bottom w:val="double" w:sz="6" w:space="0" w:color="auto"/>
              <w:right w:val="nil"/>
            </w:tcBorders>
            <w:shd w:val="clear" w:color="auto" w:fill="auto"/>
            <w:noWrap/>
            <w:hideMark/>
          </w:tcPr>
          <w:p w:rsidR="00126D32" w:rsidRPr="00126D32" w:rsidRDefault="00126D32" w:rsidP="00126D32">
            <w:pPr>
              <w:spacing w:after="0" w:line="240" w:lineRule="auto"/>
              <w:jc w:val="right"/>
              <w:rPr>
                <w:rFonts w:ascii="Arial" w:eastAsia="Times New Roman" w:hAnsi="Arial" w:cs="Arial"/>
                <w:color w:val="000000"/>
                <w:sz w:val="16"/>
                <w:szCs w:val="16"/>
                <w:lang w:eastAsia="fr-FR"/>
              </w:rPr>
            </w:pPr>
            <w:r w:rsidRPr="00126D32">
              <w:rPr>
                <w:rFonts w:ascii="Arial" w:eastAsia="Times New Roman" w:hAnsi="Arial" w:cs="Arial"/>
                <w:color w:val="000000"/>
                <w:sz w:val="16"/>
                <w:szCs w:val="16"/>
                <w:lang w:eastAsia="fr-FR"/>
              </w:rPr>
              <w:t>0.000</w:t>
            </w:r>
          </w:p>
        </w:tc>
      </w:tr>
    </w:tbl>
    <w:p w:rsidR="00126D32" w:rsidRDefault="00402647">
      <w:r>
        <w:fldChar w:fldCharType="end"/>
      </w:r>
    </w:p>
    <w:p w:rsidR="00C142E7" w:rsidRDefault="00C142E7"/>
    <w:p w:rsidR="00C142E7" w:rsidRDefault="00C142E7"/>
    <w:p w:rsidR="003A741C" w:rsidRPr="003A741C" w:rsidRDefault="003A741C">
      <w:pPr>
        <w:rPr>
          <w:sz w:val="16"/>
          <w:szCs w:val="16"/>
        </w:rPr>
      </w:pPr>
    </w:p>
    <w:p w:rsidR="00C142E7" w:rsidRPr="003A741C" w:rsidRDefault="00C142E7">
      <w:pPr>
        <w:rPr>
          <w:sz w:val="20"/>
          <w:szCs w:val="20"/>
        </w:rPr>
      </w:pPr>
    </w:p>
    <w:p w:rsidR="00C142E7" w:rsidRDefault="00C142E7"/>
    <w:p w:rsidR="00C142E7" w:rsidRDefault="00C142E7">
      <w:r>
        <w:br w:type="page"/>
      </w:r>
    </w:p>
    <w:p w:rsidR="003A741C" w:rsidRDefault="003A741C"/>
    <w:p w:rsidR="00126D32" w:rsidRDefault="00126D32"/>
    <w:p w:rsidR="00215071" w:rsidRDefault="00215071"/>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2" w:name="_Toc295140876"/>
    </w:p>
    <w:p w:rsidR="00126D32" w:rsidRPr="00FB24FD" w:rsidRDefault="00215071" w:rsidP="00317B86">
      <w:pPr>
        <w:pStyle w:val="Titre1"/>
      </w:pPr>
      <w:r w:rsidRPr="00FB24FD">
        <w:t>Inégalité</w:t>
      </w:r>
      <w:bookmarkEnd w:id="2"/>
    </w:p>
    <w:p w:rsidR="00215071" w:rsidRDefault="00215071"/>
    <w:p w:rsidR="00215071" w:rsidRDefault="00215071">
      <w:r>
        <w:br w:type="page"/>
      </w:r>
    </w:p>
    <w:p w:rsidR="00215071" w:rsidRPr="00763231" w:rsidRDefault="00763231" w:rsidP="00763231">
      <w:pPr>
        <w:pStyle w:val="Lgende"/>
        <w:rPr>
          <w:rFonts w:ascii="Arial" w:eastAsia="Times New Roman" w:hAnsi="Arial" w:cs="Arial"/>
          <w:b w:val="0"/>
          <w:bCs w:val="0"/>
          <w:color w:val="000000"/>
          <w:sz w:val="16"/>
          <w:szCs w:val="16"/>
          <w:lang w:eastAsia="fr-FR"/>
        </w:rPr>
      </w:pPr>
      <w:r w:rsidRPr="00763231">
        <w:rPr>
          <w:b w:val="0"/>
          <w:color w:val="auto"/>
        </w:rPr>
        <w:lastRenderedPageBreak/>
        <w:t xml:space="preserve">Tableau </w:t>
      </w:r>
      <w:r w:rsidR="00402647" w:rsidRPr="00763231">
        <w:rPr>
          <w:b w:val="0"/>
          <w:color w:val="auto"/>
        </w:rPr>
        <w:fldChar w:fldCharType="begin"/>
      </w:r>
      <w:r w:rsidRPr="00763231">
        <w:rPr>
          <w:b w:val="0"/>
          <w:color w:val="auto"/>
        </w:rPr>
        <w:instrText xml:space="preserve"> SEQ Tableau \* ARABIC </w:instrText>
      </w:r>
      <w:r w:rsidR="00402647" w:rsidRPr="00763231">
        <w:rPr>
          <w:b w:val="0"/>
          <w:color w:val="auto"/>
        </w:rPr>
        <w:fldChar w:fldCharType="separate"/>
      </w:r>
      <w:r w:rsidR="00B31782">
        <w:rPr>
          <w:b w:val="0"/>
          <w:noProof/>
          <w:color w:val="auto"/>
        </w:rPr>
        <w:t>18</w:t>
      </w:r>
      <w:r w:rsidR="00402647" w:rsidRPr="00763231">
        <w:rPr>
          <w:b w:val="0"/>
          <w:color w:val="auto"/>
        </w:rPr>
        <w:fldChar w:fldCharType="end"/>
      </w:r>
      <w:r w:rsidRPr="00763231">
        <w:rPr>
          <w:b w:val="0"/>
          <w:color w:val="auto"/>
        </w:rPr>
        <w:t xml:space="preserve">: </w:t>
      </w:r>
      <w:r w:rsidRPr="00763231">
        <w:rPr>
          <w:rFonts w:ascii="Arial" w:eastAsia="Times New Roman" w:hAnsi="Arial" w:cs="Arial"/>
          <w:b w:val="0"/>
          <w:color w:val="auto"/>
          <w:sz w:val="16"/>
          <w:szCs w:val="16"/>
          <w:lang w:eastAsia="fr-FR"/>
        </w:rPr>
        <w:t>Indices d'inégalité de</w:t>
      </w:r>
      <w:r w:rsidR="00C00832">
        <w:rPr>
          <w:rFonts w:ascii="Arial" w:eastAsia="Times New Roman" w:hAnsi="Arial" w:cs="Arial"/>
          <w:b w:val="0"/>
          <w:color w:val="auto"/>
          <w:sz w:val="16"/>
          <w:szCs w:val="16"/>
          <w:lang w:eastAsia="fr-FR"/>
        </w:rPr>
        <w:t>s</w:t>
      </w:r>
      <w:r w:rsidRPr="00763231">
        <w:rPr>
          <w:rFonts w:ascii="Arial" w:eastAsia="Times New Roman" w:hAnsi="Arial" w:cs="Arial"/>
          <w:b w:val="0"/>
          <w:color w:val="auto"/>
          <w:sz w:val="16"/>
          <w:szCs w:val="16"/>
          <w:lang w:eastAsia="fr-FR"/>
        </w:rPr>
        <w:t xml:space="preserve"> </w:t>
      </w:r>
      <w:r w:rsidR="00C00832">
        <w:rPr>
          <w:rFonts w:ascii="Arial" w:eastAsia="Times New Roman" w:hAnsi="Arial" w:cs="Arial"/>
          <w:b w:val="0"/>
          <w:color w:val="auto"/>
          <w:sz w:val="16"/>
          <w:szCs w:val="16"/>
          <w:lang w:eastAsia="fr-FR"/>
        </w:rPr>
        <w:t>dépenses par tête</w:t>
      </w:r>
      <w:r w:rsidRPr="00763231">
        <w:rPr>
          <w:rFonts w:ascii="Arial" w:eastAsia="Times New Roman" w:hAnsi="Arial" w:cs="Arial"/>
          <w:b w:val="0"/>
          <w:color w:val="auto"/>
          <w:sz w:val="16"/>
          <w:szCs w:val="16"/>
          <w:lang w:eastAsia="fr-FR"/>
        </w:rPr>
        <w:t xml:space="preserve"> </w:t>
      </w:r>
      <w:r w:rsidR="00856752">
        <w:rPr>
          <w:rFonts w:ascii="Arial" w:eastAsia="Times New Roman" w:hAnsi="Arial" w:cs="Arial"/>
          <w:b w:val="0"/>
          <w:color w:val="auto"/>
          <w:sz w:val="16"/>
          <w:szCs w:val="16"/>
          <w:lang w:eastAsia="fr-FR"/>
        </w:rPr>
        <w:t>en 2009</w:t>
      </w:r>
      <w:r w:rsidR="00402647" w:rsidRPr="00402647">
        <w:rPr>
          <w:rFonts w:ascii="Arial" w:eastAsia="Times New Roman" w:hAnsi="Arial" w:cs="Arial"/>
          <w:b w:val="0"/>
          <w:bCs w:val="0"/>
          <w:color w:val="000000"/>
          <w:sz w:val="16"/>
          <w:szCs w:val="16"/>
          <w:lang w:eastAsia="fr-FR"/>
        </w:rPr>
        <w:fldChar w:fldCharType="begin"/>
      </w:r>
      <w:r w:rsidR="00215071" w:rsidRPr="00763231">
        <w:rPr>
          <w:rFonts w:ascii="Arial" w:eastAsia="Times New Roman" w:hAnsi="Arial" w:cs="Arial"/>
          <w:b w:val="0"/>
          <w:bCs w:val="0"/>
          <w:color w:val="000000"/>
          <w:sz w:val="16"/>
          <w:szCs w:val="16"/>
          <w:lang w:eastAsia="fr-FR"/>
        </w:rPr>
        <w:instrText xml:space="preserve"> LINK Excel.Sheet.8 "C:\\en cours\\insae\\emicov suivi1 - document des indicateurs\\niveau de vie 2011.xls" "ineg1!L1C1:L42C6" \a \f 4 \h </w:instrText>
      </w:r>
      <w:r w:rsidRPr="00763231">
        <w:rPr>
          <w:rFonts w:ascii="Arial" w:eastAsia="Times New Roman" w:hAnsi="Arial" w:cs="Arial"/>
          <w:b w:val="0"/>
          <w:bCs w:val="0"/>
          <w:color w:val="000000"/>
          <w:sz w:val="16"/>
          <w:szCs w:val="16"/>
          <w:lang w:eastAsia="fr-FR"/>
        </w:rPr>
        <w:instrText xml:space="preserve"> \* MERGEFORMAT </w:instrText>
      </w:r>
      <w:r w:rsidR="00402647" w:rsidRPr="00402647">
        <w:rPr>
          <w:rFonts w:ascii="Arial" w:eastAsia="Times New Roman" w:hAnsi="Arial" w:cs="Arial"/>
          <w:b w:val="0"/>
          <w:bCs w:val="0"/>
          <w:color w:val="000000"/>
          <w:sz w:val="16"/>
          <w:szCs w:val="16"/>
          <w:lang w:eastAsia="fr-FR"/>
        </w:rPr>
        <w:fldChar w:fldCharType="separate"/>
      </w:r>
    </w:p>
    <w:tbl>
      <w:tblPr>
        <w:tblW w:w="7360" w:type="dxa"/>
        <w:tblInd w:w="55" w:type="dxa"/>
        <w:tblCellMar>
          <w:left w:w="70" w:type="dxa"/>
          <w:right w:w="70" w:type="dxa"/>
        </w:tblCellMar>
        <w:tblLook w:val="04A0"/>
      </w:tblPr>
      <w:tblGrid>
        <w:gridCol w:w="2660"/>
        <w:gridCol w:w="2350"/>
        <w:gridCol w:w="2350"/>
      </w:tblGrid>
      <w:tr w:rsidR="00C00832" w:rsidRPr="006E18A4" w:rsidTr="00C00832">
        <w:trPr>
          <w:trHeight w:val="678"/>
        </w:trPr>
        <w:tc>
          <w:tcPr>
            <w:tcW w:w="2660" w:type="dxa"/>
            <w:tcBorders>
              <w:top w:val="double" w:sz="6" w:space="0" w:color="auto"/>
              <w:left w:val="nil"/>
              <w:bottom w:val="nil"/>
              <w:right w:val="nil"/>
            </w:tcBorders>
            <w:shd w:val="clear" w:color="auto" w:fill="auto"/>
            <w:vAlign w:val="bottom"/>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 </w:t>
            </w:r>
          </w:p>
        </w:tc>
        <w:tc>
          <w:tcPr>
            <w:tcW w:w="4700" w:type="dxa"/>
            <w:gridSpan w:val="2"/>
            <w:tcBorders>
              <w:top w:val="double" w:sz="6" w:space="0" w:color="000000"/>
              <w:left w:val="nil"/>
              <w:bottom w:val="single" w:sz="4" w:space="0" w:color="000000"/>
              <w:right w:val="nil"/>
            </w:tcBorders>
            <w:shd w:val="clear" w:color="auto" w:fill="auto"/>
            <w:vAlign w:val="bottom"/>
            <w:hideMark/>
          </w:tcPr>
          <w:p w:rsidR="00C00832" w:rsidRPr="006E18A4" w:rsidRDefault="00C00832" w:rsidP="00215071">
            <w:pPr>
              <w:spacing w:after="0" w:line="240" w:lineRule="auto"/>
              <w:jc w:val="center"/>
              <w:rPr>
                <w:rFonts w:ascii="Arial" w:eastAsia="Times New Roman" w:hAnsi="Arial" w:cs="Arial"/>
                <w:color w:val="000000"/>
                <w:sz w:val="16"/>
                <w:szCs w:val="16"/>
                <w:lang w:eastAsia="fr-FR"/>
              </w:rPr>
            </w:pPr>
            <w:r w:rsidRPr="00763231">
              <w:rPr>
                <w:rFonts w:ascii="Arial" w:eastAsia="Times New Roman" w:hAnsi="Arial" w:cs="Arial"/>
                <w:b/>
                <w:sz w:val="16"/>
                <w:szCs w:val="16"/>
                <w:lang w:eastAsia="fr-FR"/>
              </w:rPr>
              <w:t>Indices d'inégalité de Gini</w:t>
            </w:r>
          </w:p>
        </w:tc>
      </w:tr>
      <w:tr w:rsidR="00C00832" w:rsidRPr="006E18A4" w:rsidTr="00C00832">
        <w:trPr>
          <w:trHeight w:val="346"/>
        </w:trPr>
        <w:tc>
          <w:tcPr>
            <w:tcW w:w="2660"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r w:rsidRPr="006E18A4">
              <w:rPr>
                <w:rFonts w:ascii="Arial" w:eastAsia="Times New Roman" w:hAnsi="Arial" w:cs="Arial"/>
                <w:sz w:val="16"/>
                <w:szCs w:val="16"/>
                <w:lang w:eastAsia="fr-FR"/>
              </w:rPr>
              <w:t>Département</w:t>
            </w:r>
          </w:p>
        </w:tc>
        <w:tc>
          <w:tcPr>
            <w:tcW w:w="2350"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Valeur</w:t>
            </w:r>
          </w:p>
        </w:tc>
        <w:tc>
          <w:tcPr>
            <w:tcW w:w="2350"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Err. std</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Alibori</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0.390</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0.370</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0.024</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0.390</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0.024</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Atacora</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0.403</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0.431</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0.026</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0.371</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0.017</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Atlantique</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0.430</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0.015</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0.399</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0.025</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0.368</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0.012</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Borgou</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0.399</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0.012</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0.418</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0.345</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0.012</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Collines</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0.375</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0.367</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0.023</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0.369</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Couffo</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0.380</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0.401</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0.040</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0.371</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0.020</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Donga</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0.410</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0.034</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0.429</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0.039</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0.351</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Littoral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0.431</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0.014</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0.431</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0.014</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Mono</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0.427</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0.027</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0.386</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0.432</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0.033</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Ouémé</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0.397</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0.375</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0.020</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0.390</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0.015</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Plateau</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0.383</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0.363</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0.016</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0.377</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Zou</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0.403</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0.016</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0.413</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0.027</w:t>
            </w:r>
          </w:p>
        </w:tc>
      </w:tr>
      <w:tr w:rsidR="00C00832" w:rsidRPr="006E18A4" w:rsidTr="00C00832">
        <w:trPr>
          <w:trHeight w:val="271"/>
        </w:trPr>
        <w:tc>
          <w:tcPr>
            <w:tcW w:w="2660" w:type="dxa"/>
            <w:tcBorders>
              <w:top w:val="nil"/>
              <w:left w:val="nil"/>
              <w:bottom w:val="single" w:sz="8" w:space="0" w:color="auto"/>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0.396</w:t>
            </w:r>
          </w:p>
        </w:tc>
        <w:tc>
          <w:tcPr>
            <w:tcW w:w="2350"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b/>
                <w:bCs/>
                <w:color w:val="000000"/>
                <w:sz w:val="16"/>
                <w:szCs w:val="16"/>
                <w:lang w:eastAsia="fr-FR"/>
              </w:rPr>
            </w:pPr>
            <w:r w:rsidRPr="006E18A4">
              <w:rPr>
                <w:rFonts w:ascii="Arial" w:eastAsia="Times New Roman" w:hAnsi="Arial" w:cs="Arial"/>
                <w:b/>
                <w:bCs/>
                <w:color w:val="000000"/>
                <w:sz w:val="16"/>
                <w:szCs w:val="16"/>
                <w:lang w:eastAsia="fr-FR"/>
              </w:rPr>
              <w:t>Bénin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0.469</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0.007</w:t>
            </w:r>
          </w:p>
        </w:tc>
      </w:tr>
      <w:tr w:rsidR="00C00832" w:rsidRPr="006E18A4" w:rsidTr="00C00832">
        <w:trPr>
          <w:trHeight w:val="256"/>
        </w:trPr>
        <w:tc>
          <w:tcPr>
            <w:tcW w:w="2660"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Urbain</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0.468</w:t>
            </w:r>
          </w:p>
        </w:tc>
        <w:tc>
          <w:tcPr>
            <w:tcW w:w="235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0.009</w:t>
            </w:r>
          </w:p>
        </w:tc>
      </w:tr>
      <w:tr w:rsidR="00C00832" w:rsidRPr="006E18A4" w:rsidTr="00C00832">
        <w:trPr>
          <w:trHeight w:val="271"/>
        </w:trPr>
        <w:tc>
          <w:tcPr>
            <w:tcW w:w="2660" w:type="dxa"/>
            <w:tcBorders>
              <w:top w:val="nil"/>
              <w:left w:val="nil"/>
              <w:bottom w:val="double" w:sz="6" w:space="0" w:color="auto"/>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Rural</w:t>
            </w:r>
          </w:p>
        </w:tc>
        <w:tc>
          <w:tcPr>
            <w:tcW w:w="2350"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0.396</w:t>
            </w:r>
          </w:p>
        </w:tc>
        <w:tc>
          <w:tcPr>
            <w:tcW w:w="2350"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0.006</w:t>
            </w:r>
          </w:p>
        </w:tc>
      </w:tr>
    </w:tbl>
    <w:p w:rsidR="00215071" w:rsidRDefault="00402647">
      <w:r>
        <w:fldChar w:fldCharType="end"/>
      </w:r>
    </w:p>
    <w:p w:rsidR="00215071" w:rsidRDefault="00215071">
      <w:r>
        <w:br w:type="page"/>
      </w:r>
    </w:p>
    <w:p w:rsidR="00215071" w:rsidRPr="00763231" w:rsidRDefault="00763231" w:rsidP="00763231">
      <w:pPr>
        <w:pStyle w:val="Lgende"/>
        <w:rPr>
          <w:rFonts w:ascii="Arial" w:eastAsia="Times New Roman" w:hAnsi="Arial" w:cs="Arial"/>
          <w:b w:val="0"/>
          <w:color w:val="auto"/>
          <w:sz w:val="16"/>
          <w:szCs w:val="16"/>
          <w:lang w:eastAsia="fr-FR"/>
        </w:rPr>
      </w:pPr>
      <w:r w:rsidRPr="00763231">
        <w:rPr>
          <w:b w:val="0"/>
          <w:color w:val="auto"/>
        </w:rPr>
        <w:lastRenderedPageBreak/>
        <w:t xml:space="preserve">Tableau </w:t>
      </w:r>
      <w:r w:rsidR="00402647" w:rsidRPr="00763231">
        <w:rPr>
          <w:b w:val="0"/>
          <w:color w:val="auto"/>
        </w:rPr>
        <w:fldChar w:fldCharType="begin"/>
      </w:r>
      <w:r w:rsidRPr="00763231">
        <w:rPr>
          <w:b w:val="0"/>
          <w:color w:val="auto"/>
        </w:rPr>
        <w:instrText xml:space="preserve"> SEQ Tableau \* ARABIC </w:instrText>
      </w:r>
      <w:r w:rsidR="00402647" w:rsidRPr="00763231">
        <w:rPr>
          <w:b w:val="0"/>
          <w:color w:val="auto"/>
        </w:rPr>
        <w:fldChar w:fldCharType="separate"/>
      </w:r>
      <w:r w:rsidR="000E1B32">
        <w:rPr>
          <w:b w:val="0"/>
          <w:noProof/>
          <w:color w:val="auto"/>
        </w:rPr>
        <w:t>19</w:t>
      </w:r>
      <w:r w:rsidR="00402647" w:rsidRPr="00763231">
        <w:rPr>
          <w:b w:val="0"/>
          <w:color w:val="auto"/>
        </w:rPr>
        <w:fldChar w:fldCharType="end"/>
      </w:r>
      <w:r w:rsidRPr="00763231">
        <w:rPr>
          <w:b w:val="0"/>
          <w:color w:val="auto"/>
        </w:rPr>
        <w:t xml:space="preserve">: </w:t>
      </w:r>
      <w:r w:rsidR="00C00832" w:rsidRPr="00763231">
        <w:rPr>
          <w:rFonts w:ascii="Arial" w:eastAsia="Times New Roman" w:hAnsi="Arial" w:cs="Arial"/>
          <w:b w:val="0"/>
          <w:color w:val="auto"/>
          <w:sz w:val="16"/>
          <w:szCs w:val="16"/>
          <w:lang w:eastAsia="fr-FR"/>
        </w:rPr>
        <w:t>Indices d'inégalité de</w:t>
      </w:r>
      <w:r w:rsidR="00C00832">
        <w:rPr>
          <w:rFonts w:ascii="Arial" w:eastAsia="Times New Roman" w:hAnsi="Arial" w:cs="Arial"/>
          <w:b w:val="0"/>
          <w:color w:val="auto"/>
          <w:sz w:val="16"/>
          <w:szCs w:val="16"/>
          <w:lang w:eastAsia="fr-FR"/>
        </w:rPr>
        <w:t>s</w:t>
      </w:r>
      <w:r w:rsidR="00C00832" w:rsidRPr="00763231">
        <w:rPr>
          <w:rFonts w:ascii="Arial" w:eastAsia="Times New Roman" w:hAnsi="Arial" w:cs="Arial"/>
          <w:b w:val="0"/>
          <w:color w:val="auto"/>
          <w:sz w:val="16"/>
          <w:szCs w:val="16"/>
          <w:lang w:eastAsia="fr-FR"/>
        </w:rPr>
        <w:t xml:space="preserve"> </w:t>
      </w:r>
      <w:r w:rsidR="00C00832">
        <w:rPr>
          <w:rFonts w:ascii="Arial" w:eastAsia="Times New Roman" w:hAnsi="Arial" w:cs="Arial"/>
          <w:b w:val="0"/>
          <w:color w:val="auto"/>
          <w:sz w:val="16"/>
          <w:szCs w:val="16"/>
          <w:lang w:eastAsia="fr-FR"/>
        </w:rPr>
        <w:t>dépenses par tête</w:t>
      </w:r>
      <w:r w:rsidR="00C00832" w:rsidRPr="00763231">
        <w:rPr>
          <w:rFonts w:ascii="Arial" w:eastAsia="Times New Roman" w:hAnsi="Arial" w:cs="Arial"/>
          <w:b w:val="0"/>
          <w:color w:val="auto"/>
          <w:sz w:val="16"/>
          <w:szCs w:val="16"/>
          <w:lang w:eastAsia="fr-FR"/>
        </w:rPr>
        <w:t xml:space="preserve"> </w:t>
      </w:r>
      <w:r w:rsidR="00856752">
        <w:rPr>
          <w:rFonts w:ascii="Arial" w:eastAsia="Times New Roman" w:hAnsi="Arial" w:cs="Arial"/>
          <w:b w:val="0"/>
          <w:color w:val="auto"/>
          <w:sz w:val="16"/>
          <w:szCs w:val="16"/>
          <w:lang w:eastAsia="fr-FR"/>
        </w:rPr>
        <w:t>en 2009</w:t>
      </w:r>
      <w:r w:rsidR="00402647" w:rsidRPr="00402647">
        <w:rPr>
          <w:b w:val="0"/>
          <w:color w:val="auto"/>
        </w:rPr>
        <w:fldChar w:fldCharType="begin"/>
      </w:r>
      <w:r w:rsidR="00215071" w:rsidRPr="00763231">
        <w:rPr>
          <w:b w:val="0"/>
          <w:color w:val="auto"/>
        </w:rPr>
        <w:instrText xml:space="preserve"> LINK Excel.Sheet.8 "C:\\en cours\\insae\\emicov suivi1 - document des indicateurs\\niveau de vie 2011.xls" "ineg2!L1C1:L42C6" \a \f 4 \h </w:instrText>
      </w:r>
      <w:r w:rsidRPr="00763231">
        <w:rPr>
          <w:b w:val="0"/>
          <w:color w:val="auto"/>
        </w:rPr>
        <w:instrText xml:space="preserve"> \* MERGEFORMAT </w:instrText>
      </w:r>
      <w:r w:rsidR="00402647" w:rsidRPr="00402647">
        <w:rPr>
          <w:b w:val="0"/>
          <w:color w:val="auto"/>
        </w:rPr>
        <w:fldChar w:fldCharType="separate"/>
      </w:r>
    </w:p>
    <w:tbl>
      <w:tblPr>
        <w:tblW w:w="7407" w:type="dxa"/>
        <w:tblInd w:w="55" w:type="dxa"/>
        <w:tblCellMar>
          <w:left w:w="70" w:type="dxa"/>
          <w:right w:w="70" w:type="dxa"/>
        </w:tblCellMar>
        <w:tblLook w:val="04A0"/>
      </w:tblPr>
      <w:tblGrid>
        <w:gridCol w:w="2528"/>
        <w:gridCol w:w="2233"/>
        <w:gridCol w:w="2233"/>
        <w:gridCol w:w="413"/>
      </w:tblGrid>
      <w:tr w:rsidR="00C00832" w:rsidRPr="006E18A4" w:rsidTr="00C00832">
        <w:trPr>
          <w:trHeight w:val="682"/>
        </w:trPr>
        <w:tc>
          <w:tcPr>
            <w:tcW w:w="2528" w:type="dxa"/>
            <w:tcBorders>
              <w:top w:val="double" w:sz="6" w:space="0" w:color="auto"/>
              <w:left w:val="nil"/>
              <w:bottom w:val="nil"/>
              <w:right w:val="nil"/>
            </w:tcBorders>
            <w:shd w:val="clear" w:color="auto" w:fill="auto"/>
            <w:vAlign w:val="bottom"/>
            <w:hideMark/>
          </w:tcPr>
          <w:p w:rsidR="00C00832" w:rsidRPr="006E18A4" w:rsidRDefault="00C00832" w:rsidP="00215071">
            <w:pPr>
              <w:spacing w:after="0" w:line="240" w:lineRule="auto"/>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c>
          <w:tcPr>
            <w:tcW w:w="4466" w:type="dxa"/>
            <w:gridSpan w:val="2"/>
            <w:tcBorders>
              <w:top w:val="double" w:sz="6" w:space="0" w:color="000000"/>
              <w:left w:val="nil"/>
              <w:bottom w:val="single" w:sz="4" w:space="0" w:color="000000"/>
              <w:right w:val="nil"/>
            </w:tcBorders>
            <w:shd w:val="clear" w:color="auto" w:fill="auto"/>
            <w:vAlign w:val="bottom"/>
            <w:hideMark/>
          </w:tcPr>
          <w:p w:rsidR="00C00832" w:rsidRPr="006E18A4" w:rsidRDefault="00C00832" w:rsidP="00215071">
            <w:pPr>
              <w:spacing w:after="0" w:line="240" w:lineRule="auto"/>
              <w:jc w:val="center"/>
              <w:rPr>
                <w:rFonts w:ascii="Arial" w:eastAsia="Times New Roman" w:hAnsi="Arial" w:cs="Arial"/>
                <w:sz w:val="16"/>
                <w:szCs w:val="16"/>
                <w:lang w:eastAsia="fr-FR"/>
              </w:rPr>
            </w:pPr>
            <w:r w:rsidRPr="00763231">
              <w:rPr>
                <w:rFonts w:ascii="Arial" w:eastAsia="Times New Roman" w:hAnsi="Arial" w:cs="Arial"/>
                <w:b/>
                <w:sz w:val="16"/>
                <w:szCs w:val="16"/>
                <w:lang w:eastAsia="fr-FR"/>
              </w:rPr>
              <w:t>Indices d'inégalité de Gini</w:t>
            </w:r>
          </w:p>
        </w:tc>
        <w:tc>
          <w:tcPr>
            <w:tcW w:w="413" w:type="dxa"/>
            <w:tcBorders>
              <w:top w:val="double" w:sz="6" w:space="0" w:color="000000"/>
              <w:left w:val="nil"/>
              <w:bottom w:val="nil"/>
              <w:right w:val="nil"/>
            </w:tcBorders>
            <w:shd w:val="clear" w:color="auto" w:fill="auto"/>
            <w:noWrap/>
            <w:vAlign w:val="center"/>
            <w:hideMark/>
          </w:tcPr>
          <w:p w:rsidR="00C00832" w:rsidRPr="006E18A4" w:rsidRDefault="00C00832" w:rsidP="00215071">
            <w:pPr>
              <w:spacing w:after="0" w:line="240" w:lineRule="auto"/>
              <w:jc w:val="center"/>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r>
      <w:tr w:rsidR="00C00832" w:rsidRPr="006E18A4" w:rsidTr="00C00832">
        <w:trPr>
          <w:trHeight w:val="349"/>
        </w:trPr>
        <w:tc>
          <w:tcPr>
            <w:tcW w:w="2528"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r w:rsidRPr="006E18A4">
              <w:rPr>
                <w:rFonts w:ascii="Arial" w:eastAsia="Times New Roman" w:hAnsi="Arial" w:cs="Arial"/>
                <w:sz w:val="16"/>
                <w:szCs w:val="16"/>
                <w:lang w:eastAsia="fr-FR"/>
              </w:rPr>
              <w:t>Département</w:t>
            </w:r>
          </w:p>
        </w:tc>
        <w:tc>
          <w:tcPr>
            <w:tcW w:w="2233"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Valeur</w:t>
            </w:r>
          </w:p>
        </w:tc>
        <w:tc>
          <w:tcPr>
            <w:tcW w:w="2233"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Err. std</w:t>
            </w:r>
          </w:p>
        </w:tc>
        <w:tc>
          <w:tcPr>
            <w:tcW w:w="413"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Alibori</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0.442</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0.047</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Atacora</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0.403</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0.391</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0.408</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0.021</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Atlantique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0.015</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0.425</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0.011</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0.035</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Borgou</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0.399</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0.012</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0.375</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0.025</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Collines</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0.375</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0.368</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0.011</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0.391</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0.024</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Couffo</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0.379</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0.024</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0.368</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0.017</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Donga</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0.034</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0.036</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0.394</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0.040</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Littoral</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0.431</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0.014</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0.435</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0.016</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0.419</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0.017</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Mono</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0.427</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0.027</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0.414</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0.022</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0.456</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0.053</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Ouémé</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0.397</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0.393</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0.015</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0.393</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Plateau</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0.383</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0.393</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0.016</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0.347</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0.018</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Zou</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0.403</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0.016</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0.410</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0.020</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73"/>
        </w:trPr>
        <w:tc>
          <w:tcPr>
            <w:tcW w:w="2528" w:type="dxa"/>
            <w:tcBorders>
              <w:top w:val="nil"/>
              <w:left w:val="nil"/>
              <w:bottom w:val="single" w:sz="8" w:space="0" w:color="auto"/>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0.379</w:t>
            </w:r>
          </w:p>
        </w:tc>
        <w:tc>
          <w:tcPr>
            <w:tcW w:w="2233"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c>
          <w:tcPr>
            <w:tcW w:w="413"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856752" w:rsidRDefault="00C00832" w:rsidP="00215071">
            <w:pPr>
              <w:spacing w:after="0" w:line="240" w:lineRule="auto"/>
              <w:rPr>
                <w:rFonts w:ascii="Arial" w:eastAsia="Times New Roman" w:hAnsi="Arial" w:cs="Arial"/>
                <w:b/>
                <w:bCs/>
                <w:sz w:val="16"/>
                <w:szCs w:val="16"/>
                <w:lang w:eastAsia="fr-FR"/>
              </w:rPr>
            </w:pPr>
            <w:r w:rsidRPr="00856752">
              <w:rPr>
                <w:rFonts w:ascii="Arial" w:eastAsia="Times New Roman" w:hAnsi="Arial" w:cs="Arial"/>
                <w:b/>
                <w:bCs/>
                <w:sz w:val="16"/>
                <w:szCs w:val="16"/>
                <w:lang w:eastAsia="fr-FR"/>
              </w:rPr>
              <w:t>Bénin</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0.469</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0.007</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8"/>
        </w:trPr>
        <w:tc>
          <w:tcPr>
            <w:tcW w:w="2528" w:type="dxa"/>
            <w:tcBorders>
              <w:top w:val="nil"/>
              <w:left w:val="nil"/>
              <w:bottom w:val="nil"/>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Homme</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0.467</w:t>
            </w:r>
          </w:p>
        </w:tc>
        <w:tc>
          <w:tcPr>
            <w:tcW w:w="223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0.007</w:t>
            </w:r>
          </w:p>
        </w:tc>
        <w:tc>
          <w:tcPr>
            <w:tcW w:w="413"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73"/>
        </w:trPr>
        <w:tc>
          <w:tcPr>
            <w:tcW w:w="2528" w:type="dxa"/>
            <w:tcBorders>
              <w:top w:val="nil"/>
              <w:left w:val="nil"/>
              <w:bottom w:val="double" w:sz="6" w:space="0" w:color="auto"/>
              <w:right w:val="nil"/>
            </w:tcBorders>
            <w:shd w:val="clear" w:color="auto" w:fill="auto"/>
            <w:hideMark/>
          </w:tcPr>
          <w:p w:rsidR="00C00832" w:rsidRPr="006E18A4" w:rsidRDefault="00C00832" w:rsidP="00215071">
            <w:pPr>
              <w:spacing w:after="0" w:line="240" w:lineRule="auto"/>
              <w:ind w:firstLineChars="100" w:firstLine="160"/>
              <w:rPr>
                <w:rFonts w:ascii="Arial" w:eastAsia="Times New Roman" w:hAnsi="Arial" w:cs="Arial"/>
                <w:sz w:val="16"/>
                <w:szCs w:val="16"/>
                <w:lang w:eastAsia="fr-FR"/>
              </w:rPr>
            </w:pPr>
            <w:r w:rsidRPr="006E18A4">
              <w:rPr>
                <w:rFonts w:ascii="Arial" w:eastAsia="Times New Roman" w:hAnsi="Arial" w:cs="Arial"/>
                <w:sz w:val="16"/>
                <w:szCs w:val="16"/>
                <w:lang w:eastAsia="fr-FR"/>
              </w:rPr>
              <w:t>Femme</w:t>
            </w:r>
          </w:p>
        </w:tc>
        <w:tc>
          <w:tcPr>
            <w:tcW w:w="2233"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0.467</w:t>
            </w:r>
          </w:p>
        </w:tc>
        <w:tc>
          <w:tcPr>
            <w:tcW w:w="2233"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0.010</w:t>
            </w:r>
          </w:p>
        </w:tc>
        <w:tc>
          <w:tcPr>
            <w:tcW w:w="413"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r>
    </w:tbl>
    <w:p w:rsidR="00215071" w:rsidRDefault="00402647">
      <w:r w:rsidRPr="00763231">
        <w:fldChar w:fldCharType="end"/>
      </w:r>
    </w:p>
    <w:p w:rsidR="00215071" w:rsidRDefault="00215071">
      <w:r>
        <w:br w:type="page"/>
      </w:r>
    </w:p>
    <w:p w:rsidR="00215071" w:rsidRPr="00763231" w:rsidRDefault="00763231" w:rsidP="00763231">
      <w:pPr>
        <w:pStyle w:val="Lgende"/>
        <w:rPr>
          <w:rFonts w:ascii="Arial" w:eastAsia="Times New Roman" w:hAnsi="Arial" w:cs="Arial"/>
          <w:b w:val="0"/>
          <w:bCs w:val="0"/>
          <w:color w:val="000000"/>
          <w:sz w:val="16"/>
          <w:szCs w:val="16"/>
          <w:lang w:eastAsia="fr-FR"/>
        </w:rPr>
      </w:pPr>
      <w:r w:rsidRPr="00763231">
        <w:rPr>
          <w:b w:val="0"/>
          <w:color w:val="auto"/>
        </w:rPr>
        <w:lastRenderedPageBreak/>
        <w:t xml:space="preserve">Tableau </w:t>
      </w:r>
      <w:r w:rsidR="00402647" w:rsidRPr="00763231">
        <w:rPr>
          <w:b w:val="0"/>
          <w:color w:val="auto"/>
        </w:rPr>
        <w:fldChar w:fldCharType="begin"/>
      </w:r>
      <w:r w:rsidRPr="00763231">
        <w:rPr>
          <w:b w:val="0"/>
          <w:color w:val="auto"/>
        </w:rPr>
        <w:instrText xml:space="preserve"> SEQ Tableau \* ARABIC </w:instrText>
      </w:r>
      <w:r w:rsidR="00402647" w:rsidRPr="00763231">
        <w:rPr>
          <w:b w:val="0"/>
          <w:color w:val="auto"/>
        </w:rPr>
        <w:fldChar w:fldCharType="separate"/>
      </w:r>
      <w:r w:rsidR="000E1B32">
        <w:rPr>
          <w:b w:val="0"/>
          <w:noProof/>
          <w:color w:val="auto"/>
        </w:rPr>
        <w:t>20</w:t>
      </w:r>
      <w:r w:rsidR="00402647" w:rsidRPr="00763231">
        <w:rPr>
          <w:b w:val="0"/>
          <w:color w:val="auto"/>
        </w:rPr>
        <w:fldChar w:fldCharType="end"/>
      </w:r>
      <w:r w:rsidRPr="00763231">
        <w:rPr>
          <w:b w:val="0"/>
          <w:color w:val="auto"/>
        </w:rPr>
        <w:t xml:space="preserve">: </w:t>
      </w:r>
      <w:r w:rsidR="00C00832" w:rsidRPr="00763231">
        <w:rPr>
          <w:rFonts w:ascii="Arial" w:eastAsia="Times New Roman" w:hAnsi="Arial" w:cs="Arial"/>
          <w:b w:val="0"/>
          <w:color w:val="auto"/>
          <w:sz w:val="16"/>
          <w:szCs w:val="16"/>
          <w:lang w:eastAsia="fr-FR"/>
        </w:rPr>
        <w:t>Indices d'inégalité de</w:t>
      </w:r>
      <w:r w:rsidR="00C00832">
        <w:rPr>
          <w:rFonts w:ascii="Arial" w:eastAsia="Times New Roman" w:hAnsi="Arial" w:cs="Arial"/>
          <w:b w:val="0"/>
          <w:color w:val="auto"/>
          <w:sz w:val="16"/>
          <w:szCs w:val="16"/>
          <w:lang w:eastAsia="fr-FR"/>
        </w:rPr>
        <w:t>s</w:t>
      </w:r>
      <w:r w:rsidR="00C00832" w:rsidRPr="00763231">
        <w:rPr>
          <w:rFonts w:ascii="Arial" w:eastAsia="Times New Roman" w:hAnsi="Arial" w:cs="Arial"/>
          <w:b w:val="0"/>
          <w:color w:val="auto"/>
          <w:sz w:val="16"/>
          <w:szCs w:val="16"/>
          <w:lang w:eastAsia="fr-FR"/>
        </w:rPr>
        <w:t xml:space="preserve"> </w:t>
      </w:r>
      <w:r w:rsidR="00C00832">
        <w:rPr>
          <w:rFonts w:ascii="Arial" w:eastAsia="Times New Roman" w:hAnsi="Arial" w:cs="Arial"/>
          <w:b w:val="0"/>
          <w:color w:val="auto"/>
          <w:sz w:val="16"/>
          <w:szCs w:val="16"/>
          <w:lang w:eastAsia="fr-FR"/>
        </w:rPr>
        <w:t>dépenses par tête</w:t>
      </w:r>
      <w:r w:rsidR="00C00832" w:rsidRPr="00763231">
        <w:rPr>
          <w:rFonts w:ascii="Arial" w:eastAsia="Times New Roman" w:hAnsi="Arial" w:cs="Arial"/>
          <w:b w:val="0"/>
          <w:color w:val="auto"/>
          <w:sz w:val="16"/>
          <w:szCs w:val="16"/>
          <w:lang w:eastAsia="fr-FR"/>
        </w:rPr>
        <w:t xml:space="preserve"> </w:t>
      </w:r>
      <w:r w:rsidR="00856752">
        <w:rPr>
          <w:rFonts w:ascii="Arial" w:eastAsia="Times New Roman" w:hAnsi="Arial" w:cs="Arial"/>
          <w:b w:val="0"/>
          <w:color w:val="auto"/>
          <w:sz w:val="16"/>
          <w:szCs w:val="16"/>
          <w:lang w:eastAsia="fr-FR"/>
        </w:rPr>
        <w:t>en 2009</w:t>
      </w:r>
      <w:r w:rsidR="00402647" w:rsidRPr="00402647">
        <w:rPr>
          <w:rFonts w:ascii="Arial" w:eastAsia="Times New Roman" w:hAnsi="Arial" w:cs="Arial"/>
          <w:b w:val="0"/>
          <w:bCs w:val="0"/>
          <w:color w:val="000000"/>
          <w:sz w:val="16"/>
          <w:szCs w:val="16"/>
          <w:lang w:eastAsia="fr-FR"/>
        </w:rPr>
        <w:fldChar w:fldCharType="begin"/>
      </w:r>
      <w:r w:rsidR="00215071" w:rsidRPr="00763231">
        <w:rPr>
          <w:rFonts w:ascii="Arial" w:eastAsia="Times New Roman" w:hAnsi="Arial" w:cs="Arial"/>
          <w:b w:val="0"/>
          <w:bCs w:val="0"/>
          <w:color w:val="000000"/>
          <w:sz w:val="16"/>
          <w:szCs w:val="16"/>
          <w:lang w:eastAsia="fr-FR"/>
        </w:rPr>
        <w:instrText xml:space="preserve"> LINK Excel.Sheet.8 "C:\\en cours\\insae\\emicov suivi1 - document des indicateurs\\niveau de vie 2011.xls" "ineg3!L1C1:L81C6" \a \f 4 \h </w:instrText>
      </w:r>
      <w:r w:rsidRPr="00763231">
        <w:rPr>
          <w:rFonts w:ascii="Arial" w:eastAsia="Times New Roman" w:hAnsi="Arial" w:cs="Arial"/>
          <w:b w:val="0"/>
          <w:bCs w:val="0"/>
          <w:color w:val="000000"/>
          <w:sz w:val="16"/>
          <w:szCs w:val="16"/>
          <w:lang w:eastAsia="fr-FR"/>
        </w:rPr>
        <w:instrText xml:space="preserve"> \* MERGEFORMAT </w:instrText>
      </w:r>
      <w:r w:rsidR="00402647" w:rsidRPr="00402647">
        <w:rPr>
          <w:rFonts w:ascii="Arial" w:eastAsia="Times New Roman" w:hAnsi="Arial" w:cs="Arial"/>
          <w:b w:val="0"/>
          <w:bCs w:val="0"/>
          <w:color w:val="000000"/>
          <w:sz w:val="16"/>
          <w:szCs w:val="16"/>
          <w:lang w:eastAsia="fr-FR"/>
        </w:rPr>
        <w:fldChar w:fldCharType="separate"/>
      </w:r>
    </w:p>
    <w:tbl>
      <w:tblPr>
        <w:tblW w:w="6460" w:type="dxa"/>
        <w:tblInd w:w="55" w:type="dxa"/>
        <w:tblCellMar>
          <w:left w:w="70" w:type="dxa"/>
          <w:right w:w="70" w:type="dxa"/>
        </w:tblCellMar>
        <w:tblLook w:val="04A0"/>
      </w:tblPr>
      <w:tblGrid>
        <w:gridCol w:w="2438"/>
        <w:gridCol w:w="1841"/>
        <w:gridCol w:w="1841"/>
        <w:gridCol w:w="340"/>
      </w:tblGrid>
      <w:tr w:rsidR="00C00832" w:rsidRPr="006E18A4" w:rsidTr="00C00832">
        <w:trPr>
          <w:trHeight w:val="675"/>
          <w:tblHeader/>
        </w:trPr>
        <w:tc>
          <w:tcPr>
            <w:tcW w:w="2438" w:type="dxa"/>
            <w:tcBorders>
              <w:top w:val="double" w:sz="6" w:space="0" w:color="auto"/>
              <w:left w:val="nil"/>
              <w:bottom w:val="nil"/>
              <w:right w:val="nil"/>
            </w:tcBorders>
            <w:shd w:val="clear" w:color="auto" w:fill="auto"/>
            <w:vAlign w:val="bottom"/>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 </w:t>
            </w:r>
          </w:p>
        </w:tc>
        <w:tc>
          <w:tcPr>
            <w:tcW w:w="3682" w:type="dxa"/>
            <w:gridSpan w:val="2"/>
            <w:tcBorders>
              <w:top w:val="double" w:sz="6" w:space="0" w:color="000000"/>
              <w:left w:val="nil"/>
              <w:bottom w:val="single" w:sz="4" w:space="0" w:color="000000"/>
              <w:right w:val="nil"/>
            </w:tcBorders>
            <w:shd w:val="clear" w:color="auto" w:fill="auto"/>
            <w:vAlign w:val="bottom"/>
            <w:hideMark/>
          </w:tcPr>
          <w:p w:rsidR="00C00832" w:rsidRPr="006E18A4" w:rsidRDefault="00C00832" w:rsidP="00215071">
            <w:pPr>
              <w:spacing w:after="0" w:line="240" w:lineRule="auto"/>
              <w:jc w:val="center"/>
              <w:rPr>
                <w:rFonts w:ascii="Arial" w:eastAsia="Times New Roman" w:hAnsi="Arial" w:cs="Arial"/>
                <w:color w:val="000000"/>
                <w:sz w:val="16"/>
                <w:szCs w:val="16"/>
                <w:lang w:eastAsia="fr-FR"/>
              </w:rPr>
            </w:pPr>
            <w:r w:rsidRPr="00763231">
              <w:rPr>
                <w:rFonts w:ascii="Arial" w:eastAsia="Times New Roman" w:hAnsi="Arial" w:cs="Arial"/>
                <w:b/>
                <w:sz w:val="16"/>
                <w:szCs w:val="16"/>
                <w:lang w:eastAsia="fr-FR"/>
              </w:rPr>
              <w:t>Indices d'inégalité de Gini</w:t>
            </w:r>
          </w:p>
        </w:tc>
        <w:tc>
          <w:tcPr>
            <w:tcW w:w="340" w:type="dxa"/>
            <w:tcBorders>
              <w:top w:val="double" w:sz="6" w:space="0" w:color="000000"/>
              <w:left w:val="nil"/>
              <w:bottom w:val="nil"/>
              <w:right w:val="nil"/>
            </w:tcBorders>
            <w:shd w:val="clear" w:color="auto" w:fill="auto"/>
            <w:noWrap/>
            <w:vAlign w:val="center"/>
            <w:hideMark/>
          </w:tcPr>
          <w:p w:rsidR="00C00832" w:rsidRPr="006E18A4" w:rsidRDefault="00C00832" w:rsidP="00215071">
            <w:pPr>
              <w:spacing w:after="0" w:line="240" w:lineRule="auto"/>
              <w:jc w:val="center"/>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r>
      <w:tr w:rsidR="00C00832" w:rsidRPr="006E18A4" w:rsidTr="00C00832">
        <w:trPr>
          <w:trHeight w:val="345"/>
          <w:tblHeader/>
        </w:trPr>
        <w:tc>
          <w:tcPr>
            <w:tcW w:w="2438" w:type="dxa"/>
            <w:tcBorders>
              <w:top w:val="nil"/>
              <w:left w:val="nil"/>
              <w:bottom w:val="single" w:sz="8" w:space="0" w:color="auto"/>
              <w:right w:val="nil"/>
            </w:tcBorders>
            <w:shd w:val="clear" w:color="auto" w:fill="auto"/>
            <w:vAlign w:val="bottom"/>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Communes</w:t>
            </w:r>
          </w:p>
        </w:tc>
        <w:tc>
          <w:tcPr>
            <w:tcW w:w="1841"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Valeur</w:t>
            </w:r>
          </w:p>
        </w:tc>
        <w:tc>
          <w:tcPr>
            <w:tcW w:w="1841"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Err. std</w:t>
            </w:r>
          </w:p>
        </w:tc>
        <w:tc>
          <w:tcPr>
            <w:tcW w:w="340" w:type="dxa"/>
            <w:tcBorders>
              <w:top w:val="nil"/>
              <w:left w:val="nil"/>
              <w:bottom w:val="single" w:sz="8" w:space="0" w:color="000000"/>
              <w:right w:val="nil"/>
            </w:tcBorders>
            <w:shd w:val="clear" w:color="auto" w:fill="auto"/>
            <w:vAlign w:val="bottom"/>
            <w:hideMark/>
          </w:tcPr>
          <w:p w:rsidR="00C00832" w:rsidRPr="006E18A4" w:rsidRDefault="00C00832" w:rsidP="00215071">
            <w:pPr>
              <w:spacing w:after="0" w:line="240" w:lineRule="auto"/>
              <w:jc w:val="right"/>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 </w:t>
            </w: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Banikoara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0.415</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0.054</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Gogounou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0.055</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Kandi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Karimama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0.339</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Malanville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Ségbana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Boukoumbe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0.379</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Cobly</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0.288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0.021</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Kérou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0.371</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0.046</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Kouandé</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0.343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0.025</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Matéri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0.034</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Natitingou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0.476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0.027</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Péhunco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0.302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Tanguiéta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0.046</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Toucountouna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0.046</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Abomey-Calavi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0.353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0.015</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Allada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0.467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0.106</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Kpomasse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Ouidah</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0.342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0.022</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So-Ava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0.353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Toffo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0.445</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Torri-Bossito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0.321</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Ze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0.409</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Bembereke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0.356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Kalale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0.323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N'dali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0.404</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0.022</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Nikki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Parakou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Perere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0.273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0.065</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Sinende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0.347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Tchaourou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0.015</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Bante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0.335</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0.026</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Dassa-Zoume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Glazoue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Ouesse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Savalou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0.358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0.025</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Save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0.375</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0.034</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Aplahoue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0.365</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0.042</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Djakotomey</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0.027</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Dogbo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0.421</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Klouékanme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0.309</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Lalo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0.042</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Toviklin</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0.334</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0.009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Bassila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0.449</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0.061</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Copargo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0.316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0.050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Djougou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0.053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Ouake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0.319</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0.053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Cotonou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0.431</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0.014</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lastRenderedPageBreak/>
              <w:t>Athieme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0.041</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Bopa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Come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0.353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0.021</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Grand-Popo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0.550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0.073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Houeyogbe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0.031</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Lokossa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Adjarra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0.327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Adjohoun</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0.378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Aguegues</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0.367</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Akpro-Misserete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0.298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Avrankou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0.026</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Bonou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0.027</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Dangbo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0.042</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Porto-Novo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0.021</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Seme-Kpodji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0.366</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Adja-Ouere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0.364</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0.017</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Ifangni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0.320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Ketou</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0.404</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0.030</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Pobe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0.452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0.035</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Sakete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0.352</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Abomey</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0.019</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Agbangnizoun</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Bohicon</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0.395</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0.043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Cove</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0.411</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0.023</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Djidja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0.388</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0.034</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Ouinhi</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0.330</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0.038</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Zagnanado</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0.425</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0.054</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55"/>
        </w:trPr>
        <w:tc>
          <w:tcPr>
            <w:tcW w:w="2438" w:type="dxa"/>
            <w:tcBorders>
              <w:top w:val="nil"/>
              <w:left w:val="nil"/>
              <w:bottom w:val="nil"/>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Za-Kpota</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0.363</w:t>
            </w:r>
          </w:p>
        </w:tc>
        <w:tc>
          <w:tcPr>
            <w:tcW w:w="1841"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0.026</w:t>
            </w:r>
          </w:p>
        </w:tc>
        <w:tc>
          <w:tcPr>
            <w:tcW w:w="340" w:type="dxa"/>
            <w:tcBorders>
              <w:top w:val="nil"/>
              <w:left w:val="nil"/>
              <w:bottom w:val="nil"/>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p>
        </w:tc>
      </w:tr>
      <w:tr w:rsidR="00C00832" w:rsidRPr="006E18A4" w:rsidTr="00C00832">
        <w:trPr>
          <w:trHeight w:val="270"/>
        </w:trPr>
        <w:tc>
          <w:tcPr>
            <w:tcW w:w="2438" w:type="dxa"/>
            <w:tcBorders>
              <w:top w:val="nil"/>
              <w:left w:val="nil"/>
              <w:bottom w:val="single" w:sz="8" w:space="0" w:color="auto"/>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Zogbodomey</w:t>
            </w:r>
          </w:p>
        </w:tc>
        <w:tc>
          <w:tcPr>
            <w:tcW w:w="1841"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0.412</w:t>
            </w:r>
          </w:p>
        </w:tc>
        <w:tc>
          <w:tcPr>
            <w:tcW w:w="1841"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0.030</w:t>
            </w:r>
          </w:p>
        </w:tc>
        <w:tc>
          <w:tcPr>
            <w:tcW w:w="340" w:type="dxa"/>
            <w:tcBorders>
              <w:top w:val="nil"/>
              <w:left w:val="nil"/>
              <w:bottom w:val="single" w:sz="8" w:space="0" w:color="auto"/>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r>
      <w:tr w:rsidR="00C00832" w:rsidRPr="006E18A4" w:rsidTr="00C00832">
        <w:trPr>
          <w:trHeight w:val="270"/>
        </w:trPr>
        <w:tc>
          <w:tcPr>
            <w:tcW w:w="2438" w:type="dxa"/>
            <w:tcBorders>
              <w:top w:val="nil"/>
              <w:left w:val="nil"/>
              <w:bottom w:val="double" w:sz="6" w:space="0" w:color="auto"/>
              <w:right w:val="nil"/>
            </w:tcBorders>
            <w:shd w:val="clear" w:color="auto" w:fill="auto"/>
            <w:hideMark/>
          </w:tcPr>
          <w:p w:rsidR="00C00832" w:rsidRPr="006E18A4" w:rsidRDefault="00C00832" w:rsidP="00215071">
            <w:pPr>
              <w:spacing w:after="0" w:line="240" w:lineRule="auto"/>
              <w:rPr>
                <w:rFonts w:ascii="Arial" w:eastAsia="Times New Roman" w:hAnsi="Arial" w:cs="Arial"/>
                <w:color w:val="000000"/>
                <w:sz w:val="16"/>
                <w:szCs w:val="16"/>
                <w:lang w:eastAsia="fr-FR"/>
              </w:rPr>
            </w:pPr>
            <w:r w:rsidRPr="006E18A4">
              <w:rPr>
                <w:rFonts w:ascii="Arial" w:eastAsia="Times New Roman" w:hAnsi="Arial" w:cs="Arial"/>
                <w:color w:val="000000"/>
                <w:sz w:val="16"/>
                <w:szCs w:val="16"/>
                <w:lang w:eastAsia="fr-FR"/>
              </w:rPr>
              <w:t>Bénin</w:t>
            </w:r>
          </w:p>
        </w:tc>
        <w:tc>
          <w:tcPr>
            <w:tcW w:w="1841"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0.469</w:t>
            </w:r>
          </w:p>
        </w:tc>
        <w:tc>
          <w:tcPr>
            <w:tcW w:w="1841"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jc w:val="right"/>
              <w:rPr>
                <w:rFonts w:ascii="Arial" w:eastAsia="Times New Roman" w:hAnsi="Arial" w:cs="Arial"/>
                <w:sz w:val="16"/>
                <w:szCs w:val="16"/>
                <w:lang w:eastAsia="fr-FR"/>
              </w:rPr>
            </w:pPr>
            <w:r w:rsidRPr="006E18A4">
              <w:rPr>
                <w:rFonts w:ascii="Arial" w:eastAsia="Times New Roman" w:hAnsi="Arial" w:cs="Arial"/>
                <w:sz w:val="16"/>
                <w:szCs w:val="16"/>
                <w:lang w:eastAsia="fr-FR"/>
              </w:rPr>
              <w:t>0.007</w:t>
            </w:r>
          </w:p>
        </w:tc>
        <w:tc>
          <w:tcPr>
            <w:tcW w:w="340" w:type="dxa"/>
            <w:tcBorders>
              <w:top w:val="nil"/>
              <w:left w:val="nil"/>
              <w:bottom w:val="double" w:sz="6" w:space="0" w:color="auto"/>
              <w:right w:val="nil"/>
            </w:tcBorders>
            <w:shd w:val="clear" w:color="auto" w:fill="auto"/>
            <w:noWrap/>
            <w:vAlign w:val="bottom"/>
            <w:hideMark/>
          </w:tcPr>
          <w:p w:rsidR="00C00832" w:rsidRPr="006E18A4" w:rsidRDefault="00C00832" w:rsidP="00215071">
            <w:pPr>
              <w:spacing w:after="0" w:line="240" w:lineRule="auto"/>
              <w:rPr>
                <w:rFonts w:ascii="Arial" w:eastAsia="Times New Roman" w:hAnsi="Arial" w:cs="Arial"/>
                <w:sz w:val="16"/>
                <w:szCs w:val="16"/>
                <w:lang w:eastAsia="fr-FR"/>
              </w:rPr>
            </w:pPr>
            <w:r w:rsidRPr="006E18A4">
              <w:rPr>
                <w:rFonts w:ascii="Arial" w:eastAsia="Times New Roman" w:hAnsi="Arial" w:cs="Arial"/>
                <w:sz w:val="16"/>
                <w:szCs w:val="16"/>
                <w:lang w:eastAsia="fr-FR"/>
              </w:rPr>
              <w:t> </w:t>
            </w:r>
          </w:p>
        </w:tc>
      </w:tr>
    </w:tbl>
    <w:p w:rsidR="00215071" w:rsidRDefault="00402647">
      <w:r>
        <w:fldChar w:fldCharType="end"/>
      </w:r>
      <w:r w:rsidR="00215071">
        <w:br w:type="page"/>
      </w: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3" w:name="_Toc295140877"/>
    </w:p>
    <w:p w:rsidR="00FE6BB6" w:rsidRDefault="00FE6BB6" w:rsidP="00317B86">
      <w:pPr>
        <w:pStyle w:val="Titre1"/>
      </w:pPr>
    </w:p>
    <w:p w:rsidR="00FE6BB6" w:rsidRDefault="00FE6BB6" w:rsidP="00317B86">
      <w:pPr>
        <w:pStyle w:val="Titre1"/>
      </w:pPr>
    </w:p>
    <w:p w:rsidR="00B10977" w:rsidRPr="00FB24FD" w:rsidRDefault="00B10977" w:rsidP="00317B86">
      <w:pPr>
        <w:pStyle w:val="Titre1"/>
      </w:pPr>
      <w:r w:rsidRPr="00FB24FD">
        <w:t>Education</w:t>
      </w:r>
      <w:bookmarkEnd w:id="3"/>
    </w:p>
    <w:p w:rsidR="00B10977" w:rsidRDefault="00B10977">
      <w:r>
        <w:br w:type="page"/>
      </w:r>
    </w:p>
    <w:p w:rsidR="00B10977" w:rsidRPr="00C81303" w:rsidRDefault="00C81303" w:rsidP="00C81303">
      <w:pPr>
        <w:pStyle w:val="Lgende"/>
        <w:rPr>
          <w:rFonts w:ascii="Arial" w:eastAsia="Times New Roman" w:hAnsi="Arial" w:cs="Arial"/>
          <w:b w:val="0"/>
          <w:bCs w:val="0"/>
          <w:color w:val="auto"/>
          <w:sz w:val="16"/>
          <w:szCs w:val="16"/>
          <w:lang w:eastAsia="fr-FR"/>
        </w:rPr>
      </w:pPr>
      <w:r w:rsidRPr="00C81303">
        <w:rPr>
          <w:b w:val="0"/>
          <w:color w:val="auto"/>
        </w:rPr>
        <w:lastRenderedPageBreak/>
        <w:t xml:space="preserve">Tableau </w:t>
      </w:r>
      <w:r w:rsidR="00402647" w:rsidRPr="00C81303">
        <w:rPr>
          <w:b w:val="0"/>
          <w:color w:val="auto"/>
        </w:rPr>
        <w:fldChar w:fldCharType="begin"/>
      </w:r>
      <w:r w:rsidRPr="00C81303">
        <w:rPr>
          <w:b w:val="0"/>
          <w:color w:val="auto"/>
        </w:rPr>
        <w:instrText xml:space="preserve"> SEQ Tableau \* ARABIC </w:instrText>
      </w:r>
      <w:r w:rsidR="00402647" w:rsidRPr="00C81303">
        <w:rPr>
          <w:b w:val="0"/>
          <w:color w:val="auto"/>
        </w:rPr>
        <w:fldChar w:fldCharType="separate"/>
      </w:r>
      <w:r w:rsidR="000E1B32">
        <w:rPr>
          <w:b w:val="0"/>
          <w:noProof/>
          <w:color w:val="auto"/>
        </w:rPr>
        <w:t>21</w:t>
      </w:r>
      <w:r w:rsidR="00402647" w:rsidRPr="00C81303">
        <w:rPr>
          <w:b w:val="0"/>
          <w:color w:val="auto"/>
        </w:rPr>
        <w:fldChar w:fldCharType="end"/>
      </w:r>
      <w:r w:rsidRPr="00C81303">
        <w:rPr>
          <w:b w:val="0"/>
          <w:color w:val="auto"/>
        </w:rPr>
        <w:t xml:space="preserve">: </w:t>
      </w:r>
      <w:r w:rsidR="00763231" w:rsidRPr="00C81303">
        <w:rPr>
          <w:rFonts w:ascii="Arial" w:eastAsia="Times New Roman" w:hAnsi="Arial" w:cs="Arial"/>
          <w:b w:val="0"/>
          <w:color w:val="auto"/>
          <w:sz w:val="16"/>
          <w:szCs w:val="16"/>
          <w:lang w:eastAsia="fr-FR"/>
        </w:rPr>
        <w:t>Répartition de la population des ménages selon le niveau d'instruction, nombre médian d'années d'étude, taux nets de scolarisation au primaire, taux bruts de scolarisation au primaire, taux d'alphabétisation des adultes, taux d'alphabétisation des 15-24 ans par département selon le milieu de résidence</w:t>
      </w:r>
      <w:r w:rsidR="00856752">
        <w:rPr>
          <w:rFonts w:ascii="Arial" w:eastAsia="Times New Roman" w:hAnsi="Arial" w:cs="Arial"/>
          <w:b w:val="0"/>
          <w:color w:val="auto"/>
          <w:sz w:val="16"/>
          <w:szCs w:val="16"/>
          <w:lang w:eastAsia="fr-FR"/>
        </w:rPr>
        <w:t xml:space="preserve"> en 2010</w:t>
      </w:r>
      <w:r w:rsidR="00402647" w:rsidRPr="00402647">
        <w:rPr>
          <w:rFonts w:ascii="Arial" w:eastAsia="Times New Roman" w:hAnsi="Arial" w:cs="Arial"/>
          <w:b w:val="0"/>
          <w:bCs w:val="0"/>
          <w:color w:val="auto"/>
          <w:sz w:val="16"/>
          <w:szCs w:val="16"/>
          <w:lang w:eastAsia="fr-FR"/>
        </w:rPr>
        <w:fldChar w:fldCharType="begin"/>
      </w:r>
      <w:r w:rsidR="00B10977" w:rsidRPr="00C81303">
        <w:rPr>
          <w:rFonts w:ascii="Arial" w:eastAsia="Times New Roman" w:hAnsi="Arial" w:cs="Arial"/>
          <w:b w:val="0"/>
          <w:bCs w:val="0"/>
          <w:color w:val="auto"/>
          <w:sz w:val="16"/>
          <w:szCs w:val="16"/>
          <w:lang w:eastAsia="fr-FR"/>
        </w:rPr>
        <w:instrText xml:space="preserve"> LINK Excel.Sheet.8 "C:\\en cours\\insae\\emicov suivi1 - document des indicateurs\\niveau de vie 2011.xls" "edu1!L1C1:L43C14" \a \f 4 \h </w:instrText>
      </w:r>
      <w:r w:rsidRPr="00C81303">
        <w:rPr>
          <w:rFonts w:ascii="Arial" w:eastAsia="Times New Roman" w:hAnsi="Arial" w:cs="Arial"/>
          <w:b w:val="0"/>
          <w:bCs w:val="0"/>
          <w:color w:val="auto"/>
          <w:sz w:val="16"/>
          <w:szCs w:val="16"/>
          <w:lang w:eastAsia="fr-FR"/>
        </w:rPr>
        <w:instrText xml:space="preserve"> \* MERGEFORMAT </w:instrText>
      </w:r>
      <w:r w:rsidR="00402647" w:rsidRPr="00402647">
        <w:rPr>
          <w:rFonts w:ascii="Arial" w:eastAsia="Times New Roman" w:hAnsi="Arial" w:cs="Arial"/>
          <w:b w:val="0"/>
          <w:bCs w:val="0"/>
          <w:color w:val="auto"/>
          <w:sz w:val="16"/>
          <w:szCs w:val="16"/>
          <w:lang w:eastAsia="fr-FR"/>
        </w:rPr>
        <w:fldChar w:fldCharType="separate"/>
      </w:r>
    </w:p>
    <w:tbl>
      <w:tblPr>
        <w:tblW w:w="8774" w:type="dxa"/>
        <w:jc w:val="center"/>
        <w:tblInd w:w="55" w:type="dxa"/>
        <w:tblCellMar>
          <w:left w:w="70" w:type="dxa"/>
          <w:right w:w="70" w:type="dxa"/>
        </w:tblCellMar>
        <w:tblLook w:val="04A0"/>
      </w:tblPr>
      <w:tblGrid>
        <w:gridCol w:w="1200"/>
        <w:gridCol w:w="665"/>
        <w:gridCol w:w="736"/>
        <w:gridCol w:w="700"/>
        <w:gridCol w:w="647"/>
        <w:gridCol w:w="600"/>
        <w:gridCol w:w="880"/>
        <w:gridCol w:w="820"/>
        <w:gridCol w:w="760"/>
        <w:gridCol w:w="883"/>
        <w:gridCol w:w="883"/>
      </w:tblGrid>
      <w:tr w:rsidR="00B10977" w:rsidRPr="00B10977" w:rsidTr="00856752">
        <w:trPr>
          <w:trHeight w:val="750"/>
          <w:jc w:val="center"/>
        </w:trPr>
        <w:tc>
          <w:tcPr>
            <w:tcW w:w="1200" w:type="dxa"/>
            <w:tcBorders>
              <w:top w:val="double" w:sz="4" w:space="0" w:color="auto"/>
              <w:left w:val="nil"/>
              <w:right w:val="nil"/>
            </w:tcBorders>
            <w:shd w:val="clear" w:color="auto" w:fill="auto"/>
            <w:vAlign w:val="center"/>
            <w:hideMark/>
          </w:tcPr>
          <w:p w:rsidR="00B10977" w:rsidRPr="00B10977" w:rsidRDefault="00B10977" w:rsidP="00C00832">
            <w:pPr>
              <w:spacing w:after="0" w:line="240" w:lineRule="auto"/>
              <w:jc w:val="center"/>
              <w:rPr>
                <w:rFonts w:ascii="Arial" w:eastAsia="Times New Roman" w:hAnsi="Arial" w:cs="Arial"/>
                <w:sz w:val="16"/>
                <w:szCs w:val="16"/>
                <w:lang w:eastAsia="fr-FR"/>
              </w:rPr>
            </w:pPr>
          </w:p>
        </w:tc>
        <w:tc>
          <w:tcPr>
            <w:tcW w:w="3348" w:type="dxa"/>
            <w:gridSpan w:val="5"/>
            <w:tcBorders>
              <w:top w:val="double" w:sz="4" w:space="0" w:color="auto"/>
              <w:left w:val="nil"/>
              <w:bottom w:val="single" w:sz="8" w:space="0" w:color="000000"/>
              <w:right w:val="nil"/>
            </w:tcBorders>
            <w:shd w:val="clear" w:color="auto" w:fill="auto"/>
            <w:vAlign w:val="center"/>
            <w:hideMark/>
          </w:tcPr>
          <w:p w:rsidR="00B10977" w:rsidRPr="00B10977" w:rsidRDefault="00B10977" w:rsidP="00C00832">
            <w:pPr>
              <w:spacing w:after="0" w:line="240" w:lineRule="auto"/>
              <w:jc w:val="center"/>
              <w:rPr>
                <w:rFonts w:ascii="Arial" w:eastAsia="Times New Roman" w:hAnsi="Arial" w:cs="Arial"/>
                <w:sz w:val="16"/>
                <w:szCs w:val="16"/>
                <w:lang w:eastAsia="fr-FR"/>
              </w:rPr>
            </w:pPr>
            <w:r w:rsidRPr="00B10977">
              <w:rPr>
                <w:rFonts w:ascii="Arial" w:eastAsia="Times New Roman" w:hAnsi="Arial" w:cs="Arial"/>
                <w:sz w:val="16"/>
                <w:szCs w:val="16"/>
                <w:lang w:eastAsia="fr-FR"/>
              </w:rPr>
              <w:t>Niveau d'instruction</w:t>
            </w:r>
          </w:p>
        </w:tc>
        <w:tc>
          <w:tcPr>
            <w:tcW w:w="880" w:type="dxa"/>
            <w:vMerge w:val="restart"/>
            <w:tcBorders>
              <w:top w:val="double" w:sz="4" w:space="0" w:color="auto"/>
              <w:left w:val="nil"/>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Nombre médian d'années d'études (a)</w:t>
            </w:r>
          </w:p>
        </w:tc>
        <w:tc>
          <w:tcPr>
            <w:tcW w:w="820" w:type="dxa"/>
            <w:vMerge w:val="restart"/>
            <w:tcBorders>
              <w:top w:val="double" w:sz="4" w:space="0" w:color="auto"/>
              <w:left w:val="nil"/>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net de scola-risation des 6-11ans</w:t>
            </w:r>
          </w:p>
        </w:tc>
        <w:tc>
          <w:tcPr>
            <w:tcW w:w="760" w:type="dxa"/>
            <w:vMerge w:val="restart"/>
            <w:tcBorders>
              <w:top w:val="double" w:sz="4" w:space="0" w:color="auto"/>
              <w:left w:val="nil"/>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bruts de scolari-sation</w:t>
            </w:r>
            <w:r w:rsidR="00EE0B91">
              <w:rPr>
                <w:rFonts w:ascii="Arial" w:eastAsia="Times New Roman" w:hAnsi="Arial" w:cs="Arial"/>
                <w:color w:val="000000"/>
                <w:sz w:val="16"/>
                <w:szCs w:val="16"/>
                <w:lang w:eastAsia="fr-FR"/>
              </w:rPr>
              <w:t xml:space="preserve"> au primaire</w:t>
            </w:r>
          </w:p>
        </w:tc>
        <w:tc>
          <w:tcPr>
            <w:tcW w:w="883" w:type="dxa"/>
            <w:vMerge w:val="restart"/>
            <w:tcBorders>
              <w:top w:val="double" w:sz="4" w:space="0" w:color="auto"/>
              <w:left w:val="nil"/>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d'alphabé-tisation des adultes</w:t>
            </w:r>
          </w:p>
        </w:tc>
        <w:tc>
          <w:tcPr>
            <w:tcW w:w="883" w:type="dxa"/>
            <w:vMerge w:val="restart"/>
            <w:tcBorders>
              <w:top w:val="double" w:sz="4" w:space="0" w:color="auto"/>
              <w:left w:val="nil"/>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d'alphabé-tisation des 15-24 ans</w:t>
            </w:r>
          </w:p>
        </w:tc>
      </w:tr>
      <w:tr w:rsidR="00B10977" w:rsidRPr="00B10977" w:rsidTr="00856752">
        <w:trPr>
          <w:trHeight w:val="705"/>
          <w:jc w:val="center"/>
        </w:trPr>
        <w:tc>
          <w:tcPr>
            <w:tcW w:w="1200" w:type="dxa"/>
            <w:tcBorders>
              <w:left w:val="nil"/>
              <w:bottom w:val="single" w:sz="8" w:space="0" w:color="auto"/>
              <w:right w:val="nil"/>
            </w:tcBorders>
            <w:shd w:val="clear" w:color="auto" w:fill="auto"/>
            <w:noWrap/>
            <w:hideMark/>
          </w:tcPr>
          <w:p w:rsidR="00B10977" w:rsidRPr="00B10977" w:rsidRDefault="00B10977" w:rsidP="00C00832">
            <w:pPr>
              <w:spacing w:after="0" w:line="240" w:lineRule="auto"/>
              <w:jc w:val="center"/>
              <w:rPr>
                <w:rFonts w:ascii="Arial" w:eastAsia="Times New Roman" w:hAnsi="Arial" w:cs="Arial"/>
                <w:sz w:val="16"/>
                <w:szCs w:val="16"/>
                <w:lang w:eastAsia="fr-FR"/>
              </w:rPr>
            </w:pPr>
            <w:r w:rsidRPr="00B10977">
              <w:rPr>
                <w:rFonts w:ascii="Arial" w:eastAsia="Times New Roman" w:hAnsi="Arial" w:cs="Arial"/>
                <w:sz w:val="16"/>
                <w:szCs w:val="16"/>
                <w:lang w:eastAsia="fr-FR"/>
              </w:rPr>
              <w:t>Département</w:t>
            </w:r>
          </w:p>
        </w:tc>
        <w:tc>
          <w:tcPr>
            <w:tcW w:w="665" w:type="dxa"/>
            <w:tcBorders>
              <w:top w:val="single" w:sz="8" w:space="0" w:color="000000"/>
              <w:left w:val="nil"/>
              <w:bottom w:val="single" w:sz="8" w:space="0" w:color="000000"/>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Sans instruc-tion</w:t>
            </w:r>
          </w:p>
        </w:tc>
        <w:tc>
          <w:tcPr>
            <w:tcW w:w="736" w:type="dxa"/>
            <w:tcBorders>
              <w:top w:val="single" w:sz="8" w:space="0" w:color="000000"/>
              <w:left w:val="nil"/>
              <w:bottom w:val="single" w:sz="8" w:space="0" w:color="000000"/>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Primaire</w:t>
            </w:r>
          </w:p>
        </w:tc>
        <w:tc>
          <w:tcPr>
            <w:tcW w:w="700" w:type="dxa"/>
            <w:tcBorders>
              <w:top w:val="single" w:sz="8" w:space="0" w:color="000000"/>
              <w:left w:val="nil"/>
              <w:bottom w:val="single" w:sz="8" w:space="0" w:color="000000"/>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Secon-daire 1</w:t>
            </w:r>
          </w:p>
        </w:tc>
        <w:tc>
          <w:tcPr>
            <w:tcW w:w="647" w:type="dxa"/>
            <w:tcBorders>
              <w:top w:val="single" w:sz="8" w:space="0" w:color="000000"/>
              <w:left w:val="nil"/>
              <w:bottom w:val="single" w:sz="8" w:space="0" w:color="000000"/>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Secon-daire 2</w:t>
            </w:r>
          </w:p>
        </w:tc>
        <w:tc>
          <w:tcPr>
            <w:tcW w:w="600" w:type="dxa"/>
            <w:tcBorders>
              <w:top w:val="single" w:sz="8" w:space="0" w:color="000000"/>
              <w:left w:val="nil"/>
              <w:bottom w:val="single" w:sz="8" w:space="0" w:color="000000"/>
              <w:right w:val="nil"/>
            </w:tcBorders>
            <w:shd w:val="clear" w:color="auto" w:fill="auto"/>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Supé-rieur</w:t>
            </w:r>
          </w:p>
        </w:tc>
        <w:tc>
          <w:tcPr>
            <w:tcW w:w="880" w:type="dxa"/>
            <w:vMerge/>
            <w:tcBorders>
              <w:left w:val="nil"/>
              <w:bottom w:val="single" w:sz="8" w:space="0" w:color="000000"/>
              <w:right w:val="nil"/>
            </w:tcBorders>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p>
        </w:tc>
        <w:tc>
          <w:tcPr>
            <w:tcW w:w="820" w:type="dxa"/>
            <w:vMerge/>
            <w:tcBorders>
              <w:left w:val="nil"/>
              <w:bottom w:val="single" w:sz="8" w:space="0" w:color="000000"/>
              <w:right w:val="nil"/>
            </w:tcBorders>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p>
        </w:tc>
        <w:tc>
          <w:tcPr>
            <w:tcW w:w="760" w:type="dxa"/>
            <w:vMerge/>
            <w:tcBorders>
              <w:left w:val="nil"/>
              <w:bottom w:val="single" w:sz="8" w:space="0" w:color="000000"/>
              <w:right w:val="nil"/>
            </w:tcBorders>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p>
        </w:tc>
        <w:tc>
          <w:tcPr>
            <w:tcW w:w="883" w:type="dxa"/>
            <w:vMerge/>
            <w:tcBorders>
              <w:left w:val="nil"/>
              <w:bottom w:val="single" w:sz="8" w:space="0" w:color="000000"/>
              <w:right w:val="nil"/>
            </w:tcBorders>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p>
        </w:tc>
        <w:tc>
          <w:tcPr>
            <w:tcW w:w="883" w:type="dxa"/>
            <w:vMerge/>
            <w:tcBorders>
              <w:left w:val="nil"/>
              <w:bottom w:val="single" w:sz="8" w:space="0" w:color="000000"/>
              <w:right w:val="nil"/>
            </w:tcBorders>
            <w:hideMark/>
          </w:tcPr>
          <w:p w:rsidR="00B10977" w:rsidRPr="00B10977" w:rsidRDefault="00B10977" w:rsidP="00C00832">
            <w:pPr>
              <w:spacing w:after="0" w:line="240" w:lineRule="auto"/>
              <w:jc w:val="center"/>
              <w:rPr>
                <w:rFonts w:ascii="Arial" w:eastAsia="Times New Roman" w:hAnsi="Arial" w:cs="Arial"/>
                <w:color w:val="000000"/>
                <w:sz w:val="16"/>
                <w:szCs w:val="16"/>
                <w:lang w:eastAsia="fr-FR"/>
              </w:rPr>
            </w:pP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Alibori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20.7</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34.7</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17.4</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Atacora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42.4</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26.9</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55.6</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70.2</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29.5</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Atlantique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107.1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73.1</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88.2</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103.9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60.4</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Borgou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58.1</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92.2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73.1</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36.6</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Collines</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120.7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72.7</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127.7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79.9</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118.8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70.4</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Couffo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75.7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102.7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70.8</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76.9</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100.0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68.7</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Donga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104.3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44.6</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46.7</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101.4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19.9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43.4</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Littoral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89.9</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89.9</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736"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700"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647"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600"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880"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820"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760"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883"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c>
          <w:tcPr>
            <w:tcW w:w="883" w:type="dxa"/>
            <w:tcBorders>
              <w:top w:val="nil"/>
              <w:left w:val="nil"/>
              <w:bottom w:val="nil"/>
              <w:right w:val="nil"/>
            </w:tcBorders>
            <w:shd w:val="clear" w:color="auto" w:fill="auto"/>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Mono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124.2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76.1</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121.3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87.5</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124.7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74.1</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Ouémé</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77.0</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91.5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83.1</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110.2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71.9</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Plateau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59.9</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45.2</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71.4</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91.3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54.2</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Zou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67.8</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80.0</w:t>
            </w:r>
          </w:p>
        </w:tc>
      </w:tr>
      <w:tr w:rsidR="00B10977" w:rsidRPr="00B10977" w:rsidTr="00C81303">
        <w:trPr>
          <w:trHeight w:val="240"/>
          <w:jc w:val="center"/>
        </w:trPr>
        <w:tc>
          <w:tcPr>
            <w:tcW w:w="1200" w:type="dxa"/>
            <w:tcBorders>
              <w:top w:val="nil"/>
              <w:left w:val="nil"/>
              <w:bottom w:val="single" w:sz="8" w:space="0" w:color="auto"/>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51.7</w:t>
            </w:r>
          </w:p>
        </w:tc>
        <w:tc>
          <w:tcPr>
            <w:tcW w:w="736"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36.9</w:t>
            </w:r>
          </w:p>
        </w:tc>
        <w:tc>
          <w:tcPr>
            <w:tcW w:w="70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9.2</w:t>
            </w:r>
          </w:p>
        </w:tc>
        <w:tc>
          <w:tcPr>
            <w:tcW w:w="647"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60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80.2</w:t>
            </w:r>
          </w:p>
        </w:tc>
        <w:tc>
          <w:tcPr>
            <w:tcW w:w="76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113.5</w:t>
            </w:r>
          </w:p>
        </w:tc>
        <w:tc>
          <w:tcPr>
            <w:tcW w:w="883"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29.0</w:t>
            </w:r>
          </w:p>
        </w:tc>
        <w:tc>
          <w:tcPr>
            <w:tcW w:w="883"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61.8</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Bénin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65.5</w:t>
            </w:r>
          </w:p>
        </w:tc>
      </w:tr>
      <w:tr w:rsidR="00B10977" w:rsidRPr="00B10977" w:rsidTr="00C81303">
        <w:trPr>
          <w:trHeight w:val="225"/>
          <w:jc w:val="center"/>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Urbain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104.6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78.2</w:t>
            </w:r>
          </w:p>
        </w:tc>
      </w:tr>
      <w:tr w:rsidR="00B10977" w:rsidRPr="00B10977" w:rsidTr="00C81303">
        <w:trPr>
          <w:trHeight w:val="240"/>
          <w:jc w:val="center"/>
        </w:trPr>
        <w:tc>
          <w:tcPr>
            <w:tcW w:w="1200" w:type="dxa"/>
            <w:tcBorders>
              <w:top w:val="nil"/>
              <w:left w:val="nil"/>
              <w:bottom w:val="double" w:sz="6" w:space="0" w:color="auto"/>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Rural</w:t>
            </w:r>
          </w:p>
        </w:tc>
        <w:tc>
          <w:tcPr>
            <w:tcW w:w="665"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57.7</w:t>
            </w:r>
          </w:p>
        </w:tc>
        <w:tc>
          <w:tcPr>
            <w:tcW w:w="736"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33.2</w:t>
            </w:r>
          </w:p>
        </w:tc>
        <w:tc>
          <w:tcPr>
            <w:tcW w:w="70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w:t>
            </w:r>
          </w:p>
        </w:tc>
        <w:tc>
          <w:tcPr>
            <w:tcW w:w="647"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w:t>
            </w:r>
          </w:p>
        </w:tc>
        <w:tc>
          <w:tcPr>
            <w:tcW w:w="60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69.4</w:t>
            </w:r>
          </w:p>
        </w:tc>
        <w:tc>
          <w:tcPr>
            <w:tcW w:w="76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94.2</w:t>
            </w:r>
          </w:p>
        </w:tc>
        <w:tc>
          <w:tcPr>
            <w:tcW w:w="883"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25.6</w:t>
            </w:r>
          </w:p>
        </w:tc>
        <w:tc>
          <w:tcPr>
            <w:tcW w:w="883"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55.6</w:t>
            </w:r>
          </w:p>
        </w:tc>
      </w:tr>
      <w:tr w:rsidR="00B10977" w:rsidRPr="00B10977" w:rsidTr="00C81303">
        <w:trPr>
          <w:trHeight w:val="240"/>
          <w:jc w:val="center"/>
        </w:trPr>
        <w:tc>
          <w:tcPr>
            <w:tcW w:w="8774" w:type="dxa"/>
            <w:gridSpan w:val="11"/>
            <w:tcBorders>
              <w:top w:val="nil"/>
              <w:left w:val="nil"/>
              <w:bottom w:val="nil"/>
              <w:right w:val="nil"/>
            </w:tcBorders>
            <w:shd w:val="clear" w:color="auto" w:fill="auto"/>
            <w:noWrap/>
            <w:vAlign w:val="bottom"/>
            <w:hideMark/>
          </w:tcPr>
          <w:p w:rsidR="00B10977" w:rsidRPr="00B10977" w:rsidRDefault="00B10977" w:rsidP="00B10977">
            <w:pPr>
              <w:spacing w:after="0" w:line="240" w:lineRule="auto"/>
              <w:rPr>
                <w:rFonts w:ascii="Arial" w:eastAsia="Times New Roman" w:hAnsi="Arial" w:cs="Arial"/>
                <w:sz w:val="16"/>
                <w:szCs w:val="16"/>
                <w:lang w:eastAsia="fr-FR"/>
              </w:rPr>
            </w:pPr>
            <w:r w:rsidRPr="00B10977">
              <w:rPr>
                <w:rFonts w:ascii="Arial" w:eastAsia="Times New Roman" w:hAnsi="Arial" w:cs="Arial"/>
                <w:sz w:val="16"/>
                <w:szCs w:val="16"/>
                <w:lang w:eastAsia="fr-FR"/>
              </w:rPr>
              <w:t>a. Sont exclues du calcul du nombre médian d'années d'études les personnes qui n'ont aucun niveau d'instruction.</w:t>
            </w:r>
          </w:p>
        </w:tc>
      </w:tr>
    </w:tbl>
    <w:p w:rsidR="00B10977" w:rsidRDefault="00402647">
      <w:r>
        <w:fldChar w:fldCharType="end"/>
      </w:r>
      <w:r>
        <w:fldChar w:fldCharType="begin"/>
      </w:r>
      <w:r w:rsidR="00B10977">
        <w:instrText xml:space="preserve"> LINK Excel.Sheet.8 "C:\\en cours\\insae\\emicov suivi1 - document des indicateurs\\niveau de vie 2011.xls" "edu1!L1C1:L43C14" \a \f 4 \h </w:instrText>
      </w:r>
      <w:r>
        <w:fldChar w:fldCharType="separate"/>
      </w:r>
    </w:p>
    <w:p w:rsidR="00B10977" w:rsidRDefault="00402647">
      <w:r>
        <w:fldChar w:fldCharType="end"/>
      </w:r>
    </w:p>
    <w:p w:rsidR="00B10977" w:rsidRDefault="00B10977">
      <w:r>
        <w:br w:type="page"/>
      </w:r>
    </w:p>
    <w:p w:rsidR="00B10977" w:rsidRPr="00C81303" w:rsidRDefault="00C81303" w:rsidP="00C81303">
      <w:pPr>
        <w:pStyle w:val="Lgende"/>
        <w:rPr>
          <w:rFonts w:ascii="Arial" w:eastAsia="Times New Roman" w:hAnsi="Arial" w:cs="Arial"/>
          <w:b w:val="0"/>
          <w:bCs w:val="0"/>
          <w:color w:val="auto"/>
          <w:sz w:val="16"/>
          <w:szCs w:val="16"/>
          <w:lang w:eastAsia="fr-FR"/>
        </w:rPr>
      </w:pPr>
      <w:r w:rsidRPr="00C81303">
        <w:rPr>
          <w:b w:val="0"/>
          <w:color w:val="auto"/>
        </w:rPr>
        <w:lastRenderedPageBreak/>
        <w:t xml:space="preserve">Tableau </w:t>
      </w:r>
      <w:r w:rsidR="00402647" w:rsidRPr="00C81303">
        <w:rPr>
          <w:b w:val="0"/>
          <w:color w:val="auto"/>
        </w:rPr>
        <w:fldChar w:fldCharType="begin"/>
      </w:r>
      <w:r w:rsidRPr="00C81303">
        <w:rPr>
          <w:b w:val="0"/>
          <w:color w:val="auto"/>
        </w:rPr>
        <w:instrText xml:space="preserve"> SEQ Tableau \* ARABIC </w:instrText>
      </w:r>
      <w:r w:rsidR="00402647" w:rsidRPr="00C81303">
        <w:rPr>
          <w:b w:val="0"/>
          <w:color w:val="auto"/>
        </w:rPr>
        <w:fldChar w:fldCharType="separate"/>
      </w:r>
      <w:r w:rsidR="000E1B32">
        <w:rPr>
          <w:b w:val="0"/>
          <w:noProof/>
          <w:color w:val="auto"/>
        </w:rPr>
        <w:t>22</w:t>
      </w:r>
      <w:r w:rsidR="00402647" w:rsidRPr="00C81303">
        <w:rPr>
          <w:b w:val="0"/>
          <w:color w:val="auto"/>
        </w:rPr>
        <w:fldChar w:fldCharType="end"/>
      </w:r>
      <w:r w:rsidRPr="00C81303">
        <w:rPr>
          <w:b w:val="0"/>
          <w:color w:val="auto"/>
        </w:rPr>
        <w:t xml:space="preserve">: </w:t>
      </w:r>
      <w:r w:rsidRPr="00C81303">
        <w:rPr>
          <w:rFonts w:ascii="Arial" w:eastAsia="Times New Roman" w:hAnsi="Arial" w:cs="Arial"/>
          <w:b w:val="0"/>
          <w:color w:val="auto"/>
          <w:sz w:val="16"/>
          <w:szCs w:val="16"/>
          <w:lang w:eastAsia="fr-FR"/>
        </w:rPr>
        <w:t>Répartition de la population des ménages selon le niveau d'instruction, nombre médian d'années d'étude, taux nets de scolarisation au primaire, taux bruts de scolarisation au primaire, taux d'alphabétisation des adultes, taux d'alphabétisation des 15-24 ans par département selon le sexe</w:t>
      </w:r>
      <w:r w:rsidR="00856752">
        <w:rPr>
          <w:rFonts w:ascii="Arial" w:eastAsia="Times New Roman" w:hAnsi="Arial" w:cs="Arial"/>
          <w:b w:val="0"/>
          <w:color w:val="auto"/>
          <w:sz w:val="16"/>
          <w:szCs w:val="16"/>
          <w:lang w:eastAsia="fr-FR"/>
        </w:rPr>
        <w:t xml:space="preserve"> en 2010</w:t>
      </w:r>
      <w:r w:rsidR="00402647" w:rsidRPr="00402647">
        <w:rPr>
          <w:rFonts w:ascii="Arial" w:eastAsia="Times New Roman" w:hAnsi="Arial" w:cs="Arial"/>
          <w:b w:val="0"/>
          <w:bCs w:val="0"/>
          <w:color w:val="auto"/>
          <w:sz w:val="16"/>
          <w:szCs w:val="16"/>
          <w:lang w:eastAsia="fr-FR"/>
        </w:rPr>
        <w:fldChar w:fldCharType="begin"/>
      </w:r>
      <w:r w:rsidR="00B10977" w:rsidRPr="00C81303">
        <w:rPr>
          <w:rFonts w:ascii="Arial" w:eastAsia="Times New Roman" w:hAnsi="Arial" w:cs="Arial"/>
          <w:b w:val="0"/>
          <w:bCs w:val="0"/>
          <w:color w:val="auto"/>
          <w:sz w:val="16"/>
          <w:szCs w:val="16"/>
          <w:lang w:eastAsia="fr-FR"/>
        </w:rPr>
        <w:instrText xml:space="preserve"> LINK Excel.Sheet.8 "C:\\en cours\\insae\\emicov suivi1 - document des indicateurs\\niveau de vie 2011.xls" "edu2!L1C1:L43C14" \a \f 4 \h </w:instrText>
      </w:r>
      <w:r w:rsidRPr="00C81303">
        <w:rPr>
          <w:rFonts w:ascii="Arial" w:eastAsia="Times New Roman" w:hAnsi="Arial" w:cs="Arial"/>
          <w:b w:val="0"/>
          <w:bCs w:val="0"/>
          <w:color w:val="auto"/>
          <w:sz w:val="16"/>
          <w:szCs w:val="16"/>
          <w:lang w:eastAsia="fr-FR"/>
        </w:rPr>
        <w:instrText xml:space="preserve"> \* MERGEFORMAT </w:instrText>
      </w:r>
      <w:r w:rsidR="00402647" w:rsidRPr="00402647">
        <w:rPr>
          <w:rFonts w:ascii="Arial" w:eastAsia="Times New Roman" w:hAnsi="Arial" w:cs="Arial"/>
          <w:b w:val="0"/>
          <w:bCs w:val="0"/>
          <w:color w:val="auto"/>
          <w:sz w:val="16"/>
          <w:szCs w:val="16"/>
          <w:lang w:eastAsia="fr-FR"/>
        </w:rPr>
        <w:fldChar w:fldCharType="separate"/>
      </w:r>
    </w:p>
    <w:tbl>
      <w:tblPr>
        <w:tblW w:w="8754" w:type="dxa"/>
        <w:tblInd w:w="55" w:type="dxa"/>
        <w:tblCellMar>
          <w:left w:w="70" w:type="dxa"/>
          <w:right w:w="70" w:type="dxa"/>
        </w:tblCellMar>
        <w:tblLook w:val="04A0"/>
      </w:tblPr>
      <w:tblGrid>
        <w:gridCol w:w="1200"/>
        <w:gridCol w:w="665"/>
        <w:gridCol w:w="736"/>
        <w:gridCol w:w="700"/>
        <w:gridCol w:w="647"/>
        <w:gridCol w:w="600"/>
        <w:gridCol w:w="860"/>
        <w:gridCol w:w="820"/>
        <w:gridCol w:w="760"/>
        <w:gridCol w:w="883"/>
        <w:gridCol w:w="883"/>
      </w:tblGrid>
      <w:tr w:rsidR="00B10977" w:rsidRPr="00B10977" w:rsidTr="000C01E9">
        <w:trPr>
          <w:trHeight w:val="750"/>
        </w:trPr>
        <w:tc>
          <w:tcPr>
            <w:tcW w:w="1200" w:type="dxa"/>
            <w:tcBorders>
              <w:top w:val="double" w:sz="4" w:space="0" w:color="auto"/>
              <w:left w:val="nil"/>
              <w:right w:val="nil"/>
            </w:tcBorders>
            <w:shd w:val="clear" w:color="auto" w:fill="auto"/>
            <w:vAlign w:val="center"/>
            <w:hideMark/>
          </w:tcPr>
          <w:p w:rsidR="00B10977" w:rsidRPr="00B10977" w:rsidRDefault="00B10977" w:rsidP="004639AA">
            <w:pPr>
              <w:spacing w:after="0" w:line="240" w:lineRule="auto"/>
              <w:jc w:val="center"/>
              <w:rPr>
                <w:rFonts w:ascii="Arial" w:eastAsia="Times New Roman" w:hAnsi="Arial" w:cs="Arial"/>
                <w:sz w:val="16"/>
                <w:szCs w:val="16"/>
                <w:lang w:eastAsia="fr-FR"/>
              </w:rPr>
            </w:pPr>
          </w:p>
        </w:tc>
        <w:tc>
          <w:tcPr>
            <w:tcW w:w="3348" w:type="dxa"/>
            <w:gridSpan w:val="5"/>
            <w:tcBorders>
              <w:top w:val="double" w:sz="4" w:space="0" w:color="auto"/>
              <w:left w:val="nil"/>
              <w:bottom w:val="single" w:sz="8" w:space="0" w:color="000000"/>
              <w:right w:val="nil"/>
            </w:tcBorders>
            <w:shd w:val="clear" w:color="auto" w:fill="auto"/>
            <w:vAlign w:val="center"/>
            <w:hideMark/>
          </w:tcPr>
          <w:p w:rsidR="00B10977" w:rsidRPr="00B10977" w:rsidRDefault="00B10977" w:rsidP="004639AA">
            <w:pPr>
              <w:spacing w:after="0" w:line="240" w:lineRule="auto"/>
              <w:jc w:val="center"/>
              <w:rPr>
                <w:rFonts w:ascii="Arial" w:eastAsia="Times New Roman" w:hAnsi="Arial" w:cs="Arial"/>
                <w:sz w:val="16"/>
                <w:szCs w:val="16"/>
                <w:lang w:eastAsia="fr-FR"/>
              </w:rPr>
            </w:pPr>
            <w:r w:rsidRPr="00B10977">
              <w:rPr>
                <w:rFonts w:ascii="Arial" w:eastAsia="Times New Roman" w:hAnsi="Arial" w:cs="Arial"/>
                <w:sz w:val="16"/>
                <w:szCs w:val="16"/>
                <w:lang w:eastAsia="fr-FR"/>
              </w:rPr>
              <w:t>Niveau d'instruction</w:t>
            </w:r>
          </w:p>
        </w:tc>
        <w:tc>
          <w:tcPr>
            <w:tcW w:w="860"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Nombre médian d'années d'études (a)</w:t>
            </w:r>
          </w:p>
        </w:tc>
        <w:tc>
          <w:tcPr>
            <w:tcW w:w="820"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net de scola-risation des 6-11ans</w:t>
            </w:r>
          </w:p>
        </w:tc>
        <w:tc>
          <w:tcPr>
            <w:tcW w:w="760"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bruts de scolari-sation</w:t>
            </w:r>
            <w:r w:rsidR="00EE0B91">
              <w:rPr>
                <w:rFonts w:ascii="Arial" w:eastAsia="Times New Roman" w:hAnsi="Arial" w:cs="Arial"/>
                <w:color w:val="000000"/>
                <w:sz w:val="16"/>
                <w:szCs w:val="16"/>
                <w:lang w:eastAsia="fr-FR"/>
              </w:rPr>
              <w:t xml:space="preserve"> au primaire</w:t>
            </w:r>
          </w:p>
        </w:tc>
        <w:tc>
          <w:tcPr>
            <w:tcW w:w="883"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d'alphabé-tisation des adultes</w:t>
            </w:r>
          </w:p>
        </w:tc>
        <w:tc>
          <w:tcPr>
            <w:tcW w:w="883"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d'alphabé-tisation des 15-24 ans</w:t>
            </w:r>
          </w:p>
        </w:tc>
      </w:tr>
      <w:tr w:rsidR="00B10977" w:rsidRPr="00B10977" w:rsidTr="000C01E9">
        <w:trPr>
          <w:trHeight w:val="705"/>
        </w:trPr>
        <w:tc>
          <w:tcPr>
            <w:tcW w:w="1200" w:type="dxa"/>
            <w:tcBorders>
              <w:left w:val="nil"/>
              <w:bottom w:val="single" w:sz="8" w:space="0" w:color="auto"/>
              <w:right w:val="nil"/>
            </w:tcBorders>
            <w:shd w:val="clear" w:color="auto" w:fill="auto"/>
            <w:noWrap/>
            <w:hideMark/>
          </w:tcPr>
          <w:p w:rsidR="00B10977" w:rsidRPr="00B10977" w:rsidRDefault="00B10977" w:rsidP="004639AA">
            <w:pPr>
              <w:spacing w:after="0" w:line="240" w:lineRule="auto"/>
              <w:jc w:val="center"/>
              <w:rPr>
                <w:rFonts w:ascii="Arial" w:eastAsia="Times New Roman" w:hAnsi="Arial" w:cs="Arial"/>
                <w:sz w:val="16"/>
                <w:szCs w:val="16"/>
                <w:lang w:eastAsia="fr-FR"/>
              </w:rPr>
            </w:pPr>
            <w:r w:rsidRPr="00B10977">
              <w:rPr>
                <w:rFonts w:ascii="Arial" w:eastAsia="Times New Roman" w:hAnsi="Arial" w:cs="Arial"/>
                <w:sz w:val="16"/>
                <w:szCs w:val="16"/>
                <w:lang w:eastAsia="fr-FR"/>
              </w:rPr>
              <w:t>Département</w:t>
            </w:r>
          </w:p>
        </w:tc>
        <w:tc>
          <w:tcPr>
            <w:tcW w:w="665"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Sans instruc-tion</w:t>
            </w:r>
          </w:p>
        </w:tc>
        <w:tc>
          <w:tcPr>
            <w:tcW w:w="736"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Primaire</w:t>
            </w:r>
          </w:p>
        </w:tc>
        <w:tc>
          <w:tcPr>
            <w:tcW w:w="700"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Secon-daire 1</w:t>
            </w:r>
          </w:p>
        </w:tc>
        <w:tc>
          <w:tcPr>
            <w:tcW w:w="647"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Secon-daire 2</w:t>
            </w:r>
          </w:p>
        </w:tc>
        <w:tc>
          <w:tcPr>
            <w:tcW w:w="600"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Supé-rieur</w:t>
            </w:r>
          </w:p>
        </w:tc>
        <w:tc>
          <w:tcPr>
            <w:tcW w:w="860"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820"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760"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883"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883"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Alibori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20.7</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23.6</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17.8</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Atacora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42.4</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32.7</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Atlantique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107.1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110.3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53.2</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103.4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Borgou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52.5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1.9</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50.9</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Collines</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120.7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72.7</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127.5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83.5</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112.8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60.0</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Couffo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75.7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102.7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70.8</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108.4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84.7</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57.8</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Donga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104.3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44.6</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50.4</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96.2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36.9</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Littoral</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9.5</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89.9</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14.3</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92.3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97.2</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5.2</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83.7</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Mono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124.2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125.7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122.4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64.5</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Ouémé</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77.0</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87.3</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109.0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65.8</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Plateau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59.9</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102.9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70.6</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48.6</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Zou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67.8</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119.6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78.1</w:t>
            </w:r>
          </w:p>
        </w:tc>
      </w:tr>
      <w:tr w:rsidR="00B10977" w:rsidRPr="00B10977" w:rsidTr="00C81303">
        <w:trPr>
          <w:trHeight w:val="240"/>
        </w:trPr>
        <w:tc>
          <w:tcPr>
            <w:tcW w:w="1200" w:type="dxa"/>
            <w:tcBorders>
              <w:top w:val="nil"/>
              <w:left w:val="nil"/>
              <w:bottom w:val="single" w:sz="8" w:space="0" w:color="auto"/>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56.7</w:t>
            </w:r>
          </w:p>
        </w:tc>
        <w:tc>
          <w:tcPr>
            <w:tcW w:w="736"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32.9</w:t>
            </w:r>
          </w:p>
        </w:tc>
        <w:tc>
          <w:tcPr>
            <w:tcW w:w="70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w:t>
            </w:r>
          </w:p>
        </w:tc>
        <w:tc>
          <w:tcPr>
            <w:tcW w:w="647"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60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6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79.7</w:t>
            </w:r>
          </w:p>
        </w:tc>
        <w:tc>
          <w:tcPr>
            <w:tcW w:w="76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105.9</w:t>
            </w:r>
          </w:p>
        </w:tc>
        <w:tc>
          <w:tcPr>
            <w:tcW w:w="883"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24.9</w:t>
            </w:r>
          </w:p>
        </w:tc>
        <w:tc>
          <w:tcPr>
            <w:tcW w:w="883"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57.1</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b/>
                <w:bCs/>
                <w:color w:val="000000"/>
                <w:sz w:val="16"/>
                <w:szCs w:val="16"/>
                <w:lang w:eastAsia="fr-FR"/>
              </w:rPr>
            </w:pPr>
            <w:r w:rsidRPr="00B10977">
              <w:rPr>
                <w:rFonts w:ascii="Arial" w:eastAsia="Times New Roman" w:hAnsi="Arial" w:cs="Arial"/>
                <w:b/>
                <w:bCs/>
                <w:color w:val="000000"/>
                <w:sz w:val="16"/>
                <w:szCs w:val="16"/>
                <w:lang w:eastAsia="fr-FR"/>
              </w:rPr>
              <w:t>Bénin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65.5</w:t>
            </w:r>
          </w:p>
        </w:tc>
      </w:tr>
      <w:tr w:rsidR="00B10977" w:rsidRPr="00B10977" w:rsidTr="00C81303">
        <w:trPr>
          <w:trHeight w:val="225"/>
        </w:trPr>
        <w:tc>
          <w:tcPr>
            <w:tcW w:w="1200" w:type="dxa"/>
            <w:tcBorders>
              <w:top w:val="nil"/>
              <w:left w:val="nil"/>
              <w:bottom w:val="nil"/>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Homme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38.9</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w:t>
            </w:r>
          </w:p>
        </w:tc>
        <w:tc>
          <w:tcPr>
            <w:tcW w:w="8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101.3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74.0</w:t>
            </w:r>
          </w:p>
        </w:tc>
      </w:tr>
      <w:tr w:rsidR="00B10977" w:rsidRPr="00B10977" w:rsidTr="00C81303">
        <w:trPr>
          <w:trHeight w:val="240"/>
        </w:trPr>
        <w:tc>
          <w:tcPr>
            <w:tcW w:w="1200" w:type="dxa"/>
            <w:tcBorders>
              <w:top w:val="nil"/>
              <w:left w:val="nil"/>
              <w:bottom w:val="double" w:sz="6" w:space="0" w:color="auto"/>
              <w:right w:val="nil"/>
            </w:tcBorders>
            <w:shd w:val="clear" w:color="auto" w:fill="auto"/>
            <w:hideMark/>
          </w:tcPr>
          <w:p w:rsidR="00B10977" w:rsidRPr="00B10977" w:rsidRDefault="00B10977" w:rsidP="00B10977">
            <w:pPr>
              <w:spacing w:after="0" w:line="240" w:lineRule="auto"/>
              <w:ind w:firstLineChars="100" w:firstLine="160"/>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Femme</w:t>
            </w:r>
          </w:p>
        </w:tc>
        <w:tc>
          <w:tcPr>
            <w:tcW w:w="665"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57.6</w:t>
            </w:r>
          </w:p>
        </w:tc>
        <w:tc>
          <w:tcPr>
            <w:tcW w:w="736"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30.5</w:t>
            </w:r>
          </w:p>
        </w:tc>
        <w:tc>
          <w:tcPr>
            <w:tcW w:w="70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w:t>
            </w:r>
          </w:p>
        </w:tc>
        <w:tc>
          <w:tcPr>
            <w:tcW w:w="647"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w:t>
            </w:r>
          </w:p>
        </w:tc>
        <w:tc>
          <w:tcPr>
            <w:tcW w:w="60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86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71.2</w:t>
            </w:r>
          </w:p>
        </w:tc>
        <w:tc>
          <w:tcPr>
            <w:tcW w:w="760"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93.4</w:t>
            </w:r>
          </w:p>
        </w:tc>
        <w:tc>
          <w:tcPr>
            <w:tcW w:w="883"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28.2</w:t>
            </w:r>
          </w:p>
        </w:tc>
        <w:tc>
          <w:tcPr>
            <w:tcW w:w="883" w:type="dxa"/>
            <w:tcBorders>
              <w:top w:val="nil"/>
              <w:left w:val="nil"/>
              <w:bottom w:val="double" w:sz="6"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56.6</w:t>
            </w:r>
          </w:p>
        </w:tc>
      </w:tr>
      <w:tr w:rsidR="00B10977" w:rsidRPr="00B10977" w:rsidTr="00C81303">
        <w:trPr>
          <w:trHeight w:val="240"/>
        </w:trPr>
        <w:tc>
          <w:tcPr>
            <w:tcW w:w="8754" w:type="dxa"/>
            <w:gridSpan w:val="11"/>
            <w:tcBorders>
              <w:top w:val="nil"/>
              <w:left w:val="nil"/>
              <w:bottom w:val="nil"/>
              <w:right w:val="nil"/>
            </w:tcBorders>
            <w:shd w:val="clear" w:color="auto" w:fill="auto"/>
            <w:noWrap/>
            <w:vAlign w:val="bottom"/>
            <w:hideMark/>
          </w:tcPr>
          <w:p w:rsidR="00B10977" w:rsidRPr="00B10977" w:rsidRDefault="00B10977" w:rsidP="00B10977">
            <w:pPr>
              <w:spacing w:after="0" w:line="240" w:lineRule="auto"/>
              <w:rPr>
                <w:rFonts w:ascii="Arial" w:eastAsia="Times New Roman" w:hAnsi="Arial" w:cs="Arial"/>
                <w:sz w:val="16"/>
                <w:szCs w:val="16"/>
                <w:lang w:eastAsia="fr-FR"/>
              </w:rPr>
            </w:pPr>
            <w:r w:rsidRPr="00B10977">
              <w:rPr>
                <w:rFonts w:ascii="Arial" w:eastAsia="Times New Roman" w:hAnsi="Arial" w:cs="Arial"/>
                <w:sz w:val="16"/>
                <w:szCs w:val="16"/>
                <w:lang w:eastAsia="fr-FR"/>
              </w:rPr>
              <w:t>a. Sont exclues du calcul du nombre médian d'années d'études les personnes qui n'ont aucun niveau d'instruction.</w:t>
            </w:r>
          </w:p>
        </w:tc>
      </w:tr>
    </w:tbl>
    <w:p w:rsidR="00B10977" w:rsidRDefault="00402647">
      <w:r>
        <w:fldChar w:fldCharType="end"/>
      </w:r>
      <w:r>
        <w:fldChar w:fldCharType="begin"/>
      </w:r>
      <w:r w:rsidR="00B10977">
        <w:instrText xml:space="preserve"> LINK Excel.Sheet.8 "C:\\en cours\\insae\\emicov suivi1 - document des indicateurs\\niveau de vie 2011.xls" "edu2!L1C1:L43C14" \a \f 4 \h </w:instrText>
      </w:r>
      <w:r>
        <w:fldChar w:fldCharType="separate"/>
      </w:r>
    </w:p>
    <w:p w:rsidR="00B10977" w:rsidRDefault="00402647">
      <w:r>
        <w:fldChar w:fldCharType="end"/>
      </w:r>
    </w:p>
    <w:p w:rsidR="00B10977" w:rsidRDefault="00B10977">
      <w:r>
        <w:br w:type="page"/>
      </w:r>
    </w:p>
    <w:p w:rsidR="00B10977" w:rsidRPr="00C81303" w:rsidRDefault="00C81303" w:rsidP="00C81303">
      <w:pPr>
        <w:pStyle w:val="Lgende"/>
        <w:rPr>
          <w:rFonts w:ascii="Arial" w:eastAsia="Times New Roman" w:hAnsi="Arial" w:cs="Arial"/>
          <w:b w:val="0"/>
          <w:bCs w:val="0"/>
          <w:color w:val="auto"/>
          <w:sz w:val="16"/>
          <w:szCs w:val="16"/>
          <w:lang w:eastAsia="fr-FR"/>
        </w:rPr>
      </w:pPr>
      <w:r w:rsidRPr="00C81303">
        <w:rPr>
          <w:b w:val="0"/>
          <w:color w:val="auto"/>
        </w:rPr>
        <w:lastRenderedPageBreak/>
        <w:t xml:space="preserve">Tableau </w:t>
      </w:r>
      <w:r w:rsidR="00402647" w:rsidRPr="00C81303">
        <w:rPr>
          <w:b w:val="0"/>
          <w:color w:val="auto"/>
        </w:rPr>
        <w:fldChar w:fldCharType="begin"/>
      </w:r>
      <w:r w:rsidRPr="00C81303">
        <w:rPr>
          <w:b w:val="0"/>
          <w:color w:val="auto"/>
        </w:rPr>
        <w:instrText xml:space="preserve"> SEQ Tableau \* ARABIC </w:instrText>
      </w:r>
      <w:r w:rsidR="00402647" w:rsidRPr="00C81303">
        <w:rPr>
          <w:b w:val="0"/>
          <w:color w:val="auto"/>
        </w:rPr>
        <w:fldChar w:fldCharType="separate"/>
      </w:r>
      <w:r w:rsidR="000E1B32">
        <w:rPr>
          <w:b w:val="0"/>
          <w:noProof/>
          <w:color w:val="auto"/>
        </w:rPr>
        <w:t>23</w:t>
      </w:r>
      <w:r w:rsidR="00402647" w:rsidRPr="00C81303">
        <w:rPr>
          <w:b w:val="0"/>
          <w:color w:val="auto"/>
        </w:rPr>
        <w:fldChar w:fldCharType="end"/>
      </w:r>
      <w:r w:rsidRPr="00C81303">
        <w:rPr>
          <w:b w:val="0"/>
          <w:color w:val="auto"/>
        </w:rPr>
        <w:t xml:space="preserve">: </w:t>
      </w:r>
      <w:r w:rsidRPr="00C81303">
        <w:rPr>
          <w:rFonts w:ascii="Arial" w:eastAsia="Times New Roman" w:hAnsi="Arial" w:cs="Arial"/>
          <w:b w:val="0"/>
          <w:color w:val="auto"/>
          <w:sz w:val="16"/>
          <w:szCs w:val="16"/>
          <w:lang w:eastAsia="fr-FR"/>
        </w:rPr>
        <w:t>Répartition de la population des ménages selon le niveau d'instruction, nombre médian d'années d'étude, taux nets de scolarisation au primaire, taux bruts de scolarisation au primaire, taux d'alphabétisation des adultes, taux d'alphabétisation des 15-24 ans par département selon la commune</w:t>
      </w:r>
      <w:r w:rsidR="00856752">
        <w:rPr>
          <w:rFonts w:ascii="Arial" w:eastAsia="Times New Roman" w:hAnsi="Arial" w:cs="Arial"/>
          <w:b w:val="0"/>
          <w:color w:val="auto"/>
          <w:sz w:val="16"/>
          <w:szCs w:val="16"/>
          <w:lang w:eastAsia="fr-FR"/>
        </w:rPr>
        <w:t xml:space="preserve"> en 2010</w:t>
      </w:r>
      <w:r w:rsidR="00402647" w:rsidRPr="00402647">
        <w:rPr>
          <w:rFonts w:ascii="Arial" w:eastAsia="Times New Roman" w:hAnsi="Arial" w:cs="Arial"/>
          <w:b w:val="0"/>
          <w:bCs w:val="0"/>
          <w:color w:val="auto"/>
          <w:sz w:val="16"/>
          <w:szCs w:val="16"/>
          <w:lang w:eastAsia="fr-FR"/>
        </w:rPr>
        <w:fldChar w:fldCharType="begin"/>
      </w:r>
      <w:r w:rsidR="00B10977" w:rsidRPr="00C81303">
        <w:rPr>
          <w:rFonts w:ascii="Arial" w:eastAsia="Times New Roman" w:hAnsi="Arial" w:cs="Arial"/>
          <w:b w:val="0"/>
          <w:bCs w:val="0"/>
          <w:color w:val="auto"/>
          <w:sz w:val="16"/>
          <w:szCs w:val="16"/>
          <w:lang w:eastAsia="fr-FR"/>
        </w:rPr>
        <w:instrText xml:space="preserve"> LINK Excel.Sheet.8 "C:\\en cours\\insae\\emicov suivi1 - document des indicateurs\\niveau de vie 2011.xls" "edu3!L1C1:L82C14" \a \f 4 \h </w:instrText>
      </w:r>
      <w:r w:rsidRPr="00C81303">
        <w:rPr>
          <w:rFonts w:ascii="Arial" w:eastAsia="Times New Roman" w:hAnsi="Arial" w:cs="Arial"/>
          <w:b w:val="0"/>
          <w:bCs w:val="0"/>
          <w:color w:val="auto"/>
          <w:sz w:val="16"/>
          <w:szCs w:val="16"/>
          <w:lang w:eastAsia="fr-FR"/>
        </w:rPr>
        <w:instrText xml:space="preserve"> \* MERGEFORMAT </w:instrText>
      </w:r>
      <w:r w:rsidR="00402647" w:rsidRPr="00402647">
        <w:rPr>
          <w:rFonts w:ascii="Arial" w:eastAsia="Times New Roman" w:hAnsi="Arial" w:cs="Arial"/>
          <w:b w:val="0"/>
          <w:bCs w:val="0"/>
          <w:color w:val="auto"/>
          <w:sz w:val="16"/>
          <w:szCs w:val="16"/>
          <w:lang w:eastAsia="fr-FR"/>
        </w:rPr>
        <w:fldChar w:fldCharType="separate"/>
      </w:r>
    </w:p>
    <w:tbl>
      <w:tblPr>
        <w:tblW w:w="9014" w:type="dxa"/>
        <w:tblInd w:w="55" w:type="dxa"/>
        <w:tblCellMar>
          <w:left w:w="70" w:type="dxa"/>
          <w:right w:w="70" w:type="dxa"/>
        </w:tblCellMar>
        <w:tblLook w:val="04A0"/>
      </w:tblPr>
      <w:tblGrid>
        <w:gridCol w:w="1440"/>
        <w:gridCol w:w="665"/>
        <w:gridCol w:w="736"/>
        <w:gridCol w:w="700"/>
        <w:gridCol w:w="647"/>
        <w:gridCol w:w="600"/>
        <w:gridCol w:w="880"/>
        <w:gridCol w:w="820"/>
        <w:gridCol w:w="760"/>
        <w:gridCol w:w="883"/>
        <w:gridCol w:w="883"/>
      </w:tblGrid>
      <w:tr w:rsidR="00B10977" w:rsidRPr="00B10977" w:rsidTr="000C01E9">
        <w:trPr>
          <w:trHeight w:val="750"/>
          <w:tblHeader/>
        </w:trPr>
        <w:tc>
          <w:tcPr>
            <w:tcW w:w="1440" w:type="dxa"/>
            <w:tcBorders>
              <w:top w:val="double" w:sz="4" w:space="0" w:color="auto"/>
              <w:left w:val="nil"/>
              <w:right w:val="nil"/>
            </w:tcBorders>
            <w:shd w:val="clear" w:color="auto" w:fill="auto"/>
            <w:vAlign w:val="center"/>
            <w:hideMark/>
          </w:tcPr>
          <w:p w:rsidR="00B10977" w:rsidRPr="00B10977" w:rsidRDefault="00B10977" w:rsidP="004639AA">
            <w:pPr>
              <w:spacing w:after="0" w:line="240" w:lineRule="auto"/>
              <w:jc w:val="center"/>
              <w:rPr>
                <w:rFonts w:ascii="Arial" w:eastAsia="Times New Roman" w:hAnsi="Arial" w:cs="Arial"/>
                <w:sz w:val="16"/>
                <w:szCs w:val="16"/>
                <w:lang w:eastAsia="fr-FR"/>
              </w:rPr>
            </w:pPr>
          </w:p>
        </w:tc>
        <w:tc>
          <w:tcPr>
            <w:tcW w:w="3348" w:type="dxa"/>
            <w:gridSpan w:val="5"/>
            <w:tcBorders>
              <w:top w:val="double" w:sz="4" w:space="0" w:color="auto"/>
              <w:left w:val="nil"/>
              <w:bottom w:val="single" w:sz="8" w:space="0" w:color="000000"/>
              <w:right w:val="nil"/>
            </w:tcBorders>
            <w:shd w:val="clear" w:color="auto" w:fill="auto"/>
            <w:vAlign w:val="center"/>
            <w:hideMark/>
          </w:tcPr>
          <w:p w:rsidR="00B10977" w:rsidRPr="00B10977" w:rsidRDefault="00B10977" w:rsidP="004639AA">
            <w:pPr>
              <w:spacing w:after="0" w:line="240" w:lineRule="auto"/>
              <w:jc w:val="center"/>
              <w:rPr>
                <w:rFonts w:ascii="Arial" w:eastAsia="Times New Roman" w:hAnsi="Arial" w:cs="Arial"/>
                <w:sz w:val="16"/>
                <w:szCs w:val="16"/>
                <w:lang w:eastAsia="fr-FR"/>
              </w:rPr>
            </w:pPr>
            <w:r w:rsidRPr="00B10977">
              <w:rPr>
                <w:rFonts w:ascii="Arial" w:eastAsia="Times New Roman" w:hAnsi="Arial" w:cs="Arial"/>
                <w:sz w:val="16"/>
                <w:szCs w:val="16"/>
                <w:lang w:eastAsia="fr-FR"/>
              </w:rPr>
              <w:t>Niveau d'instruction</w:t>
            </w:r>
          </w:p>
        </w:tc>
        <w:tc>
          <w:tcPr>
            <w:tcW w:w="880"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Nombre médian d'années d'études (a)</w:t>
            </w:r>
          </w:p>
        </w:tc>
        <w:tc>
          <w:tcPr>
            <w:tcW w:w="820"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net de scola-risation des 6-11ans</w:t>
            </w:r>
          </w:p>
        </w:tc>
        <w:tc>
          <w:tcPr>
            <w:tcW w:w="760"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bruts de scolari-sation</w:t>
            </w:r>
            <w:r w:rsidR="00EE0B91">
              <w:rPr>
                <w:rFonts w:ascii="Arial" w:eastAsia="Times New Roman" w:hAnsi="Arial" w:cs="Arial"/>
                <w:color w:val="000000"/>
                <w:sz w:val="16"/>
                <w:szCs w:val="16"/>
                <w:lang w:eastAsia="fr-FR"/>
              </w:rPr>
              <w:t xml:space="preserve"> au primaire</w:t>
            </w:r>
          </w:p>
        </w:tc>
        <w:tc>
          <w:tcPr>
            <w:tcW w:w="883"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d'alphabé-tisation des adultes</w:t>
            </w:r>
          </w:p>
        </w:tc>
        <w:tc>
          <w:tcPr>
            <w:tcW w:w="883" w:type="dxa"/>
            <w:vMerge w:val="restart"/>
            <w:tcBorders>
              <w:top w:val="double" w:sz="4" w:space="0" w:color="auto"/>
              <w:left w:val="nil"/>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Taux d'alphabé-tisation des 15-24 ans</w:t>
            </w:r>
          </w:p>
        </w:tc>
      </w:tr>
      <w:tr w:rsidR="00B10977" w:rsidRPr="00B10977" w:rsidTr="000C01E9">
        <w:trPr>
          <w:trHeight w:val="930"/>
          <w:tblHeader/>
        </w:trPr>
        <w:tc>
          <w:tcPr>
            <w:tcW w:w="1440" w:type="dxa"/>
            <w:tcBorders>
              <w:left w:val="nil"/>
              <w:bottom w:val="single" w:sz="8" w:space="0" w:color="auto"/>
              <w:right w:val="nil"/>
            </w:tcBorders>
            <w:shd w:val="clear" w:color="auto" w:fill="auto"/>
            <w:noWrap/>
            <w:hideMark/>
          </w:tcPr>
          <w:p w:rsidR="00B10977" w:rsidRPr="00B10977" w:rsidRDefault="00B10977" w:rsidP="004639AA">
            <w:pPr>
              <w:spacing w:after="0" w:line="240" w:lineRule="auto"/>
              <w:jc w:val="center"/>
              <w:rPr>
                <w:rFonts w:ascii="Arial" w:eastAsia="Times New Roman" w:hAnsi="Arial" w:cs="Arial"/>
                <w:sz w:val="16"/>
                <w:szCs w:val="16"/>
                <w:lang w:eastAsia="fr-FR"/>
              </w:rPr>
            </w:pPr>
            <w:r w:rsidRPr="00B10977">
              <w:rPr>
                <w:rFonts w:ascii="Arial" w:eastAsia="Times New Roman" w:hAnsi="Arial" w:cs="Arial"/>
                <w:sz w:val="16"/>
                <w:szCs w:val="16"/>
                <w:lang w:eastAsia="fr-FR"/>
              </w:rPr>
              <w:t>Communes</w:t>
            </w:r>
          </w:p>
        </w:tc>
        <w:tc>
          <w:tcPr>
            <w:tcW w:w="665"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Sans instruc-tion</w:t>
            </w:r>
          </w:p>
        </w:tc>
        <w:tc>
          <w:tcPr>
            <w:tcW w:w="736"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Primaire</w:t>
            </w:r>
          </w:p>
        </w:tc>
        <w:tc>
          <w:tcPr>
            <w:tcW w:w="700"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Secon-daire 1</w:t>
            </w:r>
          </w:p>
        </w:tc>
        <w:tc>
          <w:tcPr>
            <w:tcW w:w="647"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Secon-daire 2</w:t>
            </w:r>
          </w:p>
        </w:tc>
        <w:tc>
          <w:tcPr>
            <w:tcW w:w="600" w:type="dxa"/>
            <w:tcBorders>
              <w:top w:val="single" w:sz="8" w:space="0" w:color="000000"/>
              <w:left w:val="nil"/>
              <w:bottom w:val="single" w:sz="8" w:space="0" w:color="000000"/>
              <w:right w:val="nil"/>
            </w:tcBorders>
            <w:shd w:val="clear" w:color="auto" w:fill="auto"/>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Supé-rieur</w:t>
            </w:r>
          </w:p>
        </w:tc>
        <w:tc>
          <w:tcPr>
            <w:tcW w:w="880"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820"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760"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883"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c>
          <w:tcPr>
            <w:tcW w:w="883" w:type="dxa"/>
            <w:vMerge/>
            <w:tcBorders>
              <w:left w:val="nil"/>
              <w:bottom w:val="single" w:sz="8" w:space="0" w:color="000000"/>
              <w:right w:val="nil"/>
            </w:tcBorders>
            <w:hideMark/>
          </w:tcPr>
          <w:p w:rsidR="00B10977" w:rsidRPr="00B10977" w:rsidRDefault="00B10977" w:rsidP="004639AA">
            <w:pPr>
              <w:spacing w:after="0" w:line="240" w:lineRule="auto"/>
              <w:jc w:val="center"/>
              <w:rPr>
                <w:rFonts w:ascii="Arial" w:eastAsia="Times New Roman" w:hAnsi="Arial" w:cs="Arial"/>
                <w:color w:val="000000"/>
                <w:sz w:val="16"/>
                <w:szCs w:val="16"/>
                <w:lang w:eastAsia="fr-FR"/>
              </w:rPr>
            </w:pP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Banikoara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Gogounou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18.9</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16.1</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Kandi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Karimama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Malanville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20.1</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Ségbana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69.9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Boukoumbe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19.9</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31.4</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Cobly</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Kérou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63.9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37.2</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Kouandé</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Matéri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106.2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Natitingou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63.0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Péhunco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69.9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96.9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Tanguiéta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94.0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35.1</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Toucountouna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92.4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Abomey-Calavi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Allada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98.4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Kpomasse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116.0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84.8</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Ouidah</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So-Ava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63.1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44.2</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Toffo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Torri-Bossito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77.8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96.1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Ze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75.4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Bembereke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Kalale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30.8</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N'dali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52.5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Nikki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44.2</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Parakou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120.2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92.3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Perere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18.2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Sinende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32.1</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Tchaourou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Bante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129.7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Dassa-Zoume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Glazoue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92.3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132.4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63.5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Ouesse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53.2</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106.3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Savalou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46.2</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Save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91.3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130.6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82.4</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Aplahoue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102.8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62.4</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Djakotomey</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109.3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Dogbo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115.0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Klouékanme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47.2</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76.1</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Lalo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62.5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27.4</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25.5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Toviklin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106.5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Bassila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107.9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lastRenderedPageBreak/>
              <w:t>Copargo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63.7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Djougou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102.9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Ouake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0.7</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121.7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69.6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Cotonou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Athieme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95.9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136.2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Bopa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56.0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108.7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Come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42.2</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Grand-Popo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93.0</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139.1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Houeyogbe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125.4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78.8</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Lokossa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0.5</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89.2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121.5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Adjarra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46.5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92.3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123.8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82.9</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Adjohoun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35.3</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123.8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Aguegues</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30.9</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61.9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86.8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28.3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Akpro-Misserete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43.0</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111.3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Avrankou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41.2</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87.9</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39.5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70.0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Bonou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14.9</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87.4</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127.2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Dangbo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72.2</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Porto-Novo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22.8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44.5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19.6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91.5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112.9</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Seme-Kpodji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16.6</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5.4</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87.6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109.7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Adja-Ouere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57.1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36.9</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108.3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55.3</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Ifangni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81.3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103.5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64.8</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Ketou</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58.4</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31.9</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53.0</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Pobe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60.1</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27.6</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0.3</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69.6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88.7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51.8</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Sakete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58.3</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7.5</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0.2</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96.2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24.3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72.1</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Abomey</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33.6</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45.7</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16.0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0.6</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94.2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128.6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53.8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83.5</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Agbangnizoun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42.8</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124.5</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64.4</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Bohicon</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41.7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13.0</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82.6</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119.7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43.4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74.4</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Cove</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47.7</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31.1</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13.2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7.6</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93.7</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143.2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36.4</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80.7</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Djidja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55.9</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37.5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5.8</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0.8</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80.5</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114.6</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23.3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45.4</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Ouinhi</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32.5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7.1</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0.4</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73.2</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83.2</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21.8</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49.6</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Zagnanado</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59.0</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31.8</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79.1</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103.1</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27.3</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50.2</w:t>
            </w:r>
          </w:p>
        </w:tc>
      </w:tr>
      <w:tr w:rsidR="00B10977" w:rsidRPr="00B10977" w:rsidTr="00C81303">
        <w:trPr>
          <w:trHeight w:val="255"/>
        </w:trPr>
        <w:tc>
          <w:tcPr>
            <w:tcW w:w="1440" w:type="dxa"/>
            <w:tcBorders>
              <w:top w:val="nil"/>
              <w:left w:val="nil"/>
              <w:bottom w:val="nil"/>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Za-Kpota</w:t>
            </w:r>
          </w:p>
        </w:tc>
        <w:tc>
          <w:tcPr>
            <w:tcW w:w="665"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50.5</w:t>
            </w:r>
          </w:p>
        </w:tc>
        <w:tc>
          <w:tcPr>
            <w:tcW w:w="736"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36.5</w:t>
            </w:r>
          </w:p>
        </w:tc>
        <w:tc>
          <w:tcPr>
            <w:tcW w:w="7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11.3</w:t>
            </w:r>
          </w:p>
        </w:tc>
        <w:tc>
          <w:tcPr>
            <w:tcW w:w="647"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1.5</w:t>
            </w:r>
          </w:p>
        </w:tc>
        <w:tc>
          <w:tcPr>
            <w:tcW w:w="60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0.1</w:t>
            </w:r>
          </w:p>
        </w:tc>
        <w:tc>
          <w:tcPr>
            <w:tcW w:w="88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80.3</w:t>
            </w:r>
          </w:p>
        </w:tc>
        <w:tc>
          <w:tcPr>
            <w:tcW w:w="760"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106.7</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33.0</w:t>
            </w:r>
          </w:p>
        </w:tc>
        <w:tc>
          <w:tcPr>
            <w:tcW w:w="883" w:type="dxa"/>
            <w:tcBorders>
              <w:top w:val="nil"/>
              <w:left w:val="nil"/>
              <w:bottom w:val="nil"/>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73.2</w:t>
            </w:r>
          </w:p>
        </w:tc>
      </w:tr>
      <w:tr w:rsidR="00B10977" w:rsidRPr="00B10977" w:rsidTr="00C81303">
        <w:trPr>
          <w:trHeight w:val="270"/>
        </w:trPr>
        <w:tc>
          <w:tcPr>
            <w:tcW w:w="1440" w:type="dxa"/>
            <w:tcBorders>
              <w:top w:val="nil"/>
              <w:left w:val="nil"/>
              <w:bottom w:val="single" w:sz="8" w:space="0" w:color="auto"/>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Zogbodomey</w:t>
            </w:r>
          </w:p>
        </w:tc>
        <w:tc>
          <w:tcPr>
            <w:tcW w:w="665"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55.2</w:t>
            </w:r>
          </w:p>
        </w:tc>
        <w:tc>
          <w:tcPr>
            <w:tcW w:w="736"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34.5</w:t>
            </w:r>
          </w:p>
        </w:tc>
        <w:tc>
          <w:tcPr>
            <w:tcW w:w="70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9.3</w:t>
            </w:r>
          </w:p>
        </w:tc>
        <w:tc>
          <w:tcPr>
            <w:tcW w:w="647"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0.9</w:t>
            </w:r>
          </w:p>
        </w:tc>
        <w:tc>
          <w:tcPr>
            <w:tcW w:w="60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0.0</w:t>
            </w:r>
          </w:p>
        </w:tc>
        <w:tc>
          <w:tcPr>
            <w:tcW w:w="88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4.0</w:t>
            </w:r>
          </w:p>
        </w:tc>
        <w:tc>
          <w:tcPr>
            <w:tcW w:w="82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72.7</w:t>
            </w:r>
          </w:p>
        </w:tc>
        <w:tc>
          <w:tcPr>
            <w:tcW w:w="760"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95.1</w:t>
            </w:r>
          </w:p>
        </w:tc>
        <w:tc>
          <w:tcPr>
            <w:tcW w:w="883"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26.9</w:t>
            </w:r>
          </w:p>
        </w:tc>
        <w:tc>
          <w:tcPr>
            <w:tcW w:w="883" w:type="dxa"/>
            <w:tcBorders>
              <w:top w:val="nil"/>
              <w:left w:val="nil"/>
              <w:bottom w:val="single" w:sz="8" w:space="0" w:color="auto"/>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64.6</w:t>
            </w:r>
          </w:p>
        </w:tc>
      </w:tr>
      <w:tr w:rsidR="00B10977" w:rsidRPr="00B10977" w:rsidTr="00C81303">
        <w:trPr>
          <w:trHeight w:val="270"/>
        </w:trPr>
        <w:tc>
          <w:tcPr>
            <w:tcW w:w="1440" w:type="dxa"/>
            <w:tcBorders>
              <w:top w:val="nil"/>
              <w:left w:val="nil"/>
              <w:bottom w:val="double" w:sz="6" w:space="0" w:color="auto"/>
              <w:right w:val="nil"/>
            </w:tcBorders>
            <w:shd w:val="clear" w:color="auto" w:fill="auto"/>
            <w:hideMark/>
          </w:tcPr>
          <w:p w:rsidR="00B10977" w:rsidRPr="00B10977" w:rsidRDefault="00B10977" w:rsidP="00B10977">
            <w:pPr>
              <w:spacing w:after="0" w:line="240" w:lineRule="auto"/>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Bénin</w:t>
            </w:r>
          </w:p>
        </w:tc>
        <w:tc>
          <w:tcPr>
            <w:tcW w:w="665"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49.1</w:t>
            </w:r>
          </w:p>
        </w:tc>
        <w:tc>
          <w:tcPr>
            <w:tcW w:w="736"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34.7</w:t>
            </w:r>
          </w:p>
        </w:tc>
        <w:tc>
          <w:tcPr>
            <w:tcW w:w="700"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11.2</w:t>
            </w:r>
          </w:p>
        </w:tc>
        <w:tc>
          <w:tcPr>
            <w:tcW w:w="647"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3.3</w:t>
            </w:r>
          </w:p>
        </w:tc>
        <w:tc>
          <w:tcPr>
            <w:tcW w:w="600"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1.7</w:t>
            </w:r>
          </w:p>
        </w:tc>
        <w:tc>
          <w:tcPr>
            <w:tcW w:w="880"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5.0</w:t>
            </w:r>
          </w:p>
        </w:tc>
        <w:tc>
          <w:tcPr>
            <w:tcW w:w="820"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72.9</w:t>
            </w:r>
          </w:p>
        </w:tc>
        <w:tc>
          <w:tcPr>
            <w:tcW w:w="760"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97.6</w:t>
            </w:r>
          </w:p>
        </w:tc>
        <w:tc>
          <w:tcPr>
            <w:tcW w:w="883"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38.5</w:t>
            </w:r>
          </w:p>
        </w:tc>
        <w:tc>
          <w:tcPr>
            <w:tcW w:w="883" w:type="dxa"/>
            <w:tcBorders>
              <w:top w:val="nil"/>
              <w:left w:val="nil"/>
              <w:bottom w:val="double" w:sz="6" w:space="0" w:color="000000"/>
              <w:right w:val="nil"/>
            </w:tcBorders>
            <w:shd w:val="clear" w:color="auto" w:fill="auto"/>
            <w:noWrap/>
            <w:hideMark/>
          </w:tcPr>
          <w:p w:rsidR="00B10977" w:rsidRPr="00B10977" w:rsidRDefault="00B10977" w:rsidP="00B10977">
            <w:pPr>
              <w:spacing w:after="0" w:line="240" w:lineRule="auto"/>
              <w:jc w:val="right"/>
              <w:rPr>
                <w:rFonts w:ascii="Arial" w:eastAsia="Times New Roman" w:hAnsi="Arial" w:cs="Arial"/>
                <w:color w:val="000000"/>
                <w:sz w:val="16"/>
                <w:szCs w:val="16"/>
                <w:lang w:eastAsia="fr-FR"/>
              </w:rPr>
            </w:pPr>
            <w:r w:rsidRPr="00B10977">
              <w:rPr>
                <w:rFonts w:ascii="Arial" w:eastAsia="Times New Roman" w:hAnsi="Arial" w:cs="Arial"/>
                <w:color w:val="000000"/>
                <w:sz w:val="16"/>
                <w:szCs w:val="16"/>
                <w:lang w:eastAsia="fr-FR"/>
              </w:rPr>
              <w:t>65.5</w:t>
            </w:r>
          </w:p>
        </w:tc>
      </w:tr>
      <w:tr w:rsidR="00B10977" w:rsidRPr="00B10977" w:rsidTr="00C81303">
        <w:trPr>
          <w:trHeight w:val="270"/>
        </w:trPr>
        <w:tc>
          <w:tcPr>
            <w:tcW w:w="9014" w:type="dxa"/>
            <w:gridSpan w:val="11"/>
            <w:tcBorders>
              <w:top w:val="nil"/>
              <w:left w:val="nil"/>
              <w:bottom w:val="nil"/>
              <w:right w:val="nil"/>
            </w:tcBorders>
            <w:shd w:val="clear" w:color="auto" w:fill="auto"/>
            <w:noWrap/>
            <w:vAlign w:val="bottom"/>
            <w:hideMark/>
          </w:tcPr>
          <w:p w:rsidR="00B10977" w:rsidRPr="00B10977" w:rsidRDefault="00B10977" w:rsidP="00B10977">
            <w:pPr>
              <w:spacing w:after="0" w:line="240" w:lineRule="auto"/>
              <w:rPr>
                <w:rFonts w:ascii="Arial" w:eastAsia="Times New Roman" w:hAnsi="Arial" w:cs="Arial"/>
                <w:sz w:val="16"/>
                <w:szCs w:val="16"/>
                <w:lang w:eastAsia="fr-FR"/>
              </w:rPr>
            </w:pPr>
            <w:r w:rsidRPr="00B10977">
              <w:rPr>
                <w:rFonts w:ascii="Arial" w:eastAsia="Times New Roman" w:hAnsi="Arial" w:cs="Arial"/>
                <w:sz w:val="16"/>
                <w:szCs w:val="16"/>
                <w:lang w:eastAsia="fr-FR"/>
              </w:rPr>
              <w:t>a. Sont exclues du calcul du nombre médian d'années d'études les personnes qui n'ont aucun niveau d'instruction.</w:t>
            </w:r>
          </w:p>
        </w:tc>
      </w:tr>
    </w:tbl>
    <w:p w:rsidR="00C81303" w:rsidRDefault="00402647">
      <w:r>
        <w:fldChar w:fldCharType="end"/>
      </w:r>
    </w:p>
    <w:p w:rsidR="00C81303" w:rsidRDefault="00C81303">
      <w:r>
        <w:br w:type="page"/>
      </w:r>
    </w:p>
    <w:p w:rsidR="00E44C5A" w:rsidRDefault="00E44C5A"/>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4" w:name="_Toc295140878"/>
    </w:p>
    <w:p w:rsidR="00FE6BB6" w:rsidRDefault="00FE6BB6" w:rsidP="00317B86">
      <w:pPr>
        <w:pStyle w:val="Titre1"/>
      </w:pPr>
    </w:p>
    <w:p w:rsidR="00841DA0" w:rsidRPr="00FB24FD" w:rsidRDefault="00E44C5A" w:rsidP="00317B86">
      <w:pPr>
        <w:pStyle w:val="Titre1"/>
      </w:pPr>
      <w:r w:rsidRPr="00FB24FD">
        <w:t>Assainissement</w:t>
      </w:r>
      <w:bookmarkEnd w:id="4"/>
    </w:p>
    <w:p w:rsidR="00C81303" w:rsidRDefault="00C81303">
      <w:r>
        <w:br w:type="page"/>
      </w:r>
    </w:p>
    <w:p w:rsidR="005673AA" w:rsidRPr="00C81303" w:rsidRDefault="00C81303" w:rsidP="00C81303">
      <w:pPr>
        <w:pStyle w:val="Lgende"/>
        <w:rPr>
          <w:rFonts w:ascii="Arial" w:eastAsia="Times New Roman" w:hAnsi="Arial" w:cs="Arial"/>
          <w:b w:val="0"/>
          <w:bCs w:val="0"/>
          <w:color w:val="auto"/>
          <w:sz w:val="16"/>
          <w:szCs w:val="16"/>
          <w:lang w:eastAsia="fr-FR"/>
        </w:rPr>
      </w:pPr>
      <w:r w:rsidRPr="00C81303">
        <w:rPr>
          <w:b w:val="0"/>
          <w:color w:val="auto"/>
        </w:rPr>
        <w:lastRenderedPageBreak/>
        <w:t xml:space="preserve">Tableau </w:t>
      </w:r>
      <w:r w:rsidR="00402647" w:rsidRPr="00C81303">
        <w:rPr>
          <w:b w:val="0"/>
          <w:color w:val="auto"/>
        </w:rPr>
        <w:fldChar w:fldCharType="begin"/>
      </w:r>
      <w:r w:rsidRPr="00C81303">
        <w:rPr>
          <w:b w:val="0"/>
          <w:color w:val="auto"/>
        </w:rPr>
        <w:instrText xml:space="preserve"> SEQ Tableau \* ARABIC </w:instrText>
      </w:r>
      <w:r w:rsidR="00402647" w:rsidRPr="00C81303">
        <w:rPr>
          <w:b w:val="0"/>
          <w:color w:val="auto"/>
        </w:rPr>
        <w:fldChar w:fldCharType="separate"/>
      </w:r>
      <w:r w:rsidR="00E81340">
        <w:rPr>
          <w:b w:val="0"/>
          <w:noProof/>
          <w:color w:val="auto"/>
        </w:rPr>
        <w:t>24</w:t>
      </w:r>
      <w:r w:rsidR="00402647" w:rsidRPr="00C81303">
        <w:rPr>
          <w:b w:val="0"/>
          <w:color w:val="auto"/>
        </w:rPr>
        <w:fldChar w:fldCharType="end"/>
      </w:r>
      <w:r w:rsidRPr="00C81303">
        <w:rPr>
          <w:b w:val="0"/>
          <w:color w:val="auto"/>
        </w:rPr>
        <w:t xml:space="preserve">: </w:t>
      </w:r>
      <w:r w:rsidRPr="00C81303">
        <w:rPr>
          <w:rFonts w:ascii="Arial" w:eastAsia="Times New Roman" w:hAnsi="Arial" w:cs="Arial"/>
          <w:b w:val="0"/>
          <w:color w:val="auto"/>
          <w:sz w:val="16"/>
          <w:szCs w:val="16"/>
          <w:lang w:eastAsia="fr-FR"/>
        </w:rPr>
        <w:t>Pourcentage de ménages ayant accès à l'eau potable, pourcentage de ménages ayant accès à autre eau améliorée, pourcentage de ménages utilisant des toilettes modernes, pourcentage de ménages utilisant des toilettes partagées, pourcentage de ménages évacuant les ordures à la voirie, pourcentage de ménages évacuant les eaux usées dans les caniveaux, pourcentage de ménages évacuant les eaux usées dans les fosses septiques par département et par milieu de résidence</w:t>
      </w:r>
      <w:r w:rsidR="000C01E9">
        <w:rPr>
          <w:rFonts w:ascii="Arial" w:eastAsia="Times New Roman" w:hAnsi="Arial" w:cs="Arial"/>
          <w:b w:val="0"/>
          <w:color w:val="auto"/>
          <w:sz w:val="16"/>
          <w:szCs w:val="16"/>
          <w:lang w:eastAsia="fr-FR"/>
        </w:rPr>
        <w:t xml:space="preserve"> en 2010</w:t>
      </w:r>
      <w:r w:rsidR="00402647" w:rsidRPr="00402647">
        <w:rPr>
          <w:rFonts w:ascii="Arial" w:eastAsia="Times New Roman" w:hAnsi="Arial" w:cs="Arial"/>
          <w:b w:val="0"/>
          <w:bCs w:val="0"/>
          <w:color w:val="auto"/>
          <w:sz w:val="16"/>
          <w:szCs w:val="16"/>
          <w:lang w:eastAsia="fr-FR"/>
        </w:rPr>
        <w:fldChar w:fldCharType="begin"/>
      </w:r>
      <w:r w:rsidR="005673AA" w:rsidRPr="00C81303">
        <w:rPr>
          <w:rFonts w:ascii="Arial" w:eastAsia="Times New Roman" w:hAnsi="Arial" w:cs="Arial"/>
          <w:b w:val="0"/>
          <w:bCs w:val="0"/>
          <w:color w:val="auto"/>
          <w:sz w:val="16"/>
          <w:szCs w:val="16"/>
          <w:lang w:eastAsia="fr-FR"/>
        </w:rPr>
        <w:instrText xml:space="preserve"> LINK Excel.Sheet.8 "C:\\en cours\\insae\\emicov suivi1 - document des indicateurs\\niveau de vie 2011.xls" "ass1!L1C1:L42C12" \a \f 4 \h </w:instrText>
      </w:r>
      <w:r w:rsidRPr="00C81303">
        <w:rPr>
          <w:rFonts w:ascii="Arial" w:eastAsia="Times New Roman" w:hAnsi="Arial" w:cs="Arial"/>
          <w:b w:val="0"/>
          <w:bCs w:val="0"/>
          <w:color w:val="auto"/>
          <w:sz w:val="16"/>
          <w:szCs w:val="16"/>
          <w:lang w:eastAsia="fr-FR"/>
        </w:rPr>
        <w:instrText xml:space="preserve"> \* MERGEFORMAT </w:instrText>
      </w:r>
      <w:r w:rsidR="00402647" w:rsidRPr="00402647">
        <w:rPr>
          <w:rFonts w:ascii="Arial" w:eastAsia="Times New Roman" w:hAnsi="Arial" w:cs="Arial"/>
          <w:b w:val="0"/>
          <w:bCs w:val="0"/>
          <w:color w:val="auto"/>
          <w:sz w:val="16"/>
          <w:szCs w:val="16"/>
          <w:lang w:eastAsia="fr-FR"/>
        </w:rPr>
        <w:fldChar w:fldCharType="separate"/>
      </w:r>
    </w:p>
    <w:tbl>
      <w:tblPr>
        <w:tblW w:w="9471" w:type="dxa"/>
        <w:tblInd w:w="55" w:type="dxa"/>
        <w:tblCellMar>
          <w:left w:w="70" w:type="dxa"/>
          <w:right w:w="70" w:type="dxa"/>
        </w:tblCellMar>
        <w:tblLook w:val="04A0"/>
      </w:tblPr>
      <w:tblGrid>
        <w:gridCol w:w="1209"/>
        <w:gridCol w:w="769"/>
        <w:gridCol w:w="869"/>
        <w:gridCol w:w="868"/>
        <w:gridCol w:w="191"/>
        <w:gridCol w:w="876"/>
        <w:gridCol w:w="876"/>
        <w:gridCol w:w="191"/>
        <w:gridCol w:w="1452"/>
        <w:gridCol w:w="191"/>
        <w:gridCol w:w="1090"/>
        <w:gridCol w:w="889"/>
      </w:tblGrid>
      <w:tr w:rsidR="00593F6E" w:rsidRPr="005673AA" w:rsidTr="00593F6E">
        <w:trPr>
          <w:trHeight w:val="478"/>
        </w:trPr>
        <w:tc>
          <w:tcPr>
            <w:tcW w:w="1209" w:type="dxa"/>
            <w:tcBorders>
              <w:top w:val="double" w:sz="4" w:space="0" w:color="auto"/>
              <w:left w:val="nil"/>
              <w:right w:val="nil"/>
            </w:tcBorders>
            <w:shd w:val="clear" w:color="auto" w:fill="auto"/>
            <w:vAlign w:val="center"/>
            <w:hideMark/>
          </w:tcPr>
          <w:p w:rsidR="00593F6E" w:rsidRPr="005673AA" w:rsidRDefault="00593F6E" w:rsidP="004639AA">
            <w:pPr>
              <w:spacing w:after="0" w:line="240" w:lineRule="auto"/>
              <w:jc w:val="center"/>
              <w:rPr>
                <w:rFonts w:ascii="Arial" w:eastAsia="Times New Roman" w:hAnsi="Arial" w:cs="Arial"/>
                <w:sz w:val="16"/>
                <w:szCs w:val="16"/>
                <w:lang w:eastAsia="fr-FR"/>
              </w:rPr>
            </w:pPr>
          </w:p>
        </w:tc>
        <w:tc>
          <w:tcPr>
            <w:tcW w:w="2506" w:type="dxa"/>
            <w:gridSpan w:val="3"/>
            <w:tcBorders>
              <w:top w:val="double" w:sz="4" w:space="0" w:color="auto"/>
              <w:left w:val="nil"/>
              <w:bottom w:val="single" w:sz="8" w:space="0" w:color="000000"/>
              <w:right w:val="nil"/>
            </w:tcBorders>
            <w:shd w:val="clear" w:color="auto" w:fill="auto"/>
            <w:vAlign w:val="center"/>
            <w:hideMark/>
          </w:tcPr>
          <w:p w:rsidR="00593F6E" w:rsidRPr="005673AA" w:rsidRDefault="00593F6E"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 accès à</w:t>
            </w:r>
          </w:p>
        </w:tc>
        <w:tc>
          <w:tcPr>
            <w:tcW w:w="191" w:type="dxa"/>
            <w:tcBorders>
              <w:top w:val="double" w:sz="4" w:space="0" w:color="auto"/>
              <w:left w:val="nil"/>
              <w:right w:val="nil"/>
            </w:tcBorders>
            <w:shd w:val="clear" w:color="auto" w:fill="auto"/>
            <w:vAlign w:val="center"/>
            <w:hideMark/>
          </w:tcPr>
          <w:p w:rsidR="00593F6E" w:rsidRPr="005673AA" w:rsidRDefault="00593F6E" w:rsidP="004639AA">
            <w:pPr>
              <w:spacing w:after="0" w:line="240" w:lineRule="auto"/>
              <w:jc w:val="center"/>
              <w:rPr>
                <w:rFonts w:ascii="Arial" w:eastAsia="Times New Roman" w:hAnsi="Arial" w:cs="Arial"/>
                <w:sz w:val="16"/>
                <w:szCs w:val="16"/>
                <w:lang w:eastAsia="fr-FR"/>
              </w:rPr>
            </w:pPr>
          </w:p>
        </w:tc>
        <w:tc>
          <w:tcPr>
            <w:tcW w:w="1752" w:type="dxa"/>
            <w:gridSpan w:val="2"/>
            <w:tcBorders>
              <w:top w:val="double" w:sz="4" w:space="0" w:color="auto"/>
              <w:left w:val="nil"/>
              <w:bottom w:val="single" w:sz="8" w:space="0" w:color="000000"/>
              <w:right w:val="nil"/>
            </w:tcBorders>
            <w:shd w:val="clear" w:color="auto" w:fill="auto"/>
            <w:vAlign w:val="center"/>
            <w:hideMark/>
          </w:tcPr>
          <w:p w:rsidR="00593F6E" w:rsidRPr="005673AA" w:rsidRDefault="00593F6E"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 accès à des</w:t>
            </w:r>
          </w:p>
        </w:tc>
        <w:tc>
          <w:tcPr>
            <w:tcW w:w="191" w:type="dxa"/>
            <w:tcBorders>
              <w:top w:val="double" w:sz="4" w:space="0" w:color="auto"/>
              <w:left w:val="nil"/>
              <w:right w:val="nil"/>
            </w:tcBorders>
            <w:shd w:val="clear" w:color="auto" w:fill="auto"/>
            <w:vAlign w:val="center"/>
            <w:hideMark/>
          </w:tcPr>
          <w:p w:rsidR="00593F6E" w:rsidRPr="005673AA" w:rsidRDefault="00593F6E" w:rsidP="004639AA">
            <w:pPr>
              <w:spacing w:after="0" w:line="240" w:lineRule="auto"/>
              <w:jc w:val="center"/>
              <w:rPr>
                <w:rFonts w:ascii="Arial" w:eastAsia="Times New Roman" w:hAnsi="Arial" w:cs="Arial"/>
                <w:sz w:val="16"/>
                <w:szCs w:val="16"/>
                <w:lang w:eastAsia="fr-FR"/>
              </w:rPr>
            </w:pPr>
          </w:p>
        </w:tc>
        <w:tc>
          <w:tcPr>
            <w:tcW w:w="1452" w:type="dxa"/>
            <w:vMerge w:val="restart"/>
            <w:tcBorders>
              <w:top w:val="double" w:sz="4" w:space="0" w:color="auto"/>
              <w:left w:val="nil"/>
              <w:right w:val="nil"/>
            </w:tcBorders>
            <w:shd w:val="clear" w:color="auto" w:fill="auto"/>
            <w:vAlign w:val="center"/>
            <w:hideMark/>
          </w:tcPr>
          <w:p w:rsidR="00593F6E" w:rsidRPr="005673AA" w:rsidRDefault="00593F6E" w:rsidP="00593F6E">
            <w:pPr>
              <w:spacing w:after="0" w:line="240" w:lineRule="auto"/>
              <w:jc w:val="center"/>
              <w:rPr>
                <w:rFonts w:ascii="Arial" w:eastAsia="Times New Roman" w:hAnsi="Arial" w:cs="Arial"/>
                <w:color w:val="000000"/>
                <w:sz w:val="16"/>
                <w:szCs w:val="16"/>
                <w:lang w:eastAsia="fr-FR"/>
              </w:rPr>
            </w:pPr>
            <w:r>
              <w:rPr>
                <w:rFonts w:ascii="Arial" w:eastAsia="Times New Roman" w:hAnsi="Arial" w:cs="Arial"/>
                <w:sz w:val="16"/>
                <w:szCs w:val="16"/>
                <w:lang w:eastAsia="fr-FR"/>
              </w:rPr>
              <w:t xml:space="preserve">Proportion de ménages évacuant les ordures par la </w:t>
            </w:r>
            <w:r w:rsidRPr="005673AA">
              <w:rPr>
                <w:rFonts w:ascii="Arial" w:eastAsia="Times New Roman" w:hAnsi="Arial" w:cs="Arial"/>
                <w:color w:val="000000"/>
                <w:sz w:val="16"/>
                <w:szCs w:val="16"/>
                <w:lang w:eastAsia="fr-FR"/>
              </w:rPr>
              <w:t>voirie publique, privée, ONG</w:t>
            </w:r>
            <w:r>
              <w:rPr>
                <w:rFonts w:ascii="Arial" w:eastAsia="Times New Roman" w:hAnsi="Arial" w:cs="Arial"/>
                <w:sz w:val="16"/>
                <w:szCs w:val="16"/>
                <w:lang w:eastAsia="fr-FR"/>
              </w:rPr>
              <w:t xml:space="preserve"> </w:t>
            </w:r>
          </w:p>
        </w:tc>
        <w:tc>
          <w:tcPr>
            <w:tcW w:w="191" w:type="dxa"/>
            <w:tcBorders>
              <w:top w:val="double" w:sz="4" w:space="0" w:color="auto"/>
              <w:left w:val="nil"/>
              <w:right w:val="nil"/>
            </w:tcBorders>
            <w:shd w:val="clear" w:color="auto" w:fill="auto"/>
            <w:vAlign w:val="center"/>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p>
        </w:tc>
        <w:tc>
          <w:tcPr>
            <w:tcW w:w="1979" w:type="dxa"/>
            <w:gridSpan w:val="2"/>
            <w:tcBorders>
              <w:top w:val="double" w:sz="4" w:space="0" w:color="auto"/>
              <w:left w:val="nil"/>
              <w:bottom w:val="single" w:sz="8" w:space="0" w:color="000000"/>
              <w:right w:val="nil"/>
            </w:tcBorders>
            <w:shd w:val="clear" w:color="auto" w:fill="auto"/>
            <w:vAlign w:val="center"/>
            <w:hideMark/>
          </w:tcPr>
          <w:p w:rsidR="00593F6E" w:rsidRPr="005673AA" w:rsidRDefault="00593F6E"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évacuant les</w:t>
            </w:r>
            <w:r w:rsidRPr="005673AA">
              <w:rPr>
                <w:rFonts w:ascii="Arial" w:eastAsia="Times New Roman" w:hAnsi="Arial" w:cs="Arial"/>
                <w:sz w:val="16"/>
                <w:szCs w:val="16"/>
                <w:lang w:eastAsia="fr-FR"/>
              </w:rPr>
              <w:t xml:space="preserve"> eaux usées</w:t>
            </w:r>
          </w:p>
        </w:tc>
      </w:tr>
      <w:tr w:rsidR="00593F6E" w:rsidRPr="005673AA" w:rsidTr="000C01E9">
        <w:trPr>
          <w:trHeight w:val="775"/>
        </w:trPr>
        <w:tc>
          <w:tcPr>
            <w:tcW w:w="1209" w:type="dxa"/>
            <w:tcBorders>
              <w:left w:val="nil"/>
              <w:bottom w:val="single" w:sz="8" w:space="0" w:color="auto"/>
              <w:right w:val="nil"/>
            </w:tcBorders>
            <w:shd w:val="clear" w:color="auto" w:fill="auto"/>
            <w:noWrap/>
            <w:hideMark/>
          </w:tcPr>
          <w:p w:rsidR="00593F6E" w:rsidRPr="005673AA" w:rsidRDefault="00593F6E" w:rsidP="004639AA">
            <w:pPr>
              <w:spacing w:after="0" w:line="240" w:lineRule="auto"/>
              <w:jc w:val="center"/>
              <w:rPr>
                <w:rFonts w:ascii="Arial" w:eastAsia="Times New Roman" w:hAnsi="Arial" w:cs="Arial"/>
                <w:sz w:val="16"/>
                <w:szCs w:val="16"/>
                <w:lang w:eastAsia="fr-FR"/>
              </w:rPr>
            </w:pPr>
            <w:r w:rsidRPr="005673AA">
              <w:rPr>
                <w:rFonts w:ascii="Arial" w:eastAsia="Times New Roman" w:hAnsi="Arial" w:cs="Arial"/>
                <w:sz w:val="16"/>
                <w:szCs w:val="16"/>
                <w:lang w:eastAsia="fr-FR"/>
              </w:rPr>
              <w:t>Département</w:t>
            </w:r>
          </w:p>
        </w:tc>
        <w:tc>
          <w:tcPr>
            <w:tcW w:w="769" w:type="dxa"/>
            <w:tcBorders>
              <w:top w:val="single" w:sz="8" w:space="0" w:color="000000"/>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eau potable</w:t>
            </w:r>
          </w:p>
        </w:tc>
        <w:tc>
          <w:tcPr>
            <w:tcW w:w="869" w:type="dxa"/>
            <w:tcBorders>
              <w:top w:val="single" w:sz="8" w:space="0" w:color="000000"/>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autre eau améliorée</w:t>
            </w:r>
          </w:p>
        </w:tc>
        <w:tc>
          <w:tcPr>
            <w:tcW w:w="868" w:type="dxa"/>
            <w:tcBorders>
              <w:top w:val="single" w:sz="8" w:space="0" w:color="000000"/>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eau non améliorée</w:t>
            </w:r>
          </w:p>
        </w:tc>
        <w:tc>
          <w:tcPr>
            <w:tcW w:w="191" w:type="dxa"/>
            <w:tcBorders>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p>
        </w:tc>
        <w:tc>
          <w:tcPr>
            <w:tcW w:w="876" w:type="dxa"/>
            <w:tcBorders>
              <w:top w:val="single" w:sz="8" w:space="0" w:color="000000"/>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toilettes modernes</w:t>
            </w:r>
          </w:p>
        </w:tc>
        <w:tc>
          <w:tcPr>
            <w:tcW w:w="876" w:type="dxa"/>
            <w:tcBorders>
              <w:top w:val="single" w:sz="8" w:space="0" w:color="000000"/>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toilettes partagées</w:t>
            </w:r>
          </w:p>
        </w:tc>
        <w:tc>
          <w:tcPr>
            <w:tcW w:w="191" w:type="dxa"/>
            <w:tcBorders>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p>
        </w:tc>
        <w:tc>
          <w:tcPr>
            <w:tcW w:w="1452" w:type="dxa"/>
            <w:vMerge/>
            <w:tcBorders>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p>
        </w:tc>
        <w:tc>
          <w:tcPr>
            <w:tcW w:w="191" w:type="dxa"/>
            <w:tcBorders>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p>
        </w:tc>
        <w:tc>
          <w:tcPr>
            <w:tcW w:w="1090" w:type="dxa"/>
            <w:tcBorders>
              <w:top w:val="single" w:sz="8" w:space="0" w:color="000000"/>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caniveau ouvert ou fermé, égouts</w:t>
            </w:r>
          </w:p>
        </w:tc>
        <w:tc>
          <w:tcPr>
            <w:tcW w:w="889" w:type="dxa"/>
            <w:tcBorders>
              <w:top w:val="single" w:sz="8" w:space="0" w:color="000000"/>
              <w:left w:val="nil"/>
              <w:bottom w:val="single" w:sz="8" w:space="0" w:color="000000"/>
              <w:right w:val="nil"/>
            </w:tcBorders>
            <w:shd w:val="clear" w:color="auto" w:fill="auto"/>
            <w:hideMark/>
          </w:tcPr>
          <w:p w:rsidR="00593F6E" w:rsidRPr="005673AA" w:rsidRDefault="00593F6E"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fosse septique</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Alibori</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61.9</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37.8</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56.5</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43.2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9.2</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2.7</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63.3</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Atacora</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71.1</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3.3</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69.5</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8.0</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72.2</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27.8</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Atlantique</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68.2</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30.0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23.5</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84.9</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0.9</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46.9</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44.6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32.3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58.8</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38.9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10.2</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Borgou</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73.6</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12.0</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76.9</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23.3</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34.9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3.7</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70.3</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29.7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Collines</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93.2</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4.2</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93.4</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9.8</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14.8</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93.2</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Couffo</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80.5</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88.5</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12.9</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39.4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78.1</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6.2</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Donga</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63.2</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69.4</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30.6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6.2</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32.6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4.9</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60.2</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39.0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5.5</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Littoral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99.8</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73.8</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67.1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7.8</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99.8</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73.8</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67.1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7.8</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c>
          <w:tcPr>
            <w:tcW w:w="869"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c>
          <w:tcPr>
            <w:tcW w:w="868"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c>
          <w:tcPr>
            <w:tcW w:w="191"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c>
          <w:tcPr>
            <w:tcW w:w="876"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c>
          <w:tcPr>
            <w:tcW w:w="191"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c>
          <w:tcPr>
            <w:tcW w:w="191"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c>
          <w:tcPr>
            <w:tcW w:w="889" w:type="dxa"/>
            <w:tcBorders>
              <w:top w:val="nil"/>
              <w:left w:val="nil"/>
              <w:bottom w:val="nil"/>
              <w:right w:val="nil"/>
            </w:tcBorders>
            <w:shd w:val="clear" w:color="auto" w:fill="auto"/>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Mono</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67.9</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32.0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12.5</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80.8</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20.9</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38.0</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64.9</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35.1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10.5</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Ouémé</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72.2</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24.7</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29.1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77.3</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46.1</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50.8</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33.1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4.7</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68.7</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2.5</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10.1</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Plateau</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87.1</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6.5</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94.5</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14.1</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7.1</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83.8</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15.9</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3.0</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Zou</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64.0</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9.5</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8.6</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82.9</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9.6</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13.1</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7.7</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3.1</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64"/>
        </w:trPr>
        <w:tc>
          <w:tcPr>
            <w:tcW w:w="1209" w:type="dxa"/>
            <w:tcBorders>
              <w:top w:val="nil"/>
              <w:left w:val="nil"/>
              <w:bottom w:val="single" w:sz="8" w:space="0" w:color="auto"/>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57.0</w:t>
            </w:r>
          </w:p>
        </w:tc>
        <w:tc>
          <w:tcPr>
            <w:tcW w:w="869"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9.5</w:t>
            </w:r>
          </w:p>
        </w:tc>
        <w:tc>
          <w:tcPr>
            <w:tcW w:w="868"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33.5</w:t>
            </w:r>
          </w:p>
        </w:tc>
        <w:tc>
          <w:tcPr>
            <w:tcW w:w="191"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876"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7.0</w:t>
            </w:r>
          </w:p>
        </w:tc>
        <w:tc>
          <w:tcPr>
            <w:tcW w:w="876"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13.4</w:t>
            </w:r>
          </w:p>
        </w:tc>
        <w:tc>
          <w:tcPr>
            <w:tcW w:w="191"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452"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191"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090"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89"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b/>
                <w:bCs/>
                <w:color w:val="000000"/>
                <w:sz w:val="16"/>
                <w:szCs w:val="16"/>
                <w:lang w:eastAsia="fr-FR"/>
              </w:rPr>
            </w:pPr>
            <w:r w:rsidRPr="005673AA">
              <w:rPr>
                <w:rFonts w:ascii="Arial" w:eastAsia="Times New Roman" w:hAnsi="Arial" w:cs="Arial"/>
                <w:b/>
                <w:bCs/>
                <w:color w:val="000000"/>
                <w:sz w:val="16"/>
                <w:szCs w:val="16"/>
                <w:lang w:eastAsia="fr-FR"/>
              </w:rPr>
              <w:t>Bénin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75.7</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22.3</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18.3</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23.6</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13.2</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r>
      <w:tr w:rsidR="005673AA" w:rsidRPr="005673AA" w:rsidTr="004639AA">
        <w:trPr>
          <w:trHeight w:val="247"/>
        </w:trPr>
        <w:tc>
          <w:tcPr>
            <w:tcW w:w="1209" w:type="dxa"/>
            <w:tcBorders>
              <w:top w:val="nil"/>
              <w:left w:val="nil"/>
              <w:bottom w:val="nil"/>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Urbain</w:t>
            </w:r>
          </w:p>
        </w:tc>
        <w:tc>
          <w:tcPr>
            <w:tcW w:w="7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85.4</w:t>
            </w:r>
          </w:p>
        </w:tc>
        <w:tc>
          <w:tcPr>
            <w:tcW w:w="86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w:t>
            </w:r>
          </w:p>
        </w:tc>
        <w:tc>
          <w:tcPr>
            <w:tcW w:w="86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13.4</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38.2</w:t>
            </w:r>
          </w:p>
        </w:tc>
        <w:tc>
          <w:tcPr>
            <w:tcW w:w="876"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43.5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31.5</w:t>
            </w:r>
          </w:p>
        </w:tc>
        <w:tc>
          <w:tcPr>
            <w:tcW w:w="191"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90"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3.4</w:t>
            </w:r>
          </w:p>
        </w:tc>
        <w:tc>
          <w:tcPr>
            <w:tcW w:w="88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w:t>
            </w:r>
          </w:p>
        </w:tc>
      </w:tr>
      <w:tr w:rsidR="005673AA" w:rsidRPr="005673AA" w:rsidTr="004639AA">
        <w:trPr>
          <w:trHeight w:val="264"/>
        </w:trPr>
        <w:tc>
          <w:tcPr>
            <w:tcW w:w="1209" w:type="dxa"/>
            <w:tcBorders>
              <w:top w:val="nil"/>
              <w:left w:val="nil"/>
              <w:bottom w:val="double" w:sz="6" w:space="0" w:color="auto"/>
              <w:right w:val="nil"/>
            </w:tcBorders>
            <w:shd w:val="clear" w:color="auto" w:fill="auto"/>
            <w:hideMark/>
          </w:tcPr>
          <w:p w:rsidR="005673AA" w:rsidRPr="005673AA" w:rsidRDefault="005673AA" w:rsidP="005673AA">
            <w:pPr>
              <w:spacing w:after="0" w:line="240" w:lineRule="auto"/>
              <w:ind w:firstLineChars="100" w:firstLine="160"/>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Rural</w:t>
            </w:r>
          </w:p>
        </w:tc>
        <w:tc>
          <w:tcPr>
            <w:tcW w:w="769"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69.3</w:t>
            </w:r>
          </w:p>
        </w:tc>
        <w:tc>
          <w:tcPr>
            <w:tcW w:w="869"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w:t>
            </w:r>
          </w:p>
        </w:tc>
        <w:tc>
          <w:tcPr>
            <w:tcW w:w="868"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28.0</w:t>
            </w:r>
          </w:p>
        </w:tc>
        <w:tc>
          <w:tcPr>
            <w:tcW w:w="191"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876"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5.3</w:t>
            </w:r>
          </w:p>
        </w:tc>
        <w:tc>
          <w:tcPr>
            <w:tcW w:w="876"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10.6</w:t>
            </w:r>
          </w:p>
        </w:tc>
        <w:tc>
          <w:tcPr>
            <w:tcW w:w="191"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452"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c>
          <w:tcPr>
            <w:tcW w:w="191"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090"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c>
          <w:tcPr>
            <w:tcW w:w="889" w:type="dxa"/>
            <w:tcBorders>
              <w:top w:val="nil"/>
              <w:left w:val="nil"/>
              <w:bottom w:val="double" w:sz="6"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0.1</w:t>
            </w:r>
          </w:p>
        </w:tc>
      </w:tr>
    </w:tbl>
    <w:p w:rsidR="00E44C5A" w:rsidRDefault="00402647">
      <w:r>
        <w:fldChar w:fldCharType="end"/>
      </w:r>
    </w:p>
    <w:p w:rsidR="005673AA" w:rsidRDefault="005673AA"/>
    <w:p w:rsidR="005673AA" w:rsidRDefault="005673AA">
      <w:r>
        <w:br w:type="page"/>
      </w:r>
    </w:p>
    <w:p w:rsidR="005673AA" w:rsidRPr="005D722C" w:rsidRDefault="005D722C" w:rsidP="005D722C">
      <w:pPr>
        <w:pStyle w:val="Lgende"/>
        <w:rPr>
          <w:rFonts w:ascii="Arial" w:eastAsia="Times New Roman" w:hAnsi="Arial" w:cs="Arial"/>
          <w:b w:val="0"/>
          <w:color w:val="auto"/>
          <w:sz w:val="16"/>
          <w:szCs w:val="16"/>
          <w:lang w:eastAsia="fr-FR"/>
        </w:rPr>
      </w:pPr>
      <w:r w:rsidRPr="005D722C">
        <w:rPr>
          <w:b w:val="0"/>
          <w:color w:val="auto"/>
        </w:rPr>
        <w:lastRenderedPageBreak/>
        <w:t xml:space="preserve">Tableau </w:t>
      </w:r>
      <w:r w:rsidR="00402647" w:rsidRPr="005D722C">
        <w:rPr>
          <w:b w:val="0"/>
          <w:color w:val="auto"/>
        </w:rPr>
        <w:fldChar w:fldCharType="begin"/>
      </w:r>
      <w:r w:rsidRPr="005D722C">
        <w:rPr>
          <w:b w:val="0"/>
          <w:color w:val="auto"/>
        </w:rPr>
        <w:instrText xml:space="preserve"> SEQ Tableau \* ARABIC </w:instrText>
      </w:r>
      <w:r w:rsidR="00402647" w:rsidRPr="005D722C">
        <w:rPr>
          <w:b w:val="0"/>
          <w:color w:val="auto"/>
        </w:rPr>
        <w:fldChar w:fldCharType="separate"/>
      </w:r>
      <w:r w:rsidR="00E81340">
        <w:rPr>
          <w:b w:val="0"/>
          <w:noProof/>
          <w:color w:val="auto"/>
        </w:rPr>
        <w:t>25</w:t>
      </w:r>
      <w:r w:rsidR="00402647" w:rsidRPr="005D722C">
        <w:rPr>
          <w:b w:val="0"/>
          <w:color w:val="auto"/>
        </w:rPr>
        <w:fldChar w:fldCharType="end"/>
      </w:r>
      <w:r w:rsidRPr="005D722C">
        <w:rPr>
          <w:b w:val="0"/>
          <w:color w:val="auto"/>
        </w:rPr>
        <w:t xml:space="preserve">: </w:t>
      </w:r>
      <w:r w:rsidRPr="005D722C">
        <w:rPr>
          <w:rFonts w:ascii="Arial" w:eastAsia="Times New Roman" w:hAnsi="Arial" w:cs="Arial"/>
          <w:b w:val="0"/>
          <w:color w:val="auto"/>
          <w:sz w:val="16"/>
          <w:szCs w:val="16"/>
          <w:lang w:eastAsia="fr-FR"/>
        </w:rPr>
        <w:t>Pourcentage de ménages ayant accès à l'eau potable, pourcentage de ménages ayant accès à autre eau améliorée, pourcentage de ménages utilisant des toilettes modernes, pourcentage de ménages utilisant des toilettes partagées, pourcentage de ménages évacuant les ordures à la voirie, pourcentage de ménages évacuant les eaux usées dans les caniveaux, pourcentage de ménages évacuant les eaux usées dans les fosses septiques par département selon le sexe du chef de ménage</w:t>
      </w:r>
      <w:r w:rsidR="000C01E9">
        <w:rPr>
          <w:rFonts w:ascii="Arial" w:eastAsia="Times New Roman" w:hAnsi="Arial" w:cs="Arial"/>
          <w:b w:val="0"/>
          <w:color w:val="auto"/>
          <w:sz w:val="16"/>
          <w:szCs w:val="16"/>
          <w:lang w:eastAsia="fr-FR"/>
        </w:rPr>
        <w:t xml:space="preserve"> en 2010</w:t>
      </w:r>
      <w:r w:rsidR="00402647" w:rsidRPr="00402647">
        <w:rPr>
          <w:b w:val="0"/>
          <w:color w:val="auto"/>
        </w:rPr>
        <w:fldChar w:fldCharType="begin"/>
      </w:r>
      <w:r w:rsidR="005673AA" w:rsidRPr="005D722C">
        <w:rPr>
          <w:b w:val="0"/>
          <w:color w:val="auto"/>
        </w:rPr>
        <w:instrText xml:space="preserve"> LINK Excel.Sheet.8 "C:\\en cours\\insae\\emicov suivi1 - document des indicateurs\\niveau de vie 2011.xls" "ass2!L1C1:L42C12" \a \f 4 \h </w:instrText>
      </w:r>
      <w:r w:rsidRPr="005D722C">
        <w:rPr>
          <w:b w:val="0"/>
          <w:color w:val="auto"/>
        </w:rPr>
        <w:instrText xml:space="preserve"> \* MERGEFORMAT </w:instrText>
      </w:r>
      <w:r w:rsidR="00402647" w:rsidRPr="00402647">
        <w:rPr>
          <w:b w:val="0"/>
          <w:color w:val="auto"/>
        </w:rPr>
        <w:fldChar w:fldCharType="separate"/>
      </w:r>
    </w:p>
    <w:tbl>
      <w:tblPr>
        <w:tblW w:w="9458" w:type="dxa"/>
        <w:tblInd w:w="55" w:type="dxa"/>
        <w:tblCellMar>
          <w:left w:w="70" w:type="dxa"/>
          <w:right w:w="70" w:type="dxa"/>
        </w:tblCellMar>
        <w:tblLook w:val="04A0"/>
      </w:tblPr>
      <w:tblGrid>
        <w:gridCol w:w="1207"/>
        <w:gridCol w:w="767"/>
        <w:gridCol w:w="868"/>
        <w:gridCol w:w="867"/>
        <w:gridCol w:w="191"/>
        <w:gridCol w:w="875"/>
        <w:gridCol w:w="875"/>
        <w:gridCol w:w="191"/>
        <w:gridCol w:w="1450"/>
        <w:gridCol w:w="191"/>
        <w:gridCol w:w="1089"/>
        <w:gridCol w:w="887"/>
      </w:tblGrid>
      <w:tr w:rsidR="000A197B" w:rsidRPr="005D722C" w:rsidTr="000A197B">
        <w:trPr>
          <w:trHeight w:val="478"/>
        </w:trPr>
        <w:tc>
          <w:tcPr>
            <w:tcW w:w="1207" w:type="dxa"/>
            <w:tcBorders>
              <w:top w:val="double" w:sz="4" w:space="0" w:color="auto"/>
              <w:left w:val="nil"/>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2502" w:type="dxa"/>
            <w:gridSpan w:val="3"/>
            <w:tcBorders>
              <w:top w:val="double" w:sz="4" w:space="0" w:color="auto"/>
              <w:left w:val="nil"/>
              <w:bottom w:val="single" w:sz="8" w:space="0" w:color="000000"/>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 accès à</w:t>
            </w:r>
          </w:p>
        </w:tc>
        <w:tc>
          <w:tcPr>
            <w:tcW w:w="191" w:type="dxa"/>
            <w:tcBorders>
              <w:top w:val="double" w:sz="4" w:space="0" w:color="auto"/>
              <w:left w:val="nil"/>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1750" w:type="dxa"/>
            <w:gridSpan w:val="2"/>
            <w:tcBorders>
              <w:top w:val="double" w:sz="4" w:space="0" w:color="auto"/>
              <w:left w:val="nil"/>
              <w:bottom w:val="single" w:sz="8" w:space="0" w:color="000000"/>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 accès à des</w:t>
            </w:r>
          </w:p>
        </w:tc>
        <w:tc>
          <w:tcPr>
            <w:tcW w:w="191" w:type="dxa"/>
            <w:tcBorders>
              <w:top w:val="double" w:sz="4" w:space="0" w:color="auto"/>
              <w:left w:val="nil"/>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1450" w:type="dxa"/>
            <w:vMerge w:val="restart"/>
            <w:tcBorders>
              <w:top w:val="double" w:sz="4" w:space="0" w:color="auto"/>
              <w:left w:val="nil"/>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 xml:space="preserve">Proportion de ménages évacuant les ordures par la </w:t>
            </w:r>
            <w:r w:rsidRPr="005673AA">
              <w:rPr>
                <w:rFonts w:ascii="Arial" w:eastAsia="Times New Roman" w:hAnsi="Arial" w:cs="Arial"/>
                <w:color w:val="000000"/>
                <w:sz w:val="16"/>
                <w:szCs w:val="16"/>
                <w:lang w:eastAsia="fr-FR"/>
              </w:rPr>
              <w:t>voirie publique, privée, ONG</w:t>
            </w:r>
          </w:p>
        </w:tc>
        <w:tc>
          <w:tcPr>
            <w:tcW w:w="191" w:type="dxa"/>
            <w:tcBorders>
              <w:top w:val="double" w:sz="4" w:space="0" w:color="auto"/>
              <w:left w:val="nil"/>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1976" w:type="dxa"/>
            <w:gridSpan w:val="2"/>
            <w:tcBorders>
              <w:top w:val="double" w:sz="4" w:space="0" w:color="auto"/>
              <w:left w:val="nil"/>
              <w:bottom w:val="single" w:sz="8" w:space="0" w:color="000000"/>
              <w:right w:val="nil"/>
            </w:tcBorders>
            <w:shd w:val="clear" w:color="auto" w:fill="auto"/>
            <w:vAlign w:val="center"/>
            <w:hideMark/>
          </w:tcPr>
          <w:p w:rsidR="000A197B" w:rsidRPr="005D722C" w:rsidRDefault="000A197B"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évacuant les</w:t>
            </w:r>
            <w:r w:rsidRPr="005673AA">
              <w:rPr>
                <w:rFonts w:ascii="Arial" w:eastAsia="Times New Roman" w:hAnsi="Arial" w:cs="Arial"/>
                <w:sz w:val="16"/>
                <w:szCs w:val="16"/>
                <w:lang w:eastAsia="fr-FR"/>
              </w:rPr>
              <w:t xml:space="preserve"> eaux usées</w:t>
            </w:r>
          </w:p>
        </w:tc>
      </w:tr>
      <w:tr w:rsidR="000A197B" w:rsidRPr="005D722C" w:rsidTr="000C01E9">
        <w:trPr>
          <w:trHeight w:val="775"/>
        </w:trPr>
        <w:tc>
          <w:tcPr>
            <w:tcW w:w="1207" w:type="dxa"/>
            <w:tcBorders>
              <w:left w:val="nil"/>
              <w:bottom w:val="single" w:sz="8" w:space="0" w:color="auto"/>
              <w:right w:val="nil"/>
            </w:tcBorders>
            <w:shd w:val="clear" w:color="auto" w:fill="auto"/>
            <w:noWrap/>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Département</w:t>
            </w:r>
          </w:p>
        </w:tc>
        <w:tc>
          <w:tcPr>
            <w:tcW w:w="767" w:type="dxa"/>
            <w:tcBorders>
              <w:top w:val="single" w:sz="8" w:space="0" w:color="000000"/>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eau potable</w:t>
            </w:r>
          </w:p>
        </w:tc>
        <w:tc>
          <w:tcPr>
            <w:tcW w:w="868" w:type="dxa"/>
            <w:tcBorders>
              <w:top w:val="single" w:sz="8" w:space="0" w:color="000000"/>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autre eau améliorée</w:t>
            </w:r>
          </w:p>
        </w:tc>
        <w:tc>
          <w:tcPr>
            <w:tcW w:w="867" w:type="dxa"/>
            <w:tcBorders>
              <w:top w:val="single" w:sz="8" w:space="0" w:color="000000"/>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eau non améliorée</w:t>
            </w:r>
          </w:p>
        </w:tc>
        <w:tc>
          <w:tcPr>
            <w:tcW w:w="191" w:type="dxa"/>
            <w:tcBorders>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875" w:type="dxa"/>
            <w:tcBorders>
              <w:top w:val="single" w:sz="8" w:space="0" w:color="000000"/>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toilettes modernes</w:t>
            </w:r>
          </w:p>
        </w:tc>
        <w:tc>
          <w:tcPr>
            <w:tcW w:w="875" w:type="dxa"/>
            <w:tcBorders>
              <w:top w:val="single" w:sz="8" w:space="0" w:color="000000"/>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toilettes partagées</w:t>
            </w:r>
          </w:p>
        </w:tc>
        <w:tc>
          <w:tcPr>
            <w:tcW w:w="191" w:type="dxa"/>
            <w:tcBorders>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1450" w:type="dxa"/>
            <w:vMerge/>
            <w:tcBorders>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191" w:type="dxa"/>
            <w:tcBorders>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p>
        </w:tc>
        <w:tc>
          <w:tcPr>
            <w:tcW w:w="1089" w:type="dxa"/>
            <w:tcBorders>
              <w:top w:val="single" w:sz="8" w:space="0" w:color="000000"/>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caniveau ouvert ou fermé, égouts</w:t>
            </w:r>
          </w:p>
        </w:tc>
        <w:tc>
          <w:tcPr>
            <w:tcW w:w="887" w:type="dxa"/>
            <w:tcBorders>
              <w:top w:val="single" w:sz="8" w:space="0" w:color="000000"/>
              <w:left w:val="nil"/>
              <w:bottom w:val="single" w:sz="8" w:space="0" w:color="000000"/>
              <w:right w:val="nil"/>
            </w:tcBorders>
            <w:shd w:val="clear" w:color="auto" w:fill="auto"/>
            <w:hideMark/>
          </w:tcPr>
          <w:p w:rsidR="000A197B" w:rsidRPr="005D722C" w:rsidRDefault="000A197B" w:rsidP="004639AA">
            <w:pPr>
              <w:spacing w:after="0" w:line="240" w:lineRule="auto"/>
              <w:jc w:val="center"/>
              <w:rPr>
                <w:rFonts w:ascii="Arial" w:eastAsia="Times New Roman" w:hAnsi="Arial" w:cs="Arial"/>
                <w:sz w:val="16"/>
                <w:szCs w:val="16"/>
                <w:lang w:eastAsia="fr-FR"/>
              </w:rPr>
            </w:pPr>
            <w:r w:rsidRPr="005D722C">
              <w:rPr>
                <w:rFonts w:ascii="Arial" w:eastAsia="Times New Roman" w:hAnsi="Arial" w:cs="Arial"/>
                <w:sz w:val="16"/>
                <w:szCs w:val="16"/>
                <w:lang w:eastAsia="fr-FR"/>
              </w:rPr>
              <w:t>fosse septique</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Alibori</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61.9</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0.4</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37.8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2.0</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0.6</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63.2</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36.7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0.5</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47.0</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3.3</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49.7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6.0</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Atacora</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71.1</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0.8</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28.1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3.3</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69.9</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0.9</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29.2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3.0</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75.4</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0.4</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24.2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4.5</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Atlantique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68.2</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30.0</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23.5</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24.6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0.8</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0.8</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69.0</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29.4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24.3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13.0</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0.9</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0.7</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65.8</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2.6</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31.7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23.8</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25.7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0.5</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Borgou</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73.6</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26.4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12.0</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11.4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1.9</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0.3</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72.3</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27.7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11.4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10.5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0.3</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84.4</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17.3</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30.3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19.2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3.9</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0.8</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Collines</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93.2</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4.2</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8.0</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0.3</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92.7</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3.8</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0.3</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94.7</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5.0</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0.5</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Couffo</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80.5</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14.4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4.0</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22.9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82.9</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4.7</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75.4</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5.8</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2.9</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22.0</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1.0</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Donga</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63.2</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0.6</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36.2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5.7</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1.6</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0.5</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62.6</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0.5</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36.9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5.9</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0.4</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67.6</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31.2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4.4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16.1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Littoral</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99.8</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73.8</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67.1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69.3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7.8</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6.4</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99.8</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74.4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67.9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68.7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7.6</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6.6</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99.6</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72.4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65.1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70.8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8.2</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5.9</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Mono</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67.9</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32.0</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12.5</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21.3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68.4</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31.6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12.1</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21.7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66.6</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33.1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13.8</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20.3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0.3</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Ouémé</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72.2</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26.3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24.7</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29.1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0.5</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2.1</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72.6</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26.1</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23.3</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27.6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0.4</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2.2</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70.7</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2.5</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26.8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29.8</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34.5</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21.9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0.7</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Plateau</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87.1</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0.7</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6.5</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16.4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0.3</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87.0</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0.6</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6.6</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0.2</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0.1</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87.4</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1.0</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11.6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6.1</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25.2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0.4</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0.4</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Zou</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64.0</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9.5</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26.4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8.6</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19.7</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1.1</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63.0</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9.1</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27.9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8.4</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2.8</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64"/>
        </w:trPr>
        <w:tc>
          <w:tcPr>
            <w:tcW w:w="1207" w:type="dxa"/>
            <w:tcBorders>
              <w:top w:val="nil"/>
              <w:left w:val="nil"/>
              <w:bottom w:val="single" w:sz="8" w:space="0" w:color="auto"/>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66.4</w:t>
            </w:r>
          </w:p>
        </w:tc>
        <w:tc>
          <w:tcPr>
            <w:tcW w:w="868"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10.6</w:t>
            </w:r>
          </w:p>
        </w:tc>
        <w:tc>
          <w:tcPr>
            <w:tcW w:w="867"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23.0</w:t>
            </w:r>
          </w:p>
        </w:tc>
        <w:tc>
          <w:tcPr>
            <w:tcW w:w="191"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875"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9.2</w:t>
            </w:r>
          </w:p>
        </w:tc>
        <w:tc>
          <w:tcPr>
            <w:tcW w:w="875"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25.4</w:t>
            </w:r>
          </w:p>
        </w:tc>
        <w:tc>
          <w:tcPr>
            <w:tcW w:w="191"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1450"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w:t>
            </w:r>
          </w:p>
        </w:tc>
        <w:tc>
          <w:tcPr>
            <w:tcW w:w="191"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1089"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0.6</w:t>
            </w:r>
          </w:p>
        </w:tc>
        <w:tc>
          <w:tcPr>
            <w:tcW w:w="887" w:type="dxa"/>
            <w:tcBorders>
              <w:top w:val="nil"/>
              <w:left w:val="nil"/>
              <w:bottom w:val="single" w:sz="8"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0.0</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rPr>
                <w:rFonts w:ascii="Arial" w:eastAsia="Times New Roman" w:hAnsi="Arial" w:cs="Arial"/>
                <w:bCs/>
                <w:sz w:val="16"/>
                <w:szCs w:val="16"/>
                <w:lang w:eastAsia="fr-FR"/>
              </w:rPr>
            </w:pPr>
            <w:r w:rsidRPr="005D722C">
              <w:rPr>
                <w:rFonts w:ascii="Arial" w:eastAsia="Times New Roman" w:hAnsi="Arial" w:cs="Arial"/>
                <w:bCs/>
                <w:sz w:val="16"/>
                <w:szCs w:val="16"/>
                <w:lang w:eastAsia="fr-FR"/>
              </w:rPr>
              <w:t>Bénin</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75.7</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2.1</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22.3</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18.3</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23.6</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13.2</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1.4</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1.1</w:t>
            </w:r>
          </w:p>
        </w:tc>
      </w:tr>
      <w:tr w:rsidR="005673AA" w:rsidRPr="005D722C" w:rsidTr="004639AA">
        <w:trPr>
          <w:trHeight w:val="247"/>
        </w:trPr>
        <w:tc>
          <w:tcPr>
            <w:tcW w:w="1207" w:type="dxa"/>
            <w:tcBorders>
              <w:top w:val="nil"/>
              <w:left w:val="nil"/>
              <w:bottom w:val="nil"/>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Homme</w:t>
            </w:r>
          </w:p>
        </w:tc>
        <w:tc>
          <w:tcPr>
            <w:tcW w:w="7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75.3</w:t>
            </w:r>
          </w:p>
        </w:tc>
        <w:tc>
          <w:tcPr>
            <w:tcW w:w="868"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1.8</w:t>
            </w:r>
          </w:p>
        </w:tc>
        <w:tc>
          <w:tcPr>
            <w:tcW w:w="86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22.9</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17.6</w:t>
            </w:r>
          </w:p>
        </w:tc>
        <w:tc>
          <w:tcPr>
            <w:tcW w:w="875"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22.4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450"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12.4</w:t>
            </w:r>
          </w:p>
        </w:tc>
        <w:tc>
          <w:tcPr>
            <w:tcW w:w="191"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p>
        </w:tc>
        <w:tc>
          <w:tcPr>
            <w:tcW w:w="1089"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1.4</w:t>
            </w:r>
          </w:p>
        </w:tc>
        <w:tc>
          <w:tcPr>
            <w:tcW w:w="887" w:type="dxa"/>
            <w:tcBorders>
              <w:top w:val="nil"/>
              <w:left w:val="nil"/>
              <w:bottom w:val="nil"/>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1.1</w:t>
            </w:r>
          </w:p>
        </w:tc>
      </w:tr>
      <w:tr w:rsidR="005673AA" w:rsidRPr="005D722C" w:rsidTr="004639AA">
        <w:trPr>
          <w:trHeight w:val="264"/>
        </w:trPr>
        <w:tc>
          <w:tcPr>
            <w:tcW w:w="1207" w:type="dxa"/>
            <w:tcBorders>
              <w:top w:val="nil"/>
              <w:left w:val="nil"/>
              <w:bottom w:val="double" w:sz="6" w:space="0" w:color="auto"/>
              <w:right w:val="nil"/>
            </w:tcBorders>
            <w:shd w:val="clear" w:color="auto" w:fill="auto"/>
            <w:hideMark/>
          </w:tcPr>
          <w:p w:rsidR="005673AA" w:rsidRPr="005D722C" w:rsidRDefault="005673AA" w:rsidP="005673AA">
            <w:pPr>
              <w:spacing w:after="0" w:line="240" w:lineRule="auto"/>
              <w:ind w:firstLineChars="100" w:firstLine="160"/>
              <w:rPr>
                <w:rFonts w:ascii="Arial" w:eastAsia="Times New Roman" w:hAnsi="Arial" w:cs="Arial"/>
                <w:sz w:val="16"/>
                <w:szCs w:val="16"/>
                <w:lang w:eastAsia="fr-FR"/>
              </w:rPr>
            </w:pPr>
            <w:r w:rsidRPr="005D722C">
              <w:rPr>
                <w:rFonts w:ascii="Arial" w:eastAsia="Times New Roman" w:hAnsi="Arial" w:cs="Arial"/>
                <w:sz w:val="16"/>
                <w:szCs w:val="16"/>
                <w:lang w:eastAsia="fr-FR"/>
              </w:rPr>
              <w:t>Femme</w:t>
            </w:r>
          </w:p>
        </w:tc>
        <w:tc>
          <w:tcPr>
            <w:tcW w:w="767"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77.0</w:t>
            </w:r>
          </w:p>
        </w:tc>
        <w:tc>
          <w:tcPr>
            <w:tcW w:w="868"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3.0</w:t>
            </w:r>
          </w:p>
        </w:tc>
        <w:tc>
          <w:tcPr>
            <w:tcW w:w="867"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20.1</w:t>
            </w:r>
          </w:p>
        </w:tc>
        <w:tc>
          <w:tcPr>
            <w:tcW w:w="191"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875"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20.7</w:t>
            </w:r>
          </w:p>
        </w:tc>
        <w:tc>
          <w:tcPr>
            <w:tcW w:w="875"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27.8</w:t>
            </w:r>
          </w:p>
        </w:tc>
        <w:tc>
          <w:tcPr>
            <w:tcW w:w="191"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1450"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15.7</w:t>
            </w:r>
          </w:p>
        </w:tc>
        <w:tc>
          <w:tcPr>
            <w:tcW w:w="191"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 </w:t>
            </w:r>
          </w:p>
        </w:tc>
        <w:tc>
          <w:tcPr>
            <w:tcW w:w="1089"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1.5</w:t>
            </w:r>
          </w:p>
        </w:tc>
        <w:tc>
          <w:tcPr>
            <w:tcW w:w="887" w:type="dxa"/>
            <w:tcBorders>
              <w:top w:val="nil"/>
              <w:left w:val="nil"/>
              <w:bottom w:val="double" w:sz="6" w:space="0" w:color="auto"/>
              <w:right w:val="nil"/>
            </w:tcBorders>
            <w:shd w:val="clear" w:color="auto" w:fill="auto"/>
            <w:noWrap/>
            <w:hideMark/>
          </w:tcPr>
          <w:p w:rsidR="005673AA" w:rsidRPr="005D722C" w:rsidRDefault="005673AA" w:rsidP="005673AA">
            <w:pPr>
              <w:spacing w:after="0" w:line="240" w:lineRule="auto"/>
              <w:jc w:val="right"/>
              <w:rPr>
                <w:rFonts w:ascii="Arial" w:eastAsia="Times New Roman" w:hAnsi="Arial" w:cs="Arial"/>
                <w:sz w:val="16"/>
                <w:szCs w:val="16"/>
                <w:lang w:eastAsia="fr-FR"/>
              </w:rPr>
            </w:pPr>
            <w:r w:rsidRPr="005D722C">
              <w:rPr>
                <w:rFonts w:ascii="Arial" w:eastAsia="Times New Roman" w:hAnsi="Arial" w:cs="Arial"/>
                <w:sz w:val="16"/>
                <w:szCs w:val="16"/>
                <w:lang w:eastAsia="fr-FR"/>
              </w:rPr>
              <w:t>1.3</w:t>
            </w:r>
          </w:p>
        </w:tc>
      </w:tr>
    </w:tbl>
    <w:p w:rsidR="005673AA" w:rsidRDefault="00402647">
      <w:r w:rsidRPr="005D722C">
        <w:fldChar w:fldCharType="end"/>
      </w:r>
    </w:p>
    <w:p w:rsidR="005673AA" w:rsidRDefault="005673AA">
      <w:r>
        <w:br w:type="page"/>
      </w:r>
    </w:p>
    <w:p w:rsidR="005673AA" w:rsidRPr="005D722C" w:rsidRDefault="005D722C" w:rsidP="005D722C">
      <w:pPr>
        <w:pStyle w:val="Lgende"/>
        <w:rPr>
          <w:rFonts w:ascii="Arial" w:eastAsia="Times New Roman" w:hAnsi="Arial" w:cs="Arial"/>
          <w:b w:val="0"/>
          <w:color w:val="auto"/>
          <w:sz w:val="16"/>
          <w:szCs w:val="16"/>
          <w:lang w:eastAsia="fr-FR"/>
        </w:rPr>
      </w:pPr>
      <w:r w:rsidRPr="005D722C">
        <w:rPr>
          <w:b w:val="0"/>
          <w:color w:val="auto"/>
        </w:rPr>
        <w:lastRenderedPageBreak/>
        <w:t xml:space="preserve">Tableau </w:t>
      </w:r>
      <w:r w:rsidR="00402647" w:rsidRPr="005D722C">
        <w:rPr>
          <w:b w:val="0"/>
          <w:color w:val="auto"/>
        </w:rPr>
        <w:fldChar w:fldCharType="begin"/>
      </w:r>
      <w:r w:rsidRPr="005D722C">
        <w:rPr>
          <w:b w:val="0"/>
          <w:color w:val="auto"/>
        </w:rPr>
        <w:instrText xml:space="preserve"> SEQ Tableau \* ARABIC </w:instrText>
      </w:r>
      <w:r w:rsidR="00402647" w:rsidRPr="005D722C">
        <w:rPr>
          <w:b w:val="0"/>
          <w:color w:val="auto"/>
        </w:rPr>
        <w:fldChar w:fldCharType="separate"/>
      </w:r>
      <w:r w:rsidR="00E81340">
        <w:rPr>
          <w:b w:val="0"/>
          <w:noProof/>
          <w:color w:val="auto"/>
        </w:rPr>
        <w:t>26</w:t>
      </w:r>
      <w:r w:rsidR="00402647" w:rsidRPr="005D722C">
        <w:rPr>
          <w:b w:val="0"/>
          <w:color w:val="auto"/>
        </w:rPr>
        <w:fldChar w:fldCharType="end"/>
      </w:r>
      <w:r w:rsidRPr="005D722C">
        <w:rPr>
          <w:b w:val="0"/>
          <w:color w:val="auto"/>
        </w:rPr>
        <w:t xml:space="preserve">: </w:t>
      </w:r>
      <w:r w:rsidRPr="005D722C">
        <w:rPr>
          <w:rFonts w:ascii="Arial" w:eastAsia="Times New Roman" w:hAnsi="Arial" w:cs="Arial"/>
          <w:b w:val="0"/>
          <w:color w:val="auto"/>
          <w:sz w:val="16"/>
          <w:szCs w:val="16"/>
          <w:lang w:eastAsia="fr-FR"/>
        </w:rPr>
        <w:t>Pourcentage de ménages ayant accès à l'eau potable, pourcentage de ménages ayant accès à autre eau améliorée, pourcentage de ménages utilisant des toilettes modernes, pourcentage de ménages utilisant des toilettes partagées, pourcentage de ménages évacuant les ordures à la voirie, pourcentage de ménages évacuant les eaux usées dans les caniveaux, pourcentage de ménages évacuant les eaux usées dans les fosses septiques par commune</w:t>
      </w:r>
      <w:r w:rsidR="00F52C07">
        <w:rPr>
          <w:rFonts w:ascii="Arial" w:eastAsia="Times New Roman" w:hAnsi="Arial" w:cs="Arial"/>
          <w:b w:val="0"/>
          <w:color w:val="auto"/>
          <w:sz w:val="16"/>
          <w:szCs w:val="16"/>
          <w:lang w:eastAsia="fr-FR"/>
        </w:rPr>
        <w:t xml:space="preserve"> en 2010</w:t>
      </w:r>
      <w:r w:rsidR="00402647" w:rsidRPr="00402647">
        <w:rPr>
          <w:b w:val="0"/>
          <w:color w:val="auto"/>
        </w:rPr>
        <w:fldChar w:fldCharType="begin"/>
      </w:r>
      <w:r w:rsidR="005673AA" w:rsidRPr="005D722C">
        <w:rPr>
          <w:b w:val="0"/>
          <w:color w:val="auto"/>
        </w:rPr>
        <w:instrText xml:space="preserve"> LINK Excel.Sheet.8 "C:\\en cours\\insae\\emicov suivi1 - document des indicateurs\\niveau de vie 2011.xls" "ass3!L1C1:L81C12" \a \f 4 \h </w:instrText>
      </w:r>
      <w:r w:rsidRPr="005D722C">
        <w:rPr>
          <w:b w:val="0"/>
          <w:color w:val="auto"/>
        </w:rPr>
        <w:instrText xml:space="preserve"> \* MERGEFORMAT </w:instrText>
      </w:r>
      <w:r w:rsidR="00402647" w:rsidRPr="00402647">
        <w:rPr>
          <w:b w:val="0"/>
          <w:color w:val="auto"/>
        </w:rPr>
        <w:fldChar w:fldCharType="separate"/>
      </w:r>
    </w:p>
    <w:tbl>
      <w:tblPr>
        <w:tblW w:w="9300" w:type="dxa"/>
        <w:tblInd w:w="55" w:type="dxa"/>
        <w:tblCellMar>
          <w:left w:w="70" w:type="dxa"/>
          <w:right w:w="70" w:type="dxa"/>
        </w:tblCellMar>
        <w:tblLook w:val="04A0"/>
      </w:tblPr>
      <w:tblGrid>
        <w:gridCol w:w="1252"/>
        <w:gridCol w:w="749"/>
        <w:gridCol w:w="848"/>
        <w:gridCol w:w="843"/>
        <w:gridCol w:w="185"/>
        <w:gridCol w:w="852"/>
        <w:gridCol w:w="852"/>
        <w:gridCol w:w="185"/>
        <w:gridCol w:w="1418"/>
        <w:gridCol w:w="185"/>
        <w:gridCol w:w="1064"/>
        <w:gridCol w:w="867"/>
      </w:tblGrid>
      <w:tr w:rsidR="000A197B" w:rsidRPr="005673AA" w:rsidTr="00F52C07">
        <w:trPr>
          <w:trHeight w:val="435"/>
          <w:tblHeader/>
        </w:trPr>
        <w:tc>
          <w:tcPr>
            <w:tcW w:w="1252" w:type="dxa"/>
            <w:tcBorders>
              <w:top w:val="double" w:sz="4" w:space="0" w:color="auto"/>
              <w:left w:val="nil"/>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sz w:val="16"/>
                <w:szCs w:val="16"/>
                <w:lang w:eastAsia="fr-FR"/>
              </w:rPr>
            </w:pPr>
          </w:p>
        </w:tc>
        <w:tc>
          <w:tcPr>
            <w:tcW w:w="2440" w:type="dxa"/>
            <w:gridSpan w:val="3"/>
            <w:tcBorders>
              <w:top w:val="double" w:sz="4" w:space="0" w:color="auto"/>
              <w:left w:val="nil"/>
              <w:bottom w:val="single" w:sz="8" w:space="0" w:color="000000"/>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 accès à</w:t>
            </w:r>
          </w:p>
        </w:tc>
        <w:tc>
          <w:tcPr>
            <w:tcW w:w="185" w:type="dxa"/>
            <w:tcBorders>
              <w:top w:val="double" w:sz="4" w:space="0" w:color="auto"/>
              <w:left w:val="nil"/>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sz w:val="16"/>
                <w:szCs w:val="16"/>
                <w:lang w:eastAsia="fr-FR"/>
              </w:rPr>
            </w:pPr>
          </w:p>
        </w:tc>
        <w:tc>
          <w:tcPr>
            <w:tcW w:w="1704" w:type="dxa"/>
            <w:gridSpan w:val="2"/>
            <w:tcBorders>
              <w:top w:val="double" w:sz="4" w:space="0" w:color="auto"/>
              <w:left w:val="nil"/>
              <w:bottom w:val="single" w:sz="8" w:space="0" w:color="000000"/>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ayant accès à des</w:t>
            </w:r>
          </w:p>
        </w:tc>
        <w:tc>
          <w:tcPr>
            <w:tcW w:w="185" w:type="dxa"/>
            <w:tcBorders>
              <w:top w:val="double" w:sz="4" w:space="0" w:color="auto"/>
              <w:left w:val="nil"/>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sz w:val="16"/>
                <w:szCs w:val="16"/>
                <w:lang w:eastAsia="fr-FR"/>
              </w:rPr>
            </w:pPr>
          </w:p>
        </w:tc>
        <w:tc>
          <w:tcPr>
            <w:tcW w:w="1418" w:type="dxa"/>
            <w:vMerge w:val="restart"/>
            <w:tcBorders>
              <w:top w:val="double" w:sz="4" w:space="0" w:color="auto"/>
              <w:left w:val="nil"/>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Pr>
                <w:rFonts w:ascii="Arial" w:eastAsia="Times New Roman" w:hAnsi="Arial" w:cs="Arial"/>
                <w:sz w:val="16"/>
                <w:szCs w:val="16"/>
                <w:lang w:eastAsia="fr-FR"/>
              </w:rPr>
              <w:t xml:space="preserve">Proportion de ménages évacuant les ordures par la </w:t>
            </w:r>
            <w:r w:rsidRPr="005673AA">
              <w:rPr>
                <w:rFonts w:ascii="Arial" w:eastAsia="Times New Roman" w:hAnsi="Arial" w:cs="Arial"/>
                <w:color w:val="000000"/>
                <w:sz w:val="16"/>
                <w:szCs w:val="16"/>
                <w:lang w:eastAsia="fr-FR"/>
              </w:rPr>
              <w:t>voirie publique, privée, ONG</w:t>
            </w:r>
          </w:p>
        </w:tc>
        <w:tc>
          <w:tcPr>
            <w:tcW w:w="185" w:type="dxa"/>
            <w:tcBorders>
              <w:top w:val="double" w:sz="4" w:space="0" w:color="auto"/>
              <w:left w:val="nil"/>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p>
        </w:tc>
        <w:tc>
          <w:tcPr>
            <w:tcW w:w="1931" w:type="dxa"/>
            <w:gridSpan w:val="2"/>
            <w:tcBorders>
              <w:top w:val="double" w:sz="4" w:space="0" w:color="auto"/>
              <w:left w:val="nil"/>
              <w:bottom w:val="single" w:sz="8" w:space="0" w:color="000000"/>
              <w:right w:val="nil"/>
            </w:tcBorders>
            <w:shd w:val="clear" w:color="auto" w:fill="auto"/>
            <w:vAlign w:val="center"/>
            <w:hideMark/>
          </w:tcPr>
          <w:p w:rsidR="000A197B" w:rsidRPr="005673AA" w:rsidRDefault="000A197B" w:rsidP="004639AA">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Proportion de ménages évacuant les</w:t>
            </w:r>
            <w:r w:rsidRPr="005673AA">
              <w:rPr>
                <w:rFonts w:ascii="Arial" w:eastAsia="Times New Roman" w:hAnsi="Arial" w:cs="Arial"/>
                <w:sz w:val="16"/>
                <w:szCs w:val="16"/>
                <w:lang w:eastAsia="fr-FR"/>
              </w:rPr>
              <w:t xml:space="preserve"> eaux usées</w:t>
            </w:r>
          </w:p>
        </w:tc>
      </w:tr>
      <w:tr w:rsidR="000A197B" w:rsidRPr="005673AA" w:rsidTr="00F52C07">
        <w:trPr>
          <w:trHeight w:val="705"/>
          <w:tblHeader/>
        </w:trPr>
        <w:tc>
          <w:tcPr>
            <w:tcW w:w="1252" w:type="dxa"/>
            <w:tcBorders>
              <w:left w:val="nil"/>
              <w:bottom w:val="single" w:sz="8" w:space="0" w:color="auto"/>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Communes</w:t>
            </w:r>
          </w:p>
        </w:tc>
        <w:tc>
          <w:tcPr>
            <w:tcW w:w="749" w:type="dxa"/>
            <w:tcBorders>
              <w:top w:val="single" w:sz="8" w:space="0" w:color="000000"/>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eau potable</w:t>
            </w:r>
          </w:p>
        </w:tc>
        <w:tc>
          <w:tcPr>
            <w:tcW w:w="848" w:type="dxa"/>
            <w:tcBorders>
              <w:top w:val="single" w:sz="8" w:space="0" w:color="000000"/>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autre eau améliorée</w:t>
            </w:r>
          </w:p>
        </w:tc>
        <w:tc>
          <w:tcPr>
            <w:tcW w:w="843" w:type="dxa"/>
            <w:tcBorders>
              <w:top w:val="single" w:sz="8" w:space="0" w:color="000000"/>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eau non améliorée</w:t>
            </w:r>
          </w:p>
        </w:tc>
        <w:tc>
          <w:tcPr>
            <w:tcW w:w="185" w:type="dxa"/>
            <w:tcBorders>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p>
        </w:tc>
        <w:tc>
          <w:tcPr>
            <w:tcW w:w="852" w:type="dxa"/>
            <w:tcBorders>
              <w:top w:val="single" w:sz="8" w:space="0" w:color="000000"/>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toilettes modernes</w:t>
            </w:r>
          </w:p>
        </w:tc>
        <w:tc>
          <w:tcPr>
            <w:tcW w:w="852" w:type="dxa"/>
            <w:tcBorders>
              <w:top w:val="single" w:sz="8" w:space="0" w:color="000000"/>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toilettes partagées</w:t>
            </w:r>
          </w:p>
        </w:tc>
        <w:tc>
          <w:tcPr>
            <w:tcW w:w="185" w:type="dxa"/>
            <w:tcBorders>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p>
        </w:tc>
        <w:tc>
          <w:tcPr>
            <w:tcW w:w="1418" w:type="dxa"/>
            <w:vMerge/>
            <w:tcBorders>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p>
        </w:tc>
        <w:tc>
          <w:tcPr>
            <w:tcW w:w="185" w:type="dxa"/>
            <w:tcBorders>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p>
        </w:tc>
        <w:tc>
          <w:tcPr>
            <w:tcW w:w="1064" w:type="dxa"/>
            <w:tcBorders>
              <w:top w:val="single" w:sz="8" w:space="0" w:color="000000"/>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caniveau ouvert ou fermé, égouts</w:t>
            </w:r>
          </w:p>
        </w:tc>
        <w:tc>
          <w:tcPr>
            <w:tcW w:w="867" w:type="dxa"/>
            <w:tcBorders>
              <w:top w:val="single" w:sz="8" w:space="0" w:color="000000"/>
              <w:left w:val="nil"/>
              <w:bottom w:val="single" w:sz="8" w:space="0" w:color="000000"/>
              <w:right w:val="nil"/>
            </w:tcBorders>
            <w:shd w:val="clear" w:color="auto" w:fill="auto"/>
            <w:hideMark/>
          </w:tcPr>
          <w:p w:rsidR="000A197B" w:rsidRPr="005673AA" w:rsidRDefault="000A197B" w:rsidP="004639AA">
            <w:pPr>
              <w:spacing w:after="0" w:line="240" w:lineRule="auto"/>
              <w:jc w:val="center"/>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fosse septique</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Banikoara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39.7</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59.2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Gogounou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73.2</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Kandi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76.0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Karimama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67.3</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32.7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Malanville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41.9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5.9</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Ségbana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76.6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Boukoumbe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74.0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Cobly</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68.8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31.2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Kérou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42.4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Kouandé</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55.5</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Matéri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90.4</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Natitingou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Péhunco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50.9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49.1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Tanguiéta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87.6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Toucountouna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54.2</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45.8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Abomey-Calavi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26.9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47.8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Allada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57.7</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10.3</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32.0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Kpomasse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51.3</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48.7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Ouidah</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68.8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31.2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25.5</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32.8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32.7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6.8</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So-Ava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79.6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Toffo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73.8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Torri-Bossito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30.2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Ze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58.0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3.3</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38.8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Bembereke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61.9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38.1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4.9</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Kalale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49.8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50.2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N'dali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68.1</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31.9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Nikki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77.3</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0.9</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Parakou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87.5</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Perere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93.5</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Sinende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58.1</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41.9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2.7</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Tchaourou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74.4</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25.6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Bante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93.0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Dassa-Zoume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98.8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Glazoue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96.7</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Ouesse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88.0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Savalou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86.0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3.9</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Save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99.5</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8.9</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Aplahoue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77.9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13.9</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42.4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Djakotomey</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93.2</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5.1</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Dogbo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97.6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5.1</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Klouékanme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55.7</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42.4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Lalo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87.0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34.3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Toviklin</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74.1</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3.5</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Bassila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70.9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29.1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Copargo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51.4</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48.6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lastRenderedPageBreak/>
              <w:t>Djougou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65.3</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34.7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2.7</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Ouake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54.8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4.8</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Cotonou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99.8</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73.8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67.1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7.8</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Athieme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59.9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39.5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19.2</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28.9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Bopa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70.5</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29.5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Come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77.0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12.1</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Grand-Popo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56.6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43.4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Houeyogbe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54.6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45.4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12.2</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Lokossa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83.0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16.9</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34.1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0.4</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Adjarra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50.3</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49.7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14.5</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Adjohoun</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54.2</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41.8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Aguegues</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100.0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4.2</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450"/>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Akpro-Misserete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75.0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25.0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Avrankou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63.6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35.9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Bonou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79.1</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Dangbo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72.1</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7.7</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Porto-Novo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75.7</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24.3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52.7</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46.2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7.2</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Seme-Kpodji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83.7</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37.8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0.8</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Adja-Ouere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98.3</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0.3</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Ifangni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66.4</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33.6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5.7</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Ketou</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87.2</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5.9</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14.3</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0.9</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Pobe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86.9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12.8</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15.9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Sakete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96.4</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Abomey</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69.3</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22.6</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37.4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Agbangnizoun</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53.2</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5.4</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41.4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16.4</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Bohicon</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80.0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5.3</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7.5</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14.7</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5.9</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Cove</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48.6</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42.3</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9.2</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9.2</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20.4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3.6</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0.7</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Djidja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70.0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10.2</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19.9</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4.3</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Ouinhi</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60.9</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11.6</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27.5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0.6</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Zagnanado</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50.0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9.2</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40.8</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1.7</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5.1</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55"/>
        </w:trPr>
        <w:tc>
          <w:tcPr>
            <w:tcW w:w="1252" w:type="dxa"/>
            <w:tcBorders>
              <w:top w:val="nil"/>
              <w:left w:val="nil"/>
              <w:bottom w:val="nil"/>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Za-Kpota</w:t>
            </w:r>
          </w:p>
        </w:tc>
        <w:tc>
          <w:tcPr>
            <w:tcW w:w="749"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51.0</w:t>
            </w:r>
          </w:p>
        </w:tc>
        <w:tc>
          <w:tcPr>
            <w:tcW w:w="84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2.5</w:t>
            </w:r>
          </w:p>
        </w:tc>
        <w:tc>
          <w:tcPr>
            <w:tcW w:w="843"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46.5</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14.5</w:t>
            </w:r>
          </w:p>
        </w:tc>
        <w:tc>
          <w:tcPr>
            <w:tcW w:w="852"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19.4</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418"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p>
        </w:tc>
        <w:tc>
          <w:tcPr>
            <w:tcW w:w="1064"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nil"/>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70"/>
        </w:trPr>
        <w:tc>
          <w:tcPr>
            <w:tcW w:w="1252" w:type="dxa"/>
            <w:tcBorders>
              <w:top w:val="nil"/>
              <w:left w:val="nil"/>
              <w:bottom w:val="single" w:sz="8" w:space="0" w:color="auto"/>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Zogbodomey</w:t>
            </w:r>
          </w:p>
        </w:tc>
        <w:tc>
          <w:tcPr>
            <w:tcW w:w="749"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80.4</w:t>
            </w:r>
          </w:p>
        </w:tc>
        <w:tc>
          <w:tcPr>
            <w:tcW w:w="848"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43"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18.1</w:t>
            </w:r>
          </w:p>
        </w:tc>
        <w:tc>
          <w:tcPr>
            <w:tcW w:w="185"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852"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1.6</w:t>
            </w:r>
          </w:p>
        </w:tc>
        <w:tc>
          <w:tcPr>
            <w:tcW w:w="852"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4.1</w:t>
            </w:r>
          </w:p>
        </w:tc>
        <w:tc>
          <w:tcPr>
            <w:tcW w:w="185"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418"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0.5</w:t>
            </w:r>
          </w:p>
        </w:tc>
        <w:tc>
          <w:tcPr>
            <w:tcW w:w="185"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064"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c>
          <w:tcPr>
            <w:tcW w:w="867" w:type="dxa"/>
            <w:tcBorders>
              <w:top w:val="nil"/>
              <w:left w:val="nil"/>
              <w:bottom w:val="single" w:sz="8" w:space="0" w:color="auto"/>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0.0</w:t>
            </w:r>
          </w:p>
        </w:tc>
      </w:tr>
      <w:tr w:rsidR="005673AA" w:rsidRPr="005673AA" w:rsidTr="005D722C">
        <w:trPr>
          <w:trHeight w:val="270"/>
        </w:trPr>
        <w:tc>
          <w:tcPr>
            <w:tcW w:w="1252" w:type="dxa"/>
            <w:tcBorders>
              <w:top w:val="nil"/>
              <w:left w:val="nil"/>
              <w:bottom w:val="double" w:sz="6" w:space="0" w:color="auto"/>
              <w:right w:val="nil"/>
            </w:tcBorders>
            <w:shd w:val="clear" w:color="auto" w:fill="auto"/>
            <w:hideMark/>
          </w:tcPr>
          <w:p w:rsidR="005673AA" w:rsidRPr="005673AA" w:rsidRDefault="005673AA" w:rsidP="005673AA">
            <w:pPr>
              <w:spacing w:after="0" w:line="240" w:lineRule="auto"/>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Bénin</w:t>
            </w:r>
          </w:p>
        </w:tc>
        <w:tc>
          <w:tcPr>
            <w:tcW w:w="749"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75.7</w:t>
            </w:r>
          </w:p>
        </w:tc>
        <w:tc>
          <w:tcPr>
            <w:tcW w:w="848"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2.1</w:t>
            </w:r>
          </w:p>
        </w:tc>
        <w:tc>
          <w:tcPr>
            <w:tcW w:w="843"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22.3</w:t>
            </w:r>
          </w:p>
        </w:tc>
        <w:tc>
          <w:tcPr>
            <w:tcW w:w="185"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852"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18.3</w:t>
            </w:r>
          </w:p>
        </w:tc>
        <w:tc>
          <w:tcPr>
            <w:tcW w:w="852"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23.6</w:t>
            </w:r>
          </w:p>
        </w:tc>
        <w:tc>
          <w:tcPr>
            <w:tcW w:w="185"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418"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13.2</w:t>
            </w:r>
          </w:p>
        </w:tc>
        <w:tc>
          <w:tcPr>
            <w:tcW w:w="185"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 </w:t>
            </w:r>
          </w:p>
        </w:tc>
        <w:tc>
          <w:tcPr>
            <w:tcW w:w="1064"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1.4</w:t>
            </w:r>
          </w:p>
        </w:tc>
        <w:tc>
          <w:tcPr>
            <w:tcW w:w="867" w:type="dxa"/>
            <w:tcBorders>
              <w:top w:val="nil"/>
              <w:left w:val="nil"/>
              <w:bottom w:val="double" w:sz="6" w:space="0" w:color="000000"/>
              <w:right w:val="nil"/>
            </w:tcBorders>
            <w:shd w:val="clear" w:color="auto" w:fill="auto"/>
            <w:noWrap/>
            <w:hideMark/>
          </w:tcPr>
          <w:p w:rsidR="005673AA" w:rsidRPr="005673AA" w:rsidRDefault="005673AA" w:rsidP="005673AA">
            <w:pPr>
              <w:spacing w:after="0" w:line="240" w:lineRule="auto"/>
              <w:jc w:val="right"/>
              <w:rPr>
                <w:rFonts w:ascii="Arial" w:eastAsia="Times New Roman" w:hAnsi="Arial" w:cs="Arial"/>
                <w:color w:val="000000"/>
                <w:sz w:val="16"/>
                <w:szCs w:val="16"/>
                <w:lang w:eastAsia="fr-FR"/>
              </w:rPr>
            </w:pPr>
            <w:r w:rsidRPr="005673AA">
              <w:rPr>
                <w:rFonts w:ascii="Arial" w:eastAsia="Times New Roman" w:hAnsi="Arial" w:cs="Arial"/>
                <w:color w:val="000000"/>
                <w:sz w:val="16"/>
                <w:szCs w:val="16"/>
                <w:lang w:eastAsia="fr-FR"/>
              </w:rPr>
              <w:t>1.1</w:t>
            </w:r>
          </w:p>
        </w:tc>
      </w:tr>
    </w:tbl>
    <w:p w:rsidR="005673AA" w:rsidRDefault="00402647">
      <w:r>
        <w:fldChar w:fldCharType="end"/>
      </w:r>
      <w:r>
        <w:fldChar w:fldCharType="begin"/>
      </w:r>
      <w:r w:rsidR="005673AA">
        <w:instrText xml:space="preserve"> LINK Excel.Sheet.8 "C:\\en cours\\insae\\emicov suivi1 - document des indicateurs\\niveau de vie 2011.xls" "ass3!L1C1:L81C12" \a \f 4 \h </w:instrText>
      </w:r>
      <w:r>
        <w:fldChar w:fldCharType="separate"/>
      </w:r>
    </w:p>
    <w:p w:rsidR="005673AA" w:rsidRDefault="00402647">
      <w:r>
        <w:fldChar w:fldCharType="end"/>
      </w:r>
    </w:p>
    <w:p w:rsidR="00841DA0" w:rsidRDefault="00841DA0"/>
    <w:p w:rsidR="00E41C8F" w:rsidRDefault="00E41C8F">
      <w:r>
        <w:br w:type="page"/>
      </w:r>
    </w:p>
    <w:p w:rsidR="00982419" w:rsidRPr="005D722C" w:rsidRDefault="005D722C" w:rsidP="005D722C">
      <w:pPr>
        <w:pStyle w:val="Lgende"/>
        <w:rPr>
          <w:rFonts w:ascii="Arial" w:eastAsia="Times New Roman" w:hAnsi="Arial" w:cs="Arial"/>
          <w:b w:val="0"/>
          <w:color w:val="auto"/>
          <w:sz w:val="16"/>
          <w:szCs w:val="16"/>
          <w:lang w:eastAsia="fr-FR"/>
        </w:rPr>
      </w:pPr>
      <w:r w:rsidRPr="005D722C">
        <w:rPr>
          <w:b w:val="0"/>
          <w:color w:val="auto"/>
        </w:rPr>
        <w:lastRenderedPageBreak/>
        <w:t xml:space="preserve">Tableau </w:t>
      </w:r>
      <w:r w:rsidR="00402647" w:rsidRPr="005D722C">
        <w:rPr>
          <w:b w:val="0"/>
          <w:color w:val="auto"/>
        </w:rPr>
        <w:fldChar w:fldCharType="begin"/>
      </w:r>
      <w:r w:rsidRPr="005D722C">
        <w:rPr>
          <w:b w:val="0"/>
          <w:color w:val="auto"/>
        </w:rPr>
        <w:instrText xml:space="preserve"> SEQ Tableau \* ARABIC </w:instrText>
      </w:r>
      <w:r w:rsidR="00402647" w:rsidRPr="005D722C">
        <w:rPr>
          <w:b w:val="0"/>
          <w:color w:val="auto"/>
        </w:rPr>
        <w:fldChar w:fldCharType="separate"/>
      </w:r>
      <w:r w:rsidR="00E81340">
        <w:rPr>
          <w:b w:val="0"/>
          <w:noProof/>
          <w:color w:val="auto"/>
        </w:rPr>
        <w:t>27</w:t>
      </w:r>
      <w:r w:rsidR="00402647" w:rsidRPr="005D722C">
        <w:rPr>
          <w:b w:val="0"/>
          <w:color w:val="auto"/>
        </w:rPr>
        <w:fldChar w:fldCharType="end"/>
      </w:r>
      <w:r w:rsidRPr="005D722C">
        <w:rPr>
          <w:b w:val="0"/>
          <w:color w:val="auto"/>
        </w:rPr>
        <w:t xml:space="preserve">: </w:t>
      </w:r>
      <w:r w:rsidRPr="005D722C">
        <w:rPr>
          <w:rFonts w:ascii="Arial" w:eastAsia="Times New Roman" w:hAnsi="Arial" w:cs="Arial"/>
          <w:b w:val="0"/>
          <w:color w:val="auto"/>
          <w:sz w:val="16"/>
          <w:szCs w:val="16"/>
          <w:lang w:eastAsia="fr-FR"/>
        </w:rPr>
        <w:t>Pourcentage de ménages ayant accès à l'électricité, pourcentage de ménages ayant accès aux TICs, pourcentage de ménages utilisant les TICs par département et selon le milieu de résidence</w:t>
      </w:r>
      <w:r w:rsidR="00871E67">
        <w:rPr>
          <w:rFonts w:ascii="Arial" w:eastAsia="Times New Roman" w:hAnsi="Arial" w:cs="Arial"/>
          <w:b w:val="0"/>
          <w:color w:val="auto"/>
          <w:sz w:val="16"/>
          <w:szCs w:val="16"/>
          <w:lang w:eastAsia="fr-FR"/>
        </w:rPr>
        <w:t xml:space="preserve"> en 2010</w:t>
      </w:r>
      <w:r w:rsidR="00402647" w:rsidRPr="00402647">
        <w:rPr>
          <w:b w:val="0"/>
          <w:color w:val="auto"/>
        </w:rPr>
        <w:fldChar w:fldCharType="begin"/>
      </w:r>
      <w:r w:rsidR="00982419" w:rsidRPr="005D722C">
        <w:rPr>
          <w:b w:val="0"/>
          <w:color w:val="auto"/>
        </w:rPr>
        <w:instrText xml:space="preserve"> LINK Excel.Sheet.8 "C:\\en cours\\insae\\emicov suivi1 - document des indicateurs\\niveau de vie 2011.xls" "tic1!L1C1:L42C10" \a \f 4 \h </w:instrText>
      </w:r>
      <w:r w:rsidRPr="005D722C">
        <w:rPr>
          <w:b w:val="0"/>
          <w:color w:val="auto"/>
        </w:rPr>
        <w:instrText xml:space="preserve"> \* MERGEFORMAT </w:instrText>
      </w:r>
      <w:r w:rsidR="00402647" w:rsidRPr="00402647">
        <w:rPr>
          <w:b w:val="0"/>
          <w:color w:val="auto"/>
        </w:rPr>
        <w:fldChar w:fldCharType="separate"/>
      </w:r>
    </w:p>
    <w:tbl>
      <w:tblPr>
        <w:tblW w:w="8743" w:type="dxa"/>
        <w:tblInd w:w="55" w:type="dxa"/>
        <w:tblCellMar>
          <w:left w:w="70" w:type="dxa"/>
          <w:right w:w="70" w:type="dxa"/>
        </w:tblCellMar>
        <w:tblLook w:val="04A0"/>
      </w:tblPr>
      <w:tblGrid>
        <w:gridCol w:w="1323"/>
        <w:gridCol w:w="972"/>
        <w:gridCol w:w="204"/>
        <w:gridCol w:w="1014"/>
        <w:gridCol w:w="1014"/>
        <w:gridCol w:w="1014"/>
        <w:gridCol w:w="1014"/>
        <w:gridCol w:w="204"/>
        <w:gridCol w:w="992"/>
        <w:gridCol w:w="992"/>
      </w:tblGrid>
      <w:tr w:rsidR="00982419" w:rsidRPr="00982419" w:rsidTr="000A197B">
        <w:trPr>
          <w:trHeight w:val="265"/>
        </w:trPr>
        <w:tc>
          <w:tcPr>
            <w:tcW w:w="1323" w:type="dxa"/>
            <w:tcBorders>
              <w:top w:val="double" w:sz="4" w:space="0" w:color="auto"/>
              <w:left w:val="nil"/>
              <w:right w:val="nil"/>
            </w:tcBorders>
            <w:shd w:val="clear" w:color="auto" w:fill="auto"/>
            <w:noWrap/>
            <w:vAlign w:val="center"/>
            <w:hideMark/>
          </w:tcPr>
          <w:p w:rsidR="00982419" w:rsidRPr="00982419" w:rsidRDefault="00982419" w:rsidP="004639AA">
            <w:pPr>
              <w:spacing w:after="0" w:line="240" w:lineRule="auto"/>
              <w:jc w:val="center"/>
              <w:rPr>
                <w:rFonts w:ascii="Arial" w:eastAsia="Times New Roman" w:hAnsi="Arial" w:cs="Arial"/>
                <w:sz w:val="16"/>
                <w:szCs w:val="16"/>
                <w:lang w:eastAsia="fr-FR"/>
              </w:rPr>
            </w:pPr>
          </w:p>
        </w:tc>
        <w:tc>
          <w:tcPr>
            <w:tcW w:w="972" w:type="dxa"/>
            <w:vMerge w:val="restart"/>
            <w:tcBorders>
              <w:top w:val="double" w:sz="4" w:space="0" w:color="auto"/>
              <w:left w:val="nil"/>
              <w:right w:val="nil"/>
            </w:tcBorders>
            <w:shd w:val="clear" w:color="auto" w:fill="auto"/>
            <w:vAlign w:val="center"/>
            <w:hideMark/>
          </w:tcPr>
          <w:p w:rsidR="00982419" w:rsidRPr="00726FE8" w:rsidRDefault="000A197B" w:rsidP="004639AA">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 xml:space="preserve">Proportion de ménages ayant </w:t>
            </w:r>
            <w:r w:rsidR="00982419" w:rsidRPr="00726FE8">
              <w:rPr>
                <w:rFonts w:ascii="Arial" w:eastAsia="Times New Roman" w:hAnsi="Arial" w:cs="Arial"/>
                <w:sz w:val="16"/>
                <w:szCs w:val="16"/>
                <w:lang w:eastAsia="fr-FR"/>
              </w:rPr>
              <w:t>Accès à l'électricité</w:t>
            </w:r>
          </w:p>
        </w:tc>
        <w:tc>
          <w:tcPr>
            <w:tcW w:w="204" w:type="dxa"/>
            <w:tcBorders>
              <w:top w:val="double" w:sz="4" w:space="0" w:color="auto"/>
              <w:left w:val="nil"/>
              <w:right w:val="nil"/>
            </w:tcBorders>
            <w:shd w:val="clear" w:color="auto" w:fill="auto"/>
            <w:noWrap/>
            <w:vAlign w:val="center"/>
            <w:hideMark/>
          </w:tcPr>
          <w:p w:rsidR="00982419" w:rsidRPr="00726FE8" w:rsidRDefault="00982419" w:rsidP="004639AA">
            <w:pPr>
              <w:spacing w:after="0" w:line="240" w:lineRule="auto"/>
              <w:jc w:val="center"/>
              <w:rPr>
                <w:rFonts w:ascii="Arial" w:eastAsia="Times New Roman" w:hAnsi="Arial" w:cs="Arial"/>
                <w:sz w:val="16"/>
                <w:szCs w:val="16"/>
                <w:lang w:eastAsia="fr-FR"/>
              </w:rPr>
            </w:pPr>
          </w:p>
        </w:tc>
        <w:tc>
          <w:tcPr>
            <w:tcW w:w="4056" w:type="dxa"/>
            <w:gridSpan w:val="4"/>
            <w:tcBorders>
              <w:top w:val="double" w:sz="4" w:space="0" w:color="auto"/>
              <w:left w:val="nil"/>
              <w:bottom w:val="single" w:sz="8" w:space="0" w:color="000000"/>
              <w:right w:val="nil"/>
            </w:tcBorders>
            <w:shd w:val="clear" w:color="auto" w:fill="auto"/>
            <w:noWrap/>
            <w:vAlign w:val="center"/>
            <w:hideMark/>
          </w:tcPr>
          <w:p w:rsidR="00982419" w:rsidRPr="00726FE8" w:rsidRDefault="000A197B" w:rsidP="004639AA">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Proportion de ménages disposant</w:t>
            </w:r>
          </w:p>
        </w:tc>
        <w:tc>
          <w:tcPr>
            <w:tcW w:w="204" w:type="dxa"/>
            <w:tcBorders>
              <w:top w:val="double" w:sz="4" w:space="0" w:color="auto"/>
              <w:left w:val="nil"/>
              <w:right w:val="nil"/>
            </w:tcBorders>
            <w:shd w:val="clear" w:color="auto" w:fill="auto"/>
            <w:noWrap/>
            <w:vAlign w:val="center"/>
            <w:hideMark/>
          </w:tcPr>
          <w:p w:rsidR="00982419" w:rsidRPr="00726FE8" w:rsidRDefault="00982419" w:rsidP="004639AA">
            <w:pPr>
              <w:spacing w:after="0" w:line="240" w:lineRule="auto"/>
              <w:jc w:val="center"/>
              <w:rPr>
                <w:rFonts w:ascii="Arial" w:eastAsia="Times New Roman" w:hAnsi="Arial" w:cs="Arial"/>
                <w:sz w:val="16"/>
                <w:szCs w:val="16"/>
                <w:lang w:eastAsia="fr-FR"/>
              </w:rPr>
            </w:pPr>
          </w:p>
        </w:tc>
        <w:tc>
          <w:tcPr>
            <w:tcW w:w="1984" w:type="dxa"/>
            <w:gridSpan w:val="2"/>
            <w:tcBorders>
              <w:top w:val="double" w:sz="4" w:space="0" w:color="auto"/>
              <w:left w:val="nil"/>
              <w:bottom w:val="single" w:sz="8" w:space="0" w:color="000000"/>
              <w:right w:val="nil"/>
            </w:tcBorders>
            <w:shd w:val="clear" w:color="auto" w:fill="auto"/>
            <w:noWrap/>
            <w:vAlign w:val="center"/>
            <w:hideMark/>
          </w:tcPr>
          <w:p w:rsidR="00982419" w:rsidRPr="00982419" w:rsidRDefault="00726FE8" w:rsidP="00726FE8">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Pourcentage de ménages u</w:t>
            </w:r>
            <w:r>
              <w:rPr>
                <w:rFonts w:ascii="Arial" w:eastAsia="Times New Roman" w:hAnsi="Arial" w:cs="Arial"/>
                <w:sz w:val="16"/>
                <w:szCs w:val="16"/>
                <w:lang w:eastAsia="fr-FR"/>
              </w:rPr>
              <w:t>tilis</w:t>
            </w:r>
            <w:r w:rsidRPr="00726FE8">
              <w:rPr>
                <w:rFonts w:ascii="Arial" w:eastAsia="Times New Roman" w:hAnsi="Arial" w:cs="Arial"/>
                <w:sz w:val="16"/>
                <w:szCs w:val="16"/>
                <w:lang w:eastAsia="fr-FR"/>
              </w:rPr>
              <w:t>ant</w:t>
            </w:r>
            <w:r w:rsidR="00982419" w:rsidRPr="00726FE8">
              <w:rPr>
                <w:rFonts w:ascii="Arial" w:eastAsia="Times New Roman" w:hAnsi="Arial" w:cs="Arial"/>
                <w:sz w:val="16"/>
                <w:szCs w:val="16"/>
                <w:lang w:eastAsia="fr-FR"/>
              </w:rPr>
              <w:t xml:space="preserve"> des TICs</w:t>
            </w:r>
          </w:p>
        </w:tc>
      </w:tr>
      <w:tr w:rsidR="00982419" w:rsidRPr="00982419" w:rsidTr="000A197B">
        <w:trPr>
          <w:trHeight w:val="514"/>
        </w:trPr>
        <w:tc>
          <w:tcPr>
            <w:tcW w:w="1323" w:type="dxa"/>
            <w:tcBorders>
              <w:left w:val="nil"/>
              <w:bottom w:val="single" w:sz="8" w:space="0" w:color="auto"/>
              <w:right w:val="nil"/>
            </w:tcBorders>
            <w:shd w:val="clear" w:color="auto" w:fill="auto"/>
            <w:noWrap/>
            <w:hideMark/>
          </w:tcPr>
          <w:p w:rsidR="00982419" w:rsidRPr="00982419" w:rsidRDefault="00982419" w:rsidP="004639AA">
            <w:pPr>
              <w:spacing w:after="0" w:line="240" w:lineRule="auto"/>
              <w:jc w:val="center"/>
              <w:rPr>
                <w:rFonts w:ascii="Arial" w:eastAsia="Times New Roman" w:hAnsi="Arial" w:cs="Arial"/>
                <w:sz w:val="16"/>
                <w:szCs w:val="16"/>
                <w:lang w:eastAsia="fr-FR"/>
              </w:rPr>
            </w:pPr>
            <w:r w:rsidRPr="00982419">
              <w:rPr>
                <w:rFonts w:ascii="Arial" w:eastAsia="Times New Roman" w:hAnsi="Arial" w:cs="Arial"/>
                <w:sz w:val="16"/>
                <w:szCs w:val="16"/>
                <w:lang w:eastAsia="fr-FR"/>
              </w:rPr>
              <w:t>Département</w:t>
            </w:r>
          </w:p>
        </w:tc>
        <w:tc>
          <w:tcPr>
            <w:tcW w:w="972" w:type="dxa"/>
            <w:vMerge/>
            <w:tcBorders>
              <w:left w:val="nil"/>
              <w:bottom w:val="single" w:sz="8" w:space="0" w:color="000000"/>
              <w:right w:val="nil"/>
            </w:tcBorders>
            <w:hideMark/>
          </w:tcPr>
          <w:p w:rsidR="00982419" w:rsidRPr="00982419" w:rsidRDefault="00982419" w:rsidP="004639AA">
            <w:pPr>
              <w:spacing w:after="0" w:line="240" w:lineRule="auto"/>
              <w:jc w:val="center"/>
              <w:rPr>
                <w:rFonts w:ascii="Arial" w:eastAsia="Times New Roman" w:hAnsi="Arial" w:cs="Arial"/>
                <w:sz w:val="16"/>
                <w:szCs w:val="16"/>
                <w:lang w:eastAsia="fr-FR"/>
              </w:rPr>
            </w:pPr>
          </w:p>
        </w:tc>
        <w:tc>
          <w:tcPr>
            <w:tcW w:w="204" w:type="dxa"/>
            <w:tcBorders>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p>
        </w:tc>
        <w:tc>
          <w:tcPr>
            <w:tcW w:w="1014" w:type="dxa"/>
            <w:tcBorders>
              <w:top w:val="single" w:sz="8" w:space="0" w:color="000000"/>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Ordinateur</w:t>
            </w:r>
          </w:p>
        </w:tc>
        <w:tc>
          <w:tcPr>
            <w:tcW w:w="1014" w:type="dxa"/>
            <w:tcBorders>
              <w:top w:val="single" w:sz="8" w:space="0" w:color="000000"/>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Téléphone fixe</w:t>
            </w:r>
          </w:p>
        </w:tc>
        <w:tc>
          <w:tcPr>
            <w:tcW w:w="1014" w:type="dxa"/>
            <w:tcBorders>
              <w:top w:val="single" w:sz="8" w:space="0" w:color="000000"/>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Téléphone mobile</w:t>
            </w:r>
          </w:p>
        </w:tc>
        <w:tc>
          <w:tcPr>
            <w:tcW w:w="1014" w:type="dxa"/>
            <w:tcBorders>
              <w:top w:val="single" w:sz="8" w:space="0" w:color="000000"/>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Connexion internet</w:t>
            </w:r>
          </w:p>
        </w:tc>
        <w:tc>
          <w:tcPr>
            <w:tcW w:w="204" w:type="dxa"/>
            <w:tcBorders>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p>
        </w:tc>
        <w:tc>
          <w:tcPr>
            <w:tcW w:w="992" w:type="dxa"/>
            <w:tcBorders>
              <w:top w:val="single" w:sz="8" w:space="0" w:color="000000"/>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Ordinateur</w:t>
            </w:r>
          </w:p>
        </w:tc>
        <w:tc>
          <w:tcPr>
            <w:tcW w:w="992" w:type="dxa"/>
            <w:tcBorders>
              <w:top w:val="single" w:sz="8" w:space="0" w:color="000000"/>
              <w:left w:val="nil"/>
              <w:bottom w:val="single" w:sz="8" w:space="0" w:color="000000"/>
              <w:right w:val="nil"/>
            </w:tcBorders>
            <w:shd w:val="clear" w:color="auto" w:fill="auto"/>
            <w:hideMark/>
          </w:tcPr>
          <w:p w:rsidR="00982419" w:rsidRPr="00982419" w:rsidRDefault="00982419" w:rsidP="004639AA">
            <w:pPr>
              <w:spacing w:after="0" w:line="240" w:lineRule="auto"/>
              <w:jc w:val="center"/>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Internet</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Alibori</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8.3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32.6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6.2</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30.7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48.6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4.7</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7.1</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0.2</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28.3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0.9</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5.9</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Atacora</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13.3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19.1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2.2</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3.3</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29.7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1.2</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36.3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4.7</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6.8</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7.2</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0.5</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0.9</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Atlantique</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38.0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56.0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9.8</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12.7</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76.3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80.8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2.9</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24.2</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30.6</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16.2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41.9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1.6</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2.6</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Borgou</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32.3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54.0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8.5</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11.1</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54.2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65.3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16.4</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21.3</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42.5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0.4</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Collines</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21.7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50.9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2.2</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3.4</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50.8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69.7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4.4</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8.7</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12.4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44.8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1.5</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1.6</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Couffo</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22.5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32.4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2.1</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2.1</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46.2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46.2</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4.5</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5.6</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15.3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0.2</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28.2</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1.3</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Donga</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27.7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50.6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2.8</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6.8</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51.8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69.0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6.1</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10.2</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16.0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41.6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1.6</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1.2</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5.2</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Littoral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91.4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9.4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92.0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39.2</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46.9</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91.4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9.4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92.0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39.2</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46.9</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w:t>
            </w:r>
          </w:p>
        </w:tc>
        <w:tc>
          <w:tcPr>
            <w:tcW w:w="204"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w:t>
            </w:r>
          </w:p>
        </w:tc>
        <w:tc>
          <w:tcPr>
            <w:tcW w:w="1014"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w:t>
            </w:r>
          </w:p>
        </w:tc>
        <w:tc>
          <w:tcPr>
            <w:tcW w:w="1014"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w:t>
            </w:r>
          </w:p>
        </w:tc>
        <w:tc>
          <w:tcPr>
            <w:tcW w:w="1014"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w:t>
            </w:r>
          </w:p>
        </w:tc>
        <w:tc>
          <w:tcPr>
            <w:tcW w:w="204"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w:t>
            </w:r>
          </w:p>
        </w:tc>
        <w:tc>
          <w:tcPr>
            <w:tcW w:w="992" w:type="dxa"/>
            <w:tcBorders>
              <w:top w:val="nil"/>
              <w:left w:val="nil"/>
              <w:bottom w:val="nil"/>
              <w:right w:val="nil"/>
            </w:tcBorders>
            <w:shd w:val="clear" w:color="auto" w:fill="auto"/>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Mono</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21.7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1.2</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46.7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3.0</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5.9</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44.3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66.8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5.3</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7.0</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16.4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41.9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2.4</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5.7</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Ouémé</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45.5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69.4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10.1</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11.1</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73.0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83.1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17.5</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17.8</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26.8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60.0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5.0</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6.6</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Plateau</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20.5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45.5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1.8</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3.7</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50.5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58.8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4.0</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7.8</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6.9</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0.5</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39.6</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1.9</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Zou</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24.5</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46.8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2.5</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3.9</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48.7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65.0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3.4</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4.5</w:t>
            </w:r>
          </w:p>
        </w:tc>
      </w:tr>
      <w:tr w:rsidR="00982419" w:rsidRPr="00982419" w:rsidTr="000A197B">
        <w:trPr>
          <w:trHeight w:val="265"/>
        </w:trPr>
        <w:tc>
          <w:tcPr>
            <w:tcW w:w="1323" w:type="dxa"/>
            <w:tcBorders>
              <w:top w:val="nil"/>
              <w:left w:val="nil"/>
              <w:bottom w:val="single" w:sz="8" w:space="0" w:color="auto"/>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15.6</w:t>
            </w:r>
          </w:p>
        </w:tc>
        <w:tc>
          <w:tcPr>
            <w:tcW w:w="204"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 </w:t>
            </w:r>
          </w:p>
        </w:tc>
        <w:tc>
          <w:tcPr>
            <w:tcW w:w="1014"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0.3</w:t>
            </w:r>
          </w:p>
        </w:tc>
        <w:tc>
          <w:tcPr>
            <w:tcW w:w="1014"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0.8</w:t>
            </w:r>
          </w:p>
        </w:tc>
        <w:tc>
          <w:tcPr>
            <w:tcW w:w="1014"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40.0</w:t>
            </w:r>
          </w:p>
        </w:tc>
        <w:tc>
          <w:tcPr>
            <w:tcW w:w="1014"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0.6</w:t>
            </w:r>
          </w:p>
        </w:tc>
        <w:tc>
          <w:tcPr>
            <w:tcW w:w="204"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 </w:t>
            </w:r>
          </w:p>
        </w:tc>
        <w:tc>
          <w:tcPr>
            <w:tcW w:w="992"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2.1</w:t>
            </w:r>
          </w:p>
        </w:tc>
        <w:tc>
          <w:tcPr>
            <w:tcW w:w="992" w:type="dxa"/>
            <w:tcBorders>
              <w:top w:val="nil"/>
              <w:left w:val="nil"/>
              <w:bottom w:val="single" w:sz="8"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3.7</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rPr>
                <w:rFonts w:ascii="Arial" w:eastAsia="Times New Roman" w:hAnsi="Arial" w:cs="Arial"/>
                <w:b/>
                <w:bCs/>
                <w:color w:val="000000"/>
                <w:sz w:val="16"/>
                <w:szCs w:val="16"/>
                <w:lang w:eastAsia="fr-FR"/>
              </w:rPr>
            </w:pPr>
            <w:r w:rsidRPr="00982419">
              <w:rPr>
                <w:rFonts w:ascii="Arial" w:eastAsia="Times New Roman" w:hAnsi="Arial" w:cs="Arial"/>
                <w:b/>
                <w:bCs/>
                <w:color w:val="000000"/>
                <w:sz w:val="16"/>
                <w:szCs w:val="16"/>
                <w:lang w:eastAsia="fr-FR"/>
              </w:rPr>
              <w:t>Bénin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34.2</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 </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2.0</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2.1</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52.9</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1.7</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 </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8.7</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11.3</w:t>
            </w:r>
          </w:p>
        </w:tc>
      </w:tr>
      <w:tr w:rsidR="00982419" w:rsidRPr="00982419" w:rsidTr="000A197B">
        <w:trPr>
          <w:trHeight w:val="249"/>
        </w:trPr>
        <w:tc>
          <w:tcPr>
            <w:tcW w:w="1323" w:type="dxa"/>
            <w:tcBorders>
              <w:top w:val="nil"/>
              <w:left w:val="nil"/>
              <w:bottom w:val="nil"/>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Urbain</w:t>
            </w:r>
          </w:p>
        </w:tc>
        <w:tc>
          <w:tcPr>
            <w:tcW w:w="97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65.4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4.3</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3.8</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73.4</w:t>
            </w:r>
          </w:p>
        </w:tc>
        <w:tc>
          <w:tcPr>
            <w:tcW w:w="101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3.4</w:t>
            </w:r>
          </w:p>
        </w:tc>
        <w:tc>
          <w:tcPr>
            <w:tcW w:w="204"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19.1</w:t>
            </w:r>
          </w:p>
        </w:tc>
        <w:tc>
          <w:tcPr>
            <w:tcW w:w="992" w:type="dxa"/>
            <w:tcBorders>
              <w:top w:val="nil"/>
              <w:left w:val="nil"/>
              <w:bottom w:val="nil"/>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23.4</w:t>
            </w:r>
          </w:p>
        </w:tc>
      </w:tr>
      <w:tr w:rsidR="00982419" w:rsidRPr="00982419" w:rsidTr="000A197B">
        <w:trPr>
          <w:trHeight w:val="265"/>
        </w:trPr>
        <w:tc>
          <w:tcPr>
            <w:tcW w:w="1323" w:type="dxa"/>
            <w:tcBorders>
              <w:top w:val="nil"/>
              <w:left w:val="nil"/>
              <w:bottom w:val="double" w:sz="6" w:space="0" w:color="auto"/>
              <w:right w:val="nil"/>
            </w:tcBorders>
            <w:shd w:val="clear" w:color="auto" w:fill="auto"/>
            <w:hideMark/>
          </w:tcPr>
          <w:p w:rsidR="00982419" w:rsidRPr="00982419" w:rsidRDefault="00982419" w:rsidP="00982419">
            <w:pPr>
              <w:spacing w:after="0" w:line="240" w:lineRule="auto"/>
              <w:ind w:firstLineChars="100" w:firstLine="160"/>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Rural</w:t>
            </w:r>
          </w:p>
        </w:tc>
        <w:tc>
          <w:tcPr>
            <w:tcW w:w="972"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13.9</w:t>
            </w:r>
          </w:p>
        </w:tc>
        <w:tc>
          <w:tcPr>
            <w:tcW w:w="204"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 </w:t>
            </w:r>
          </w:p>
        </w:tc>
        <w:tc>
          <w:tcPr>
            <w:tcW w:w="1014"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0.4</w:t>
            </w:r>
          </w:p>
        </w:tc>
        <w:tc>
          <w:tcPr>
            <w:tcW w:w="1014"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1.0</w:t>
            </w:r>
          </w:p>
        </w:tc>
        <w:tc>
          <w:tcPr>
            <w:tcW w:w="1014"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39.5</w:t>
            </w:r>
          </w:p>
        </w:tc>
        <w:tc>
          <w:tcPr>
            <w:tcW w:w="1014"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0.7</w:t>
            </w:r>
          </w:p>
        </w:tc>
        <w:tc>
          <w:tcPr>
            <w:tcW w:w="204"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 </w:t>
            </w:r>
          </w:p>
        </w:tc>
        <w:tc>
          <w:tcPr>
            <w:tcW w:w="992"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1.8</w:t>
            </w:r>
          </w:p>
        </w:tc>
        <w:tc>
          <w:tcPr>
            <w:tcW w:w="992" w:type="dxa"/>
            <w:tcBorders>
              <w:top w:val="nil"/>
              <w:left w:val="nil"/>
              <w:bottom w:val="double" w:sz="6" w:space="0" w:color="auto"/>
              <w:right w:val="nil"/>
            </w:tcBorders>
            <w:shd w:val="clear" w:color="auto" w:fill="auto"/>
            <w:noWrap/>
            <w:hideMark/>
          </w:tcPr>
          <w:p w:rsidR="00982419" w:rsidRPr="00982419" w:rsidRDefault="00982419" w:rsidP="00982419">
            <w:pPr>
              <w:spacing w:after="0" w:line="240" w:lineRule="auto"/>
              <w:jc w:val="right"/>
              <w:rPr>
                <w:rFonts w:ascii="Arial" w:eastAsia="Times New Roman" w:hAnsi="Arial" w:cs="Arial"/>
                <w:color w:val="000000"/>
                <w:sz w:val="16"/>
                <w:szCs w:val="16"/>
                <w:lang w:eastAsia="fr-FR"/>
              </w:rPr>
            </w:pPr>
            <w:r w:rsidRPr="00982419">
              <w:rPr>
                <w:rFonts w:ascii="Arial" w:eastAsia="Times New Roman" w:hAnsi="Arial" w:cs="Arial"/>
                <w:color w:val="000000"/>
                <w:sz w:val="16"/>
                <w:szCs w:val="16"/>
                <w:lang w:eastAsia="fr-FR"/>
              </w:rPr>
              <w:t>3.3</w:t>
            </w:r>
          </w:p>
        </w:tc>
      </w:tr>
    </w:tbl>
    <w:p w:rsidR="00A517B2" w:rsidRDefault="00402647">
      <w:r>
        <w:fldChar w:fldCharType="end"/>
      </w:r>
    </w:p>
    <w:p w:rsidR="00A517B2" w:rsidRDefault="00A517B2">
      <w:r>
        <w:br w:type="page"/>
      </w:r>
    </w:p>
    <w:p w:rsidR="00186855" w:rsidRPr="005D722C" w:rsidRDefault="005D722C" w:rsidP="005D722C">
      <w:pPr>
        <w:pStyle w:val="Lgende"/>
        <w:rPr>
          <w:rFonts w:ascii="Arial" w:eastAsia="Times New Roman" w:hAnsi="Arial" w:cs="Arial"/>
          <w:b w:val="0"/>
          <w:bCs w:val="0"/>
          <w:color w:val="auto"/>
          <w:sz w:val="16"/>
          <w:szCs w:val="16"/>
          <w:lang w:eastAsia="fr-FR"/>
        </w:rPr>
      </w:pPr>
      <w:r w:rsidRPr="005D722C">
        <w:rPr>
          <w:b w:val="0"/>
          <w:color w:val="auto"/>
        </w:rPr>
        <w:lastRenderedPageBreak/>
        <w:t xml:space="preserve">Tableau </w:t>
      </w:r>
      <w:r w:rsidR="00402647" w:rsidRPr="005D722C">
        <w:rPr>
          <w:b w:val="0"/>
          <w:color w:val="auto"/>
        </w:rPr>
        <w:fldChar w:fldCharType="begin"/>
      </w:r>
      <w:r w:rsidRPr="005D722C">
        <w:rPr>
          <w:b w:val="0"/>
          <w:color w:val="auto"/>
        </w:rPr>
        <w:instrText xml:space="preserve"> SEQ Tableau \* ARABIC </w:instrText>
      </w:r>
      <w:r w:rsidR="00402647" w:rsidRPr="005D722C">
        <w:rPr>
          <w:b w:val="0"/>
          <w:color w:val="auto"/>
        </w:rPr>
        <w:fldChar w:fldCharType="separate"/>
      </w:r>
      <w:r w:rsidR="00E81340">
        <w:rPr>
          <w:b w:val="0"/>
          <w:noProof/>
          <w:color w:val="auto"/>
        </w:rPr>
        <w:t>28</w:t>
      </w:r>
      <w:r w:rsidR="00402647" w:rsidRPr="005D722C">
        <w:rPr>
          <w:b w:val="0"/>
          <w:color w:val="auto"/>
        </w:rPr>
        <w:fldChar w:fldCharType="end"/>
      </w:r>
      <w:r w:rsidRPr="005D722C">
        <w:rPr>
          <w:b w:val="0"/>
          <w:color w:val="auto"/>
        </w:rPr>
        <w:t xml:space="preserve">: </w:t>
      </w:r>
      <w:r w:rsidRPr="005D722C">
        <w:rPr>
          <w:rFonts w:ascii="Arial" w:eastAsia="Times New Roman" w:hAnsi="Arial" w:cs="Arial"/>
          <w:b w:val="0"/>
          <w:color w:val="auto"/>
          <w:sz w:val="16"/>
          <w:szCs w:val="16"/>
          <w:lang w:eastAsia="fr-FR"/>
        </w:rPr>
        <w:t>Pourcentage de ménages ayant accès à l'électricité, pourcentage de ménages ayant accès aux TICs, pourcentage de ménages utilisant les TICs par département et selon le sexe du chef de ménage</w:t>
      </w:r>
      <w:r w:rsidR="00402647" w:rsidRPr="00402647">
        <w:rPr>
          <w:rFonts w:ascii="Arial" w:eastAsia="Times New Roman" w:hAnsi="Arial" w:cs="Arial"/>
          <w:b w:val="0"/>
          <w:bCs w:val="0"/>
          <w:color w:val="auto"/>
          <w:sz w:val="16"/>
          <w:szCs w:val="16"/>
          <w:lang w:eastAsia="fr-FR"/>
        </w:rPr>
        <w:fldChar w:fldCharType="begin"/>
      </w:r>
      <w:r w:rsidR="00186855" w:rsidRPr="005D722C">
        <w:rPr>
          <w:rFonts w:ascii="Arial" w:eastAsia="Times New Roman" w:hAnsi="Arial" w:cs="Arial"/>
          <w:b w:val="0"/>
          <w:bCs w:val="0"/>
          <w:color w:val="auto"/>
          <w:sz w:val="16"/>
          <w:szCs w:val="16"/>
          <w:lang w:eastAsia="fr-FR"/>
        </w:rPr>
        <w:instrText xml:space="preserve"> LINK Excel.Sheet.8 "C:\\en cours\\insae\\emicov suivi1 - document des indicateurs\\niveau de vie 2011.xls" "tic2!L1C1:L42C10" \a \f 4 \h </w:instrText>
      </w:r>
      <w:r w:rsidRPr="005D722C">
        <w:rPr>
          <w:rFonts w:ascii="Arial" w:eastAsia="Times New Roman" w:hAnsi="Arial" w:cs="Arial"/>
          <w:b w:val="0"/>
          <w:bCs w:val="0"/>
          <w:color w:val="auto"/>
          <w:sz w:val="16"/>
          <w:szCs w:val="16"/>
          <w:lang w:eastAsia="fr-FR"/>
        </w:rPr>
        <w:instrText xml:space="preserve"> \* MERGEFORMAT </w:instrText>
      </w:r>
      <w:r w:rsidR="00402647" w:rsidRPr="00402647">
        <w:rPr>
          <w:rFonts w:ascii="Arial" w:eastAsia="Times New Roman" w:hAnsi="Arial" w:cs="Arial"/>
          <w:b w:val="0"/>
          <w:bCs w:val="0"/>
          <w:color w:val="auto"/>
          <w:sz w:val="16"/>
          <w:szCs w:val="16"/>
          <w:lang w:eastAsia="fr-FR"/>
        </w:rPr>
        <w:fldChar w:fldCharType="separate"/>
      </w:r>
    </w:p>
    <w:tbl>
      <w:tblPr>
        <w:tblW w:w="9497" w:type="dxa"/>
        <w:tblInd w:w="55" w:type="dxa"/>
        <w:tblCellMar>
          <w:left w:w="70" w:type="dxa"/>
          <w:right w:w="70" w:type="dxa"/>
        </w:tblCellMar>
        <w:tblLook w:val="04A0"/>
      </w:tblPr>
      <w:tblGrid>
        <w:gridCol w:w="1437"/>
        <w:gridCol w:w="1056"/>
        <w:gridCol w:w="222"/>
        <w:gridCol w:w="1101"/>
        <w:gridCol w:w="1101"/>
        <w:gridCol w:w="1101"/>
        <w:gridCol w:w="1102"/>
        <w:gridCol w:w="222"/>
        <w:gridCol w:w="1077"/>
        <w:gridCol w:w="1078"/>
      </w:tblGrid>
      <w:tr w:rsidR="00186855" w:rsidRPr="00186855" w:rsidTr="00726FE8">
        <w:trPr>
          <w:trHeight w:val="269"/>
        </w:trPr>
        <w:tc>
          <w:tcPr>
            <w:tcW w:w="1437" w:type="dxa"/>
            <w:tcBorders>
              <w:top w:val="double" w:sz="4" w:space="0" w:color="auto"/>
              <w:left w:val="nil"/>
              <w:right w:val="nil"/>
            </w:tcBorders>
            <w:shd w:val="clear" w:color="auto" w:fill="auto"/>
            <w:noWrap/>
            <w:vAlign w:val="center"/>
            <w:hideMark/>
          </w:tcPr>
          <w:p w:rsidR="00186855" w:rsidRPr="00186855" w:rsidRDefault="00186855" w:rsidP="004639AA">
            <w:pPr>
              <w:spacing w:after="0" w:line="240" w:lineRule="auto"/>
              <w:jc w:val="center"/>
              <w:rPr>
                <w:rFonts w:ascii="Arial" w:eastAsia="Times New Roman" w:hAnsi="Arial" w:cs="Arial"/>
                <w:sz w:val="16"/>
                <w:szCs w:val="16"/>
                <w:lang w:eastAsia="fr-FR"/>
              </w:rPr>
            </w:pPr>
          </w:p>
        </w:tc>
        <w:tc>
          <w:tcPr>
            <w:tcW w:w="1056" w:type="dxa"/>
            <w:vMerge w:val="restart"/>
            <w:tcBorders>
              <w:top w:val="double" w:sz="4" w:space="0" w:color="auto"/>
              <w:left w:val="nil"/>
              <w:right w:val="nil"/>
            </w:tcBorders>
            <w:shd w:val="clear" w:color="auto" w:fill="auto"/>
            <w:vAlign w:val="center"/>
            <w:hideMark/>
          </w:tcPr>
          <w:p w:rsidR="00186855" w:rsidRPr="00186855" w:rsidRDefault="0020429E" w:rsidP="004639AA">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Proportion de ménages ayant Accès à l'électricité</w:t>
            </w:r>
          </w:p>
        </w:tc>
        <w:tc>
          <w:tcPr>
            <w:tcW w:w="222" w:type="dxa"/>
            <w:tcBorders>
              <w:top w:val="double" w:sz="4" w:space="0" w:color="auto"/>
              <w:left w:val="nil"/>
              <w:right w:val="nil"/>
            </w:tcBorders>
            <w:shd w:val="clear" w:color="auto" w:fill="auto"/>
            <w:noWrap/>
            <w:vAlign w:val="center"/>
            <w:hideMark/>
          </w:tcPr>
          <w:p w:rsidR="00186855" w:rsidRPr="00186855" w:rsidRDefault="00186855" w:rsidP="004639AA">
            <w:pPr>
              <w:spacing w:after="0" w:line="240" w:lineRule="auto"/>
              <w:jc w:val="center"/>
              <w:rPr>
                <w:rFonts w:ascii="Arial" w:eastAsia="Times New Roman" w:hAnsi="Arial" w:cs="Arial"/>
                <w:sz w:val="16"/>
                <w:szCs w:val="16"/>
                <w:lang w:eastAsia="fr-FR"/>
              </w:rPr>
            </w:pPr>
          </w:p>
        </w:tc>
        <w:tc>
          <w:tcPr>
            <w:tcW w:w="4405" w:type="dxa"/>
            <w:gridSpan w:val="4"/>
            <w:tcBorders>
              <w:top w:val="double" w:sz="4" w:space="0" w:color="auto"/>
              <w:left w:val="nil"/>
              <w:bottom w:val="single" w:sz="8" w:space="0" w:color="000000"/>
              <w:right w:val="nil"/>
            </w:tcBorders>
            <w:shd w:val="clear" w:color="auto" w:fill="auto"/>
            <w:noWrap/>
            <w:vAlign w:val="center"/>
            <w:hideMark/>
          </w:tcPr>
          <w:p w:rsidR="00186855" w:rsidRPr="00186855" w:rsidRDefault="00726FE8" w:rsidP="004639AA">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Proportion de ménages disposant</w:t>
            </w:r>
          </w:p>
        </w:tc>
        <w:tc>
          <w:tcPr>
            <w:tcW w:w="222" w:type="dxa"/>
            <w:tcBorders>
              <w:top w:val="double" w:sz="4" w:space="0" w:color="auto"/>
              <w:left w:val="nil"/>
              <w:right w:val="nil"/>
            </w:tcBorders>
            <w:shd w:val="clear" w:color="auto" w:fill="auto"/>
            <w:noWrap/>
            <w:vAlign w:val="center"/>
            <w:hideMark/>
          </w:tcPr>
          <w:p w:rsidR="00186855" w:rsidRPr="00186855" w:rsidRDefault="00186855" w:rsidP="004639AA">
            <w:pPr>
              <w:spacing w:after="0" w:line="240" w:lineRule="auto"/>
              <w:jc w:val="center"/>
              <w:rPr>
                <w:rFonts w:ascii="Arial" w:eastAsia="Times New Roman" w:hAnsi="Arial" w:cs="Arial"/>
                <w:sz w:val="16"/>
                <w:szCs w:val="16"/>
                <w:lang w:eastAsia="fr-FR"/>
              </w:rPr>
            </w:pPr>
          </w:p>
        </w:tc>
        <w:tc>
          <w:tcPr>
            <w:tcW w:w="2155" w:type="dxa"/>
            <w:gridSpan w:val="2"/>
            <w:tcBorders>
              <w:top w:val="double" w:sz="4" w:space="0" w:color="auto"/>
              <w:left w:val="nil"/>
              <w:bottom w:val="single" w:sz="8" w:space="0" w:color="000000"/>
              <w:right w:val="nil"/>
            </w:tcBorders>
            <w:shd w:val="clear" w:color="auto" w:fill="auto"/>
            <w:noWrap/>
            <w:vAlign w:val="center"/>
            <w:hideMark/>
          </w:tcPr>
          <w:p w:rsidR="00186855" w:rsidRPr="00186855" w:rsidRDefault="00726FE8" w:rsidP="004639AA">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Pourcentage de ménages u</w:t>
            </w:r>
            <w:r>
              <w:rPr>
                <w:rFonts w:ascii="Arial" w:eastAsia="Times New Roman" w:hAnsi="Arial" w:cs="Arial"/>
                <w:sz w:val="16"/>
                <w:szCs w:val="16"/>
                <w:lang w:eastAsia="fr-FR"/>
              </w:rPr>
              <w:t>tilis</w:t>
            </w:r>
            <w:r w:rsidRPr="00726FE8">
              <w:rPr>
                <w:rFonts w:ascii="Arial" w:eastAsia="Times New Roman" w:hAnsi="Arial" w:cs="Arial"/>
                <w:sz w:val="16"/>
                <w:szCs w:val="16"/>
                <w:lang w:eastAsia="fr-FR"/>
              </w:rPr>
              <w:t>ant des TICs</w:t>
            </w:r>
          </w:p>
        </w:tc>
      </w:tr>
      <w:tr w:rsidR="00186855" w:rsidRPr="00186855" w:rsidTr="00726FE8">
        <w:trPr>
          <w:trHeight w:val="465"/>
        </w:trPr>
        <w:tc>
          <w:tcPr>
            <w:tcW w:w="1437" w:type="dxa"/>
            <w:tcBorders>
              <w:left w:val="nil"/>
              <w:bottom w:val="single" w:sz="8" w:space="0" w:color="auto"/>
              <w:right w:val="nil"/>
            </w:tcBorders>
            <w:shd w:val="clear" w:color="auto" w:fill="auto"/>
            <w:noWrap/>
            <w:hideMark/>
          </w:tcPr>
          <w:p w:rsidR="00186855" w:rsidRPr="00186855" w:rsidRDefault="00186855" w:rsidP="004639AA">
            <w:pPr>
              <w:spacing w:after="0" w:line="240" w:lineRule="auto"/>
              <w:jc w:val="center"/>
              <w:rPr>
                <w:rFonts w:ascii="Arial" w:eastAsia="Times New Roman" w:hAnsi="Arial" w:cs="Arial"/>
                <w:sz w:val="16"/>
                <w:szCs w:val="16"/>
                <w:lang w:eastAsia="fr-FR"/>
              </w:rPr>
            </w:pPr>
            <w:r w:rsidRPr="00186855">
              <w:rPr>
                <w:rFonts w:ascii="Arial" w:eastAsia="Times New Roman" w:hAnsi="Arial" w:cs="Arial"/>
                <w:sz w:val="16"/>
                <w:szCs w:val="16"/>
                <w:lang w:eastAsia="fr-FR"/>
              </w:rPr>
              <w:t>Département</w:t>
            </w:r>
          </w:p>
        </w:tc>
        <w:tc>
          <w:tcPr>
            <w:tcW w:w="1056" w:type="dxa"/>
            <w:vMerge/>
            <w:tcBorders>
              <w:left w:val="nil"/>
              <w:bottom w:val="single" w:sz="8" w:space="0" w:color="000000"/>
              <w:right w:val="nil"/>
            </w:tcBorders>
            <w:hideMark/>
          </w:tcPr>
          <w:p w:rsidR="00186855" w:rsidRPr="00186855" w:rsidRDefault="00186855" w:rsidP="004639AA">
            <w:pPr>
              <w:spacing w:after="0" w:line="240" w:lineRule="auto"/>
              <w:jc w:val="center"/>
              <w:rPr>
                <w:rFonts w:ascii="Arial" w:eastAsia="Times New Roman" w:hAnsi="Arial" w:cs="Arial"/>
                <w:sz w:val="16"/>
                <w:szCs w:val="16"/>
                <w:lang w:eastAsia="fr-FR"/>
              </w:rPr>
            </w:pPr>
          </w:p>
        </w:tc>
        <w:tc>
          <w:tcPr>
            <w:tcW w:w="222" w:type="dxa"/>
            <w:tcBorders>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p>
        </w:tc>
        <w:tc>
          <w:tcPr>
            <w:tcW w:w="1101" w:type="dxa"/>
            <w:tcBorders>
              <w:top w:val="single" w:sz="8" w:space="0" w:color="000000"/>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Ordinateur</w:t>
            </w:r>
          </w:p>
        </w:tc>
        <w:tc>
          <w:tcPr>
            <w:tcW w:w="1101" w:type="dxa"/>
            <w:tcBorders>
              <w:top w:val="single" w:sz="8" w:space="0" w:color="000000"/>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Téléphone fixe</w:t>
            </w:r>
          </w:p>
        </w:tc>
        <w:tc>
          <w:tcPr>
            <w:tcW w:w="1101" w:type="dxa"/>
            <w:tcBorders>
              <w:top w:val="single" w:sz="8" w:space="0" w:color="000000"/>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Téléphone mobile</w:t>
            </w:r>
          </w:p>
        </w:tc>
        <w:tc>
          <w:tcPr>
            <w:tcW w:w="1101" w:type="dxa"/>
            <w:tcBorders>
              <w:top w:val="single" w:sz="8" w:space="0" w:color="000000"/>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Connexion internet</w:t>
            </w:r>
          </w:p>
        </w:tc>
        <w:tc>
          <w:tcPr>
            <w:tcW w:w="222" w:type="dxa"/>
            <w:tcBorders>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p>
        </w:tc>
        <w:tc>
          <w:tcPr>
            <w:tcW w:w="1077" w:type="dxa"/>
            <w:tcBorders>
              <w:top w:val="single" w:sz="8" w:space="0" w:color="000000"/>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Ordinateur</w:t>
            </w:r>
          </w:p>
        </w:tc>
        <w:tc>
          <w:tcPr>
            <w:tcW w:w="1078" w:type="dxa"/>
            <w:tcBorders>
              <w:top w:val="single" w:sz="8" w:space="0" w:color="000000"/>
              <w:left w:val="nil"/>
              <w:bottom w:val="single" w:sz="8" w:space="0" w:color="000000"/>
              <w:right w:val="nil"/>
            </w:tcBorders>
            <w:shd w:val="clear" w:color="auto" w:fill="auto"/>
            <w:hideMark/>
          </w:tcPr>
          <w:p w:rsidR="00186855" w:rsidRPr="00186855" w:rsidRDefault="00186855" w:rsidP="004639AA">
            <w:pPr>
              <w:spacing w:after="0" w:line="240" w:lineRule="auto"/>
              <w:jc w:val="center"/>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Internet</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Alibori</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8.3</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32.6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6.2</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8.2</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33.6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1.6</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6.3</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8.6</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20.9</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0.0</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2.9</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4.8</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Atacora</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13.3</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19.1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3.3</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14.3</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0.6</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2.4</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3.7</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11.6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Atlantique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38.0</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56.0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9.8</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12.7</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38.8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61.5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10.9</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13.6</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35.4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38.7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6.4</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10.1</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Borgou</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32.3</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1.9</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54.0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0.9</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8.5</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11.1</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30.8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54.3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0.9</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10.6</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44.6</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51.0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10.7</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15.0</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Collines</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50.9</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3.4</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57.3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2.5</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3.4</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34.7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3.3</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Couffo</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32.4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24.9</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41.1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2.3</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2.5</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17.1</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0.0</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1.6</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1.2</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Donga</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27.7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50.6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2.8</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6.8</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26.8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51.0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2.5</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6.5</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34.6</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47.6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9.1</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Littoral</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91.4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7.1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92.0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7.8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39.2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46.9</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91.8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10.9</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7.3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94.7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39.5</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47.7</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90.2</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85.1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5.4</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38.3</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45.0</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Mono</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46.7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3.0</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5.9</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21.9</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54.1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6.5</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21.1</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26.2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4.2</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Ouémé</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45.5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69.4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10.1</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11.1</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45.1</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74.6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10.3</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11.3</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47.0</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50.6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2.3</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9.3</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10.7</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Plateau</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20.5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45.5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0.6</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1.8</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3.7</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19.9</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0.9</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50.6</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3.9</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29.2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1.9</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3.2</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Zou</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24.5</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0.4</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46.8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2.5</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3.9</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24.9</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0.5</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0.9</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53.8</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2.9</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4.4</w:t>
            </w:r>
          </w:p>
        </w:tc>
      </w:tr>
      <w:tr w:rsidR="00186855" w:rsidRPr="00186855" w:rsidTr="00726FE8">
        <w:trPr>
          <w:trHeight w:val="269"/>
        </w:trPr>
        <w:tc>
          <w:tcPr>
            <w:tcW w:w="1437" w:type="dxa"/>
            <w:tcBorders>
              <w:top w:val="nil"/>
              <w:left w:val="nil"/>
              <w:bottom w:val="single" w:sz="8" w:space="0" w:color="auto"/>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23.7</w:t>
            </w:r>
          </w:p>
        </w:tc>
        <w:tc>
          <w:tcPr>
            <w:tcW w:w="222"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 </w:t>
            </w:r>
          </w:p>
        </w:tc>
        <w:tc>
          <w:tcPr>
            <w:tcW w:w="1101"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0.1</w:t>
            </w:r>
          </w:p>
        </w:tc>
        <w:tc>
          <w:tcPr>
            <w:tcW w:w="1101"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0.7</w:t>
            </w:r>
          </w:p>
        </w:tc>
        <w:tc>
          <w:tcPr>
            <w:tcW w:w="1101"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29.8</w:t>
            </w:r>
          </w:p>
        </w:tc>
        <w:tc>
          <w:tcPr>
            <w:tcW w:w="1101"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0.3</w:t>
            </w:r>
          </w:p>
        </w:tc>
        <w:tc>
          <w:tcPr>
            <w:tcW w:w="222"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 </w:t>
            </w:r>
          </w:p>
        </w:tc>
        <w:tc>
          <w:tcPr>
            <w:tcW w:w="1077"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1.5</w:t>
            </w:r>
          </w:p>
        </w:tc>
        <w:tc>
          <w:tcPr>
            <w:tcW w:w="1078" w:type="dxa"/>
            <w:tcBorders>
              <w:top w:val="nil"/>
              <w:left w:val="nil"/>
              <w:bottom w:val="single" w:sz="8"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2.7</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rPr>
                <w:rFonts w:ascii="Arial" w:eastAsia="Times New Roman" w:hAnsi="Arial" w:cs="Arial"/>
                <w:b/>
                <w:bCs/>
                <w:color w:val="000000"/>
                <w:sz w:val="16"/>
                <w:szCs w:val="16"/>
                <w:lang w:eastAsia="fr-FR"/>
              </w:rPr>
            </w:pPr>
            <w:r w:rsidRPr="00186855">
              <w:rPr>
                <w:rFonts w:ascii="Arial" w:eastAsia="Times New Roman" w:hAnsi="Arial" w:cs="Arial"/>
                <w:b/>
                <w:bCs/>
                <w:color w:val="000000"/>
                <w:sz w:val="16"/>
                <w:szCs w:val="16"/>
                <w:lang w:eastAsia="fr-FR"/>
              </w:rPr>
              <w:t>Bénin</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34.2</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 </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2.0</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52.9</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1.7</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 </w:t>
            </w: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8.7</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11.3</w:t>
            </w:r>
          </w:p>
        </w:tc>
      </w:tr>
      <w:tr w:rsidR="00186855" w:rsidRPr="00186855" w:rsidTr="00726FE8">
        <w:trPr>
          <w:trHeight w:val="254"/>
        </w:trPr>
        <w:tc>
          <w:tcPr>
            <w:tcW w:w="1437" w:type="dxa"/>
            <w:tcBorders>
              <w:top w:val="nil"/>
              <w:left w:val="nil"/>
              <w:bottom w:val="nil"/>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Homme</w:t>
            </w:r>
          </w:p>
        </w:tc>
        <w:tc>
          <w:tcPr>
            <w:tcW w:w="1056"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33.9</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2.2</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57.1</w:t>
            </w:r>
          </w:p>
        </w:tc>
        <w:tc>
          <w:tcPr>
            <w:tcW w:w="1101"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1.8</w:t>
            </w:r>
          </w:p>
        </w:tc>
        <w:tc>
          <w:tcPr>
            <w:tcW w:w="222"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p>
        </w:tc>
        <w:tc>
          <w:tcPr>
            <w:tcW w:w="1077"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8.8</w:t>
            </w:r>
          </w:p>
        </w:tc>
        <w:tc>
          <w:tcPr>
            <w:tcW w:w="1078" w:type="dxa"/>
            <w:tcBorders>
              <w:top w:val="nil"/>
              <w:left w:val="nil"/>
              <w:bottom w:val="nil"/>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11.5</w:t>
            </w:r>
          </w:p>
        </w:tc>
      </w:tr>
      <w:tr w:rsidR="00186855" w:rsidRPr="00186855" w:rsidTr="00726FE8">
        <w:trPr>
          <w:trHeight w:val="269"/>
        </w:trPr>
        <w:tc>
          <w:tcPr>
            <w:tcW w:w="1437" w:type="dxa"/>
            <w:tcBorders>
              <w:top w:val="nil"/>
              <w:left w:val="nil"/>
              <w:bottom w:val="double" w:sz="6" w:space="0" w:color="auto"/>
              <w:right w:val="nil"/>
            </w:tcBorders>
            <w:shd w:val="clear" w:color="auto" w:fill="auto"/>
            <w:hideMark/>
          </w:tcPr>
          <w:p w:rsidR="00186855" w:rsidRPr="00186855" w:rsidRDefault="00186855" w:rsidP="00186855">
            <w:pPr>
              <w:spacing w:after="0" w:line="240" w:lineRule="auto"/>
              <w:ind w:firstLineChars="100" w:firstLine="160"/>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Femme</w:t>
            </w:r>
          </w:p>
        </w:tc>
        <w:tc>
          <w:tcPr>
            <w:tcW w:w="1056"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35.4</w:t>
            </w:r>
          </w:p>
        </w:tc>
        <w:tc>
          <w:tcPr>
            <w:tcW w:w="222"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 </w:t>
            </w:r>
          </w:p>
        </w:tc>
        <w:tc>
          <w:tcPr>
            <w:tcW w:w="1101"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1.3</w:t>
            </w:r>
          </w:p>
        </w:tc>
        <w:tc>
          <w:tcPr>
            <w:tcW w:w="1101"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2.1</w:t>
            </w:r>
          </w:p>
        </w:tc>
        <w:tc>
          <w:tcPr>
            <w:tcW w:w="1101"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39.1</w:t>
            </w:r>
          </w:p>
        </w:tc>
        <w:tc>
          <w:tcPr>
            <w:tcW w:w="1101"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1.4</w:t>
            </w:r>
          </w:p>
        </w:tc>
        <w:tc>
          <w:tcPr>
            <w:tcW w:w="222"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 </w:t>
            </w:r>
          </w:p>
        </w:tc>
        <w:tc>
          <w:tcPr>
            <w:tcW w:w="1077"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8.3</w:t>
            </w:r>
          </w:p>
        </w:tc>
        <w:tc>
          <w:tcPr>
            <w:tcW w:w="1078" w:type="dxa"/>
            <w:tcBorders>
              <w:top w:val="nil"/>
              <w:left w:val="nil"/>
              <w:bottom w:val="double" w:sz="6" w:space="0" w:color="auto"/>
              <w:right w:val="nil"/>
            </w:tcBorders>
            <w:shd w:val="clear" w:color="auto" w:fill="auto"/>
            <w:noWrap/>
            <w:hideMark/>
          </w:tcPr>
          <w:p w:rsidR="00186855" w:rsidRPr="00186855" w:rsidRDefault="00186855" w:rsidP="00186855">
            <w:pPr>
              <w:spacing w:after="0" w:line="240" w:lineRule="auto"/>
              <w:jc w:val="right"/>
              <w:rPr>
                <w:rFonts w:ascii="Arial" w:eastAsia="Times New Roman" w:hAnsi="Arial" w:cs="Arial"/>
                <w:color w:val="000000"/>
                <w:sz w:val="16"/>
                <w:szCs w:val="16"/>
                <w:lang w:eastAsia="fr-FR"/>
              </w:rPr>
            </w:pPr>
            <w:r w:rsidRPr="00186855">
              <w:rPr>
                <w:rFonts w:ascii="Arial" w:eastAsia="Times New Roman" w:hAnsi="Arial" w:cs="Arial"/>
                <w:color w:val="000000"/>
                <w:sz w:val="16"/>
                <w:szCs w:val="16"/>
                <w:lang w:eastAsia="fr-FR"/>
              </w:rPr>
              <w:t>10.7</w:t>
            </w:r>
          </w:p>
        </w:tc>
      </w:tr>
    </w:tbl>
    <w:p w:rsidR="00841DA0" w:rsidRDefault="00402647">
      <w:r>
        <w:fldChar w:fldCharType="end"/>
      </w:r>
    </w:p>
    <w:p w:rsidR="00186855" w:rsidRDefault="00186855">
      <w:r>
        <w:br w:type="page"/>
      </w:r>
    </w:p>
    <w:p w:rsidR="00186855" w:rsidRPr="006C7B8F" w:rsidRDefault="006C7B8F" w:rsidP="006C7B8F">
      <w:pPr>
        <w:pStyle w:val="Lgende"/>
        <w:rPr>
          <w:rFonts w:ascii="Arial" w:eastAsia="Times New Roman" w:hAnsi="Arial" w:cs="Arial"/>
          <w:b w:val="0"/>
          <w:color w:val="auto"/>
          <w:sz w:val="16"/>
          <w:szCs w:val="16"/>
          <w:lang w:eastAsia="fr-FR"/>
        </w:rPr>
      </w:pPr>
      <w:r w:rsidRPr="006C7B8F">
        <w:rPr>
          <w:b w:val="0"/>
          <w:color w:val="auto"/>
        </w:rPr>
        <w:lastRenderedPageBreak/>
        <w:t xml:space="preserve">Tableau </w:t>
      </w:r>
      <w:r w:rsidR="00402647" w:rsidRPr="006C7B8F">
        <w:rPr>
          <w:b w:val="0"/>
          <w:color w:val="auto"/>
        </w:rPr>
        <w:fldChar w:fldCharType="begin"/>
      </w:r>
      <w:r w:rsidRPr="006C7B8F">
        <w:rPr>
          <w:b w:val="0"/>
          <w:color w:val="auto"/>
        </w:rPr>
        <w:instrText xml:space="preserve"> SEQ Tableau \* ARABIC </w:instrText>
      </w:r>
      <w:r w:rsidR="00402647" w:rsidRPr="006C7B8F">
        <w:rPr>
          <w:b w:val="0"/>
          <w:color w:val="auto"/>
        </w:rPr>
        <w:fldChar w:fldCharType="separate"/>
      </w:r>
      <w:r w:rsidR="00E81340">
        <w:rPr>
          <w:b w:val="0"/>
          <w:noProof/>
          <w:color w:val="auto"/>
        </w:rPr>
        <w:t>29</w:t>
      </w:r>
      <w:r w:rsidR="00402647" w:rsidRPr="006C7B8F">
        <w:rPr>
          <w:b w:val="0"/>
          <w:color w:val="auto"/>
        </w:rPr>
        <w:fldChar w:fldCharType="end"/>
      </w:r>
      <w:r w:rsidRPr="006C7B8F">
        <w:rPr>
          <w:b w:val="0"/>
          <w:color w:val="auto"/>
        </w:rPr>
        <w:t xml:space="preserve">: </w:t>
      </w:r>
      <w:r w:rsidRPr="006C7B8F">
        <w:rPr>
          <w:rFonts w:ascii="Arial" w:eastAsia="Times New Roman" w:hAnsi="Arial" w:cs="Arial"/>
          <w:b w:val="0"/>
          <w:color w:val="auto"/>
          <w:sz w:val="16"/>
          <w:szCs w:val="16"/>
          <w:lang w:eastAsia="fr-FR"/>
        </w:rPr>
        <w:t>Pourcentage de ménages ayant accès à l'électricité, pourcentage de ménages ayant accès aux TICs, pourcentage de ménages utilisant les TICs par commune</w:t>
      </w:r>
      <w:r w:rsidR="00402647" w:rsidRPr="00402647">
        <w:rPr>
          <w:b w:val="0"/>
          <w:color w:val="auto"/>
        </w:rPr>
        <w:fldChar w:fldCharType="begin"/>
      </w:r>
      <w:r w:rsidR="00186855" w:rsidRPr="006C7B8F">
        <w:rPr>
          <w:b w:val="0"/>
          <w:color w:val="auto"/>
        </w:rPr>
        <w:instrText xml:space="preserve"> LINK Excel.Sheet.8 "C:\\en cours\\insae\\emicov suivi1 - document des indicateurs\\niveau de vie 2011.xls" "tic3!L1C1:L81C10" \a \f 4 \h </w:instrText>
      </w:r>
      <w:r w:rsidRPr="006C7B8F">
        <w:rPr>
          <w:b w:val="0"/>
          <w:color w:val="auto"/>
        </w:rPr>
        <w:instrText xml:space="preserve"> \* MERGEFORMAT </w:instrText>
      </w:r>
      <w:r w:rsidR="00402647" w:rsidRPr="00402647">
        <w:rPr>
          <w:b w:val="0"/>
          <w:color w:val="auto"/>
        </w:rPr>
        <w:fldChar w:fldCharType="separate"/>
      </w:r>
    </w:p>
    <w:tbl>
      <w:tblPr>
        <w:tblW w:w="9147" w:type="dxa"/>
        <w:tblInd w:w="55" w:type="dxa"/>
        <w:tblCellMar>
          <w:left w:w="70" w:type="dxa"/>
          <w:right w:w="70" w:type="dxa"/>
        </w:tblCellMar>
        <w:tblLook w:val="04A0"/>
      </w:tblPr>
      <w:tblGrid>
        <w:gridCol w:w="1384"/>
        <w:gridCol w:w="1017"/>
        <w:gridCol w:w="213"/>
        <w:gridCol w:w="1061"/>
        <w:gridCol w:w="1061"/>
        <w:gridCol w:w="1061"/>
        <w:gridCol w:w="1061"/>
        <w:gridCol w:w="213"/>
        <w:gridCol w:w="1038"/>
        <w:gridCol w:w="1038"/>
      </w:tblGrid>
      <w:tr w:rsidR="00186855" w:rsidRPr="006C7B8F" w:rsidTr="00726FE8">
        <w:trPr>
          <w:trHeight w:val="270"/>
          <w:tblHeader/>
        </w:trPr>
        <w:tc>
          <w:tcPr>
            <w:tcW w:w="1384" w:type="dxa"/>
            <w:tcBorders>
              <w:top w:val="double" w:sz="4" w:space="0" w:color="auto"/>
              <w:left w:val="nil"/>
              <w:right w:val="nil"/>
            </w:tcBorders>
            <w:shd w:val="clear" w:color="auto" w:fill="auto"/>
            <w:noWrap/>
            <w:vAlign w:val="center"/>
            <w:hideMark/>
          </w:tcPr>
          <w:p w:rsidR="00186855" w:rsidRPr="006C7B8F" w:rsidRDefault="00186855" w:rsidP="007B66A9">
            <w:pPr>
              <w:spacing w:after="0" w:line="240" w:lineRule="auto"/>
              <w:jc w:val="center"/>
              <w:rPr>
                <w:rFonts w:ascii="Arial" w:eastAsia="Times New Roman" w:hAnsi="Arial" w:cs="Arial"/>
                <w:sz w:val="16"/>
                <w:szCs w:val="16"/>
                <w:lang w:eastAsia="fr-FR"/>
              </w:rPr>
            </w:pPr>
          </w:p>
        </w:tc>
        <w:tc>
          <w:tcPr>
            <w:tcW w:w="1017" w:type="dxa"/>
            <w:vMerge w:val="restart"/>
            <w:tcBorders>
              <w:top w:val="double" w:sz="4" w:space="0" w:color="auto"/>
              <w:left w:val="nil"/>
              <w:right w:val="nil"/>
            </w:tcBorders>
            <w:shd w:val="clear" w:color="auto" w:fill="auto"/>
            <w:vAlign w:val="center"/>
            <w:hideMark/>
          </w:tcPr>
          <w:p w:rsidR="00186855" w:rsidRPr="006C7B8F" w:rsidRDefault="0020429E" w:rsidP="007B66A9">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Proportion de ménages ayant Accès à l'électricité</w:t>
            </w:r>
          </w:p>
        </w:tc>
        <w:tc>
          <w:tcPr>
            <w:tcW w:w="213" w:type="dxa"/>
            <w:tcBorders>
              <w:top w:val="double" w:sz="4" w:space="0" w:color="auto"/>
              <w:left w:val="nil"/>
              <w:right w:val="nil"/>
            </w:tcBorders>
            <w:shd w:val="clear" w:color="auto" w:fill="auto"/>
            <w:noWrap/>
            <w:vAlign w:val="center"/>
            <w:hideMark/>
          </w:tcPr>
          <w:p w:rsidR="00186855" w:rsidRPr="006C7B8F" w:rsidRDefault="00186855" w:rsidP="007B66A9">
            <w:pPr>
              <w:spacing w:after="0" w:line="240" w:lineRule="auto"/>
              <w:jc w:val="center"/>
              <w:rPr>
                <w:rFonts w:ascii="Arial" w:eastAsia="Times New Roman" w:hAnsi="Arial" w:cs="Arial"/>
                <w:sz w:val="16"/>
                <w:szCs w:val="16"/>
                <w:lang w:eastAsia="fr-FR"/>
              </w:rPr>
            </w:pPr>
          </w:p>
        </w:tc>
        <w:tc>
          <w:tcPr>
            <w:tcW w:w="4244" w:type="dxa"/>
            <w:gridSpan w:val="4"/>
            <w:tcBorders>
              <w:top w:val="double" w:sz="4" w:space="0" w:color="auto"/>
              <w:left w:val="nil"/>
              <w:bottom w:val="single" w:sz="8" w:space="0" w:color="000000"/>
              <w:right w:val="nil"/>
            </w:tcBorders>
            <w:shd w:val="clear" w:color="auto" w:fill="auto"/>
            <w:noWrap/>
            <w:vAlign w:val="center"/>
            <w:hideMark/>
          </w:tcPr>
          <w:p w:rsidR="00186855" w:rsidRPr="006C7B8F" w:rsidRDefault="00726FE8" w:rsidP="007B66A9">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Proportion de ménages disposant</w:t>
            </w:r>
          </w:p>
        </w:tc>
        <w:tc>
          <w:tcPr>
            <w:tcW w:w="213" w:type="dxa"/>
            <w:tcBorders>
              <w:top w:val="double" w:sz="4" w:space="0" w:color="auto"/>
              <w:left w:val="nil"/>
              <w:right w:val="nil"/>
            </w:tcBorders>
            <w:shd w:val="clear" w:color="auto" w:fill="auto"/>
            <w:noWrap/>
            <w:vAlign w:val="center"/>
            <w:hideMark/>
          </w:tcPr>
          <w:p w:rsidR="00186855" w:rsidRPr="006C7B8F" w:rsidRDefault="00186855" w:rsidP="007B66A9">
            <w:pPr>
              <w:spacing w:after="0" w:line="240" w:lineRule="auto"/>
              <w:jc w:val="center"/>
              <w:rPr>
                <w:rFonts w:ascii="Arial" w:eastAsia="Times New Roman" w:hAnsi="Arial" w:cs="Arial"/>
                <w:sz w:val="16"/>
                <w:szCs w:val="16"/>
                <w:lang w:eastAsia="fr-FR"/>
              </w:rPr>
            </w:pPr>
          </w:p>
        </w:tc>
        <w:tc>
          <w:tcPr>
            <w:tcW w:w="2076" w:type="dxa"/>
            <w:gridSpan w:val="2"/>
            <w:tcBorders>
              <w:top w:val="double" w:sz="4" w:space="0" w:color="auto"/>
              <w:left w:val="nil"/>
              <w:bottom w:val="single" w:sz="8" w:space="0" w:color="000000"/>
              <w:right w:val="nil"/>
            </w:tcBorders>
            <w:shd w:val="clear" w:color="auto" w:fill="auto"/>
            <w:noWrap/>
            <w:vAlign w:val="center"/>
            <w:hideMark/>
          </w:tcPr>
          <w:p w:rsidR="00186855" w:rsidRPr="006C7B8F" w:rsidRDefault="00726FE8" w:rsidP="007B66A9">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Pourcentage de ménages u</w:t>
            </w:r>
            <w:r>
              <w:rPr>
                <w:rFonts w:ascii="Arial" w:eastAsia="Times New Roman" w:hAnsi="Arial" w:cs="Arial"/>
                <w:sz w:val="16"/>
                <w:szCs w:val="16"/>
                <w:lang w:eastAsia="fr-FR"/>
              </w:rPr>
              <w:t>tilis</w:t>
            </w:r>
            <w:r w:rsidRPr="00726FE8">
              <w:rPr>
                <w:rFonts w:ascii="Arial" w:eastAsia="Times New Roman" w:hAnsi="Arial" w:cs="Arial"/>
                <w:sz w:val="16"/>
                <w:szCs w:val="16"/>
                <w:lang w:eastAsia="fr-FR"/>
              </w:rPr>
              <w:t>ant des TICs</w:t>
            </w:r>
          </w:p>
        </w:tc>
      </w:tr>
      <w:tr w:rsidR="00186855" w:rsidRPr="006C7B8F" w:rsidTr="00726FE8">
        <w:trPr>
          <w:trHeight w:val="466"/>
          <w:tblHeader/>
        </w:trPr>
        <w:tc>
          <w:tcPr>
            <w:tcW w:w="1384" w:type="dxa"/>
            <w:tcBorders>
              <w:left w:val="nil"/>
              <w:bottom w:val="single" w:sz="8" w:space="0" w:color="auto"/>
              <w:right w:val="nil"/>
            </w:tcBorders>
            <w:shd w:val="clear" w:color="auto" w:fill="auto"/>
            <w:noWrap/>
            <w:hideMark/>
          </w:tcPr>
          <w:p w:rsidR="00186855" w:rsidRPr="006C7B8F" w:rsidRDefault="00186855" w:rsidP="007B66A9">
            <w:pPr>
              <w:spacing w:after="0" w:line="240" w:lineRule="auto"/>
              <w:jc w:val="center"/>
              <w:rPr>
                <w:rFonts w:ascii="Arial" w:eastAsia="Times New Roman" w:hAnsi="Arial" w:cs="Arial"/>
                <w:sz w:val="16"/>
                <w:szCs w:val="16"/>
                <w:lang w:eastAsia="fr-FR"/>
              </w:rPr>
            </w:pPr>
            <w:r w:rsidRPr="006C7B8F">
              <w:rPr>
                <w:rFonts w:ascii="Arial" w:eastAsia="Times New Roman" w:hAnsi="Arial" w:cs="Arial"/>
                <w:sz w:val="16"/>
                <w:szCs w:val="16"/>
                <w:lang w:eastAsia="fr-FR"/>
              </w:rPr>
              <w:t>Communes</w:t>
            </w:r>
          </w:p>
        </w:tc>
        <w:tc>
          <w:tcPr>
            <w:tcW w:w="1017" w:type="dxa"/>
            <w:vMerge/>
            <w:tcBorders>
              <w:left w:val="nil"/>
              <w:bottom w:val="single" w:sz="8" w:space="0" w:color="000000"/>
              <w:right w:val="nil"/>
            </w:tcBorders>
            <w:hideMark/>
          </w:tcPr>
          <w:p w:rsidR="00186855" w:rsidRPr="006C7B8F" w:rsidRDefault="00186855" w:rsidP="007B66A9">
            <w:pPr>
              <w:spacing w:after="0" w:line="240" w:lineRule="auto"/>
              <w:jc w:val="center"/>
              <w:rPr>
                <w:rFonts w:ascii="Arial" w:eastAsia="Times New Roman" w:hAnsi="Arial" w:cs="Arial"/>
                <w:sz w:val="16"/>
                <w:szCs w:val="16"/>
                <w:lang w:eastAsia="fr-FR"/>
              </w:rPr>
            </w:pPr>
          </w:p>
        </w:tc>
        <w:tc>
          <w:tcPr>
            <w:tcW w:w="213" w:type="dxa"/>
            <w:tcBorders>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p>
        </w:tc>
        <w:tc>
          <w:tcPr>
            <w:tcW w:w="1061" w:type="dxa"/>
            <w:tcBorders>
              <w:top w:val="single" w:sz="8" w:space="0" w:color="000000"/>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r w:rsidRPr="006C7B8F">
              <w:rPr>
                <w:rFonts w:ascii="Arial" w:eastAsia="Times New Roman" w:hAnsi="Arial" w:cs="Arial"/>
                <w:sz w:val="16"/>
                <w:szCs w:val="16"/>
                <w:lang w:eastAsia="fr-FR"/>
              </w:rPr>
              <w:t>Ordinateur</w:t>
            </w:r>
          </w:p>
        </w:tc>
        <w:tc>
          <w:tcPr>
            <w:tcW w:w="1061" w:type="dxa"/>
            <w:tcBorders>
              <w:top w:val="single" w:sz="8" w:space="0" w:color="000000"/>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r w:rsidRPr="006C7B8F">
              <w:rPr>
                <w:rFonts w:ascii="Arial" w:eastAsia="Times New Roman" w:hAnsi="Arial" w:cs="Arial"/>
                <w:sz w:val="16"/>
                <w:szCs w:val="16"/>
                <w:lang w:eastAsia="fr-FR"/>
              </w:rPr>
              <w:t>Téléphone fixe</w:t>
            </w:r>
          </w:p>
        </w:tc>
        <w:tc>
          <w:tcPr>
            <w:tcW w:w="1061" w:type="dxa"/>
            <w:tcBorders>
              <w:top w:val="single" w:sz="8" w:space="0" w:color="000000"/>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r w:rsidRPr="006C7B8F">
              <w:rPr>
                <w:rFonts w:ascii="Arial" w:eastAsia="Times New Roman" w:hAnsi="Arial" w:cs="Arial"/>
                <w:sz w:val="16"/>
                <w:szCs w:val="16"/>
                <w:lang w:eastAsia="fr-FR"/>
              </w:rPr>
              <w:t>Téléphone mobile</w:t>
            </w:r>
          </w:p>
        </w:tc>
        <w:tc>
          <w:tcPr>
            <w:tcW w:w="1061" w:type="dxa"/>
            <w:tcBorders>
              <w:top w:val="single" w:sz="8" w:space="0" w:color="000000"/>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r w:rsidRPr="006C7B8F">
              <w:rPr>
                <w:rFonts w:ascii="Arial" w:eastAsia="Times New Roman" w:hAnsi="Arial" w:cs="Arial"/>
                <w:sz w:val="16"/>
                <w:szCs w:val="16"/>
                <w:lang w:eastAsia="fr-FR"/>
              </w:rPr>
              <w:t>Connexion internet</w:t>
            </w:r>
          </w:p>
        </w:tc>
        <w:tc>
          <w:tcPr>
            <w:tcW w:w="213" w:type="dxa"/>
            <w:tcBorders>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p>
        </w:tc>
        <w:tc>
          <w:tcPr>
            <w:tcW w:w="1038" w:type="dxa"/>
            <w:tcBorders>
              <w:top w:val="single" w:sz="8" w:space="0" w:color="000000"/>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r w:rsidRPr="006C7B8F">
              <w:rPr>
                <w:rFonts w:ascii="Arial" w:eastAsia="Times New Roman" w:hAnsi="Arial" w:cs="Arial"/>
                <w:sz w:val="16"/>
                <w:szCs w:val="16"/>
                <w:lang w:eastAsia="fr-FR"/>
              </w:rPr>
              <w:t>Ordinateur</w:t>
            </w:r>
          </w:p>
        </w:tc>
        <w:tc>
          <w:tcPr>
            <w:tcW w:w="1038" w:type="dxa"/>
            <w:tcBorders>
              <w:top w:val="single" w:sz="8" w:space="0" w:color="000000"/>
              <w:left w:val="nil"/>
              <w:bottom w:val="single" w:sz="8" w:space="0" w:color="000000"/>
              <w:right w:val="nil"/>
            </w:tcBorders>
            <w:shd w:val="clear" w:color="auto" w:fill="auto"/>
            <w:hideMark/>
          </w:tcPr>
          <w:p w:rsidR="00186855" w:rsidRPr="006C7B8F" w:rsidRDefault="00186855" w:rsidP="007B66A9">
            <w:pPr>
              <w:spacing w:after="0" w:line="240" w:lineRule="auto"/>
              <w:jc w:val="center"/>
              <w:rPr>
                <w:rFonts w:ascii="Arial" w:eastAsia="Times New Roman" w:hAnsi="Arial" w:cs="Arial"/>
                <w:sz w:val="16"/>
                <w:szCs w:val="16"/>
                <w:lang w:eastAsia="fr-FR"/>
              </w:rPr>
            </w:pPr>
            <w:r w:rsidRPr="006C7B8F">
              <w:rPr>
                <w:rFonts w:ascii="Arial" w:eastAsia="Times New Roman" w:hAnsi="Arial" w:cs="Arial"/>
                <w:sz w:val="16"/>
                <w:szCs w:val="16"/>
                <w:lang w:eastAsia="fr-FR"/>
              </w:rPr>
              <w:t>Internet</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Banikoara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4.4</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Gogounou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35.6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Kandi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46.3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Karimama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Malanville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35.1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Ségbana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Boukoumbe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Cobly</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Kérou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Kouandé</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Matéri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Natitingou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32.0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34.7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7.8</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Péhunco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Tanguiéta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Toucountouna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Abomey-Calavi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67.3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79.6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29.2</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Allada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Kpomasse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45.0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Ouidah</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61.7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64.8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5.9</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So-Ava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55.1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Toffo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15.3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37.9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Torri-Bossito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43.7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Ze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Bembereke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47.3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Kalale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26.8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N'dali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52.9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Nikki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39.9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6.2</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Parakou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78.8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84.0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37.2</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Perere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50.9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Sinende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41.0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Tchaourou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22.7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48.1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Bante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31.8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57.7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3.2</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Dassa-Zoume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33.1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50.7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4.7</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Glazoue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51.7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Ouesse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53.4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Savalou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Save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57.7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4.4</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Aplahoue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40.3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2.2</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Djakotomey</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22.8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Dogbo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46.3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3.5</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Klouékanme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38.2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Lalo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9.1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22.1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0.8</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4.6</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Toviklin</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40.7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2.6</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Bassila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35.5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55.7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4.6</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9.3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Copargo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36.0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Djougou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52.3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3.2</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4.2</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Ouake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21.4</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Cotonou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91.4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9.4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92.0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39.2</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46.9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lastRenderedPageBreak/>
              <w:t>Athieme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43.7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Bopa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32.8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Come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40.8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5.4</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9.4</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Grand-Popo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42.9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5.7</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Houeyogbe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22.0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48.3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Lokossa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44.4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64.5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4.5</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3.6</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Adjarra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47.3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79.9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6.5</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Adjohoun</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41.2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Aguegues</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12.2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60.3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6.2</w:t>
            </w:r>
          </w:p>
        </w:tc>
      </w:tr>
      <w:tr w:rsidR="00186855" w:rsidRPr="006C7B8F" w:rsidTr="00726FE8">
        <w:trPr>
          <w:trHeight w:val="451"/>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Akpro-Misserete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68.7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6.2</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Avrankou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29.1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67.6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4.8</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Bonou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23.3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45.7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Dangbo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36.6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Porto-Novo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80.9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85.3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20.7</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Seme-Kpodji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62.4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78.8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15.3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Adja-Ouere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38.9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Ifangni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56.6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5.9</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Ketou</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25.6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43.8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3.0</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5.8</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Pobe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29.1</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44.1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3.7</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Sakete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44.9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1.6</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Abomey</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45.3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61.3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4.8</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6.1</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Agbangnizoun</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39.0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Bohicon</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40.3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67.0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3.3</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4.5</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Cove</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53.5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65.5</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Djidja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1.3</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24.3</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4.3</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Ouinhi</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7.2</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27.1</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0.6</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Zagnanado</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19.8</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48.2</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3.5</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3.5</w:t>
            </w:r>
          </w:p>
        </w:tc>
      </w:tr>
      <w:tr w:rsidR="00186855" w:rsidRPr="006C7B8F" w:rsidTr="00726FE8">
        <w:trPr>
          <w:trHeight w:val="255"/>
        </w:trPr>
        <w:tc>
          <w:tcPr>
            <w:tcW w:w="1384" w:type="dxa"/>
            <w:tcBorders>
              <w:top w:val="nil"/>
              <w:left w:val="nil"/>
              <w:bottom w:val="nil"/>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Za-Kpota</w:t>
            </w:r>
          </w:p>
        </w:tc>
        <w:tc>
          <w:tcPr>
            <w:tcW w:w="1017"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18.5</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0.9</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0.7</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46.8</w:t>
            </w:r>
          </w:p>
        </w:tc>
        <w:tc>
          <w:tcPr>
            <w:tcW w:w="1061"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1.4</w:t>
            </w:r>
          </w:p>
        </w:tc>
        <w:tc>
          <w:tcPr>
            <w:tcW w:w="213"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1.9</w:t>
            </w:r>
          </w:p>
        </w:tc>
        <w:tc>
          <w:tcPr>
            <w:tcW w:w="1038" w:type="dxa"/>
            <w:tcBorders>
              <w:top w:val="nil"/>
              <w:left w:val="nil"/>
              <w:bottom w:val="nil"/>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w:t>
            </w:r>
          </w:p>
        </w:tc>
      </w:tr>
      <w:tr w:rsidR="00186855" w:rsidRPr="006C7B8F" w:rsidTr="00726FE8">
        <w:trPr>
          <w:trHeight w:val="270"/>
        </w:trPr>
        <w:tc>
          <w:tcPr>
            <w:tcW w:w="1384" w:type="dxa"/>
            <w:tcBorders>
              <w:top w:val="nil"/>
              <w:left w:val="nil"/>
              <w:bottom w:val="single" w:sz="8" w:space="0" w:color="auto"/>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Zogbodomey</w:t>
            </w:r>
          </w:p>
        </w:tc>
        <w:tc>
          <w:tcPr>
            <w:tcW w:w="1017"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7.8</w:t>
            </w:r>
          </w:p>
        </w:tc>
        <w:tc>
          <w:tcPr>
            <w:tcW w:w="213"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 </w:t>
            </w:r>
          </w:p>
        </w:tc>
        <w:tc>
          <w:tcPr>
            <w:tcW w:w="1061"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0.0</w:t>
            </w:r>
          </w:p>
        </w:tc>
        <w:tc>
          <w:tcPr>
            <w:tcW w:w="1061"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41.3</w:t>
            </w:r>
          </w:p>
        </w:tc>
        <w:tc>
          <w:tcPr>
            <w:tcW w:w="1061"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1.0</w:t>
            </w:r>
          </w:p>
        </w:tc>
        <w:tc>
          <w:tcPr>
            <w:tcW w:w="213"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 </w:t>
            </w:r>
          </w:p>
        </w:tc>
        <w:tc>
          <w:tcPr>
            <w:tcW w:w="1038"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w:t>
            </w:r>
          </w:p>
        </w:tc>
        <w:tc>
          <w:tcPr>
            <w:tcW w:w="1038" w:type="dxa"/>
            <w:tcBorders>
              <w:top w:val="nil"/>
              <w:left w:val="nil"/>
              <w:bottom w:val="single" w:sz="8" w:space="0" w:color="auto"/>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4.7</w:t>
            </w:r>
          </w:p>
        </w:tc>
      </w:tr>
      <w:tr w:rsidR="00186855" w:rsidRPr="006C7B8F" w:rsidTr="00726FE8">
        <w:trPr>
          <w:trHeight w:val="270"/>
        </w:trPr>
        <w:tc>
          <w:tcPr>
            <w:tcW w:w="1384" w:type="dxa"/>
            <w:tcBorders>
              <w:top w:val="nil"/>
              <w:left w:val="nil"/>
              <w:bottom w:val="double" w:sz="6" w:space="0" w:color="auto"/>
              <w:right w:val="nil"/>
            </w:tcBorders>
            <w:shd w:val="clear" w:color="auto" w:fill="auto"/>
            <w:hideMark/>
          </w:tcPr>
          <w:p w:rsidR="00186855" w:rsidRPr="006C7B8F" w:rsidRDefault="00186855" w:rsidP="00186855">
            <w:pPr>
              <w:spacing w:after="0" w:line="240" w:lineRule="auto"/>
              <w:rPr>
                <w:rFonts w:ascii="Arial" w:eastAsia="Times New Roman" w:hAnsi="Arial" w:cs="Arial"/>
                <w:sz w:val="16"/>
                <w:szCs w:val="16"/>
                <w:lang w:eastAsia="fr-FR"/>
              </w:rPr>
            </w:pPr>
            <w:r w:rsidRPr="006C7B8F">
              <w:rPr>
                <w:rFonts w:ascii="Arial" w:eastAsia="Times New Roman" w:hAnsi="Arial" w:cs="Arial"/>
                <w:sz w:val="16"/>
                <w:szCs w:val="16"/>
                <w:lang w:eastAsia="fr-FR"/>
              </w:rPr>
              <w:t>Bénin</w:t>
            </w:r>
          </w:p>
        </w:tc>
        <w:tc>
          <w:tcPr>
            <w:tcW w:w="1017"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34.2</w:t>
            </w:r>
          </w:p>
        </w:tc>
        <w:tc>
          <w:tcPr>
            <w:tcW w:w="213"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 </w:t>
            </w:r>
          </w:p>
        </w:tc>
        <w:tc>
          <w:tcPr>
            <w:tcW w:w="1061"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2.0</w:t>
            </w:r>
          </w:p>
        </w:tc>
        <w:tc>
          <w:tcPr>
            <w:tcW w:w="1061"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2.1</w:t>
            </w:r>
          </w:p>
        </w:tc>
        <w:tc>
          <w:tcPr>
            <w:tcW w:w="1061"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52.9</w:t>
            </w:r>
          </w:p>
        </w:tc>
        <w:tc>
          <w:tcPr>
            <w:tcW w:w="1061"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1.7</w:t>
            </w:r>
          </w:p>
        </w:tc>
        <w:tc>
          <w:tcPr>
            <w:tcW w:w="213"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 </w:t>
            </w:r>
          </w:p>
        </w:tc>
        <w:tc>
          <w:tcPr>
            <w:tcW w:w="1038"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8.7</w:t>
            </w:r>
          </w:p>
        </w:tc>
        <w:tc>
          <w:tcPr>
            <w:tcW w:w="1038" w:type="dxa"/>
            <w:tcBorders>
              <w:top w:val="nil"/>
              <w:left w:val="nil"/>
              <w:bottom w:val="double" w:sz="6" w:space="0" w:color="000000"/>
              <w:right w:val="nil"/>
            </w:tcBorders>
            <w:shd w:val="clear" w:color="auto" w:fill="auto"/>
            <w:noWrap/>
            <w:hideMark/>
          </w:tcPr>
          <w:p w:rsidR="00186855" w:rsidRPr="006C7B8F" w:rsidRDefault="00186855" w:rsidP="00186855">
            <w:pPr>
              <w:spacing w:after="0" w:line="240" w:lineRule="auto"/>
              <w:jc w:val="right"/>
              <w:rPr>
                <w:rFonts w:ascii="Arial" w:eastAsia="Times New Roman" w:hAnsi="Arial" w:cs="Arial"/>
                <w:sz w:val="16"/>
                <w:szCs w:val="16"/>
                <w:lang w:eastAsia="fr-FR"/>
              </w:rPr>
            </w:pPr>
            <w:r w:rsidRPr="006C7B8F">
              <w:rPr>
                <w:rFonts w:ascii="Arial" w:eastAsia="Times New Roman" w:hAnsi="Arial" w:cs="Arial"/>
                <w:sz w:val="16"/>
                <w:szCs w:val="16"/>
                <w:lang w:eastAsia="fr-FR"/>
              </w:rPr>
              <w:t>11.3</w:t>
            </w:r>
          </w:p>
        </w:tc>
      </w:tr>
    </w:tbl>
    <w:p w:rsidR="005F6942" w:rsidRDefault="00402647">
      <w:r w:rsidRPr="006C7B8F">
        <w:fldChar w:fldCharType="end"/>
      </w:r>
    </w:p>
    <w:p w:rsidR="005F6942" w:rsidRDefault="005F6942">
      <w:r>
        <w:br w:type="page"/>
      </w:r>
    </w:p>
    <w:p w:rsidR="005F6942" w:rsidRPr="006C7B8F" w:rsidRDefault="006C7B8F" w:rsidP="006C7B8F">
      <w:pPr>
        <w:pStyle w:val="Lgende"/>
        <w:rPr>
          <w:rFonts w:ascii="Arial" w:eastAsia="Times New Roman" w:hAnsi="Arial" w:cs="Arial"/>
          <w:b w:val="0"/>
          <w:color w:val="auto"/>
          <w:sz w:val="16"/>
          <w:szCs w:val="16"/>
          <w:lang w:eastAsia="fr-FR"/>
        </w:rPr>
      </w:pPr>
      <w:r w:rsidRPr="006C7B8F">
        <w:rPr>
          <w:b w:val="0"/>
          <w:color w:val="auto"/>
        </w:rPr>
        <w:lastRenderedPageBreak/>
        <w:t xml:space="preserve">Tableau </w:t>
      </w:r>
      <w:r w:rsidR="00402647" w:rsidRPr="006C7B8F">
        <w:rPr>
          <w:b w:val="0"/>
          <w:color w:val="auto"/>
        </w:rPr>
        <w:fldChar w:fldCharType="begin"/>
      </w:r>
      <w:r w:rsidRPr="006C7B8F">
        <w:rPr>
          <w:b w:val="0"/>
          <w:color w:val="auto"/>
        </w:rPr>
        <w:instrText xml:space="preserve"> SEQ Tableau \* ARABIC </w:instrText>
      </w:r>
      <w:r w:rsidR="00402647" w:rsidRPr="006C7B8F">
        <w:rPr>
          <w:b w:val="0"/>
          <w:color w:val="auto"/>
        </w:rPr>
        <w:fldChar w:fldCharType="separate"/>
      </w:r>
      <w:r w:rsidR="00E81340">
        <w:rPr>
          <w:b w:val="0"/>
          <w:noProof/>
          <w:color w:val="auto"/>
        </w:rPr>
        <w:t>30</w:t>
      </w:r>
      <w:r w:rsidR="00402647" w:rsidRPr="006C7B8F">
        <w:rPr>
          <w:b w:val="0"/>
          <w:color w:val="auto"/>
        </w:rPr>
        <w:fldChar w:fldCharType="end"/>
      </w:r>
      <w:r w:rsidRPr="006C7B8F">
        <w:rPr>
          <w:b w:val="0"/>
          <w:color w:val="auto"/>
        </w:rPr>
        <w:t xml:space="preserve">: </w:t>
      </w:r>
      <w:r w:rsidRPr="006C7B8F">
        <w:rPr>
          <w:rFonts w:ascii="Arial" w:eastAsia="Times New Roman" w:hAnsi="Arial" w:cs="Arial"/>
          <w:b w:val="0"/>
          <w:color w:val="auto"/>
          <w:sz w:val="16"/>
          <w:szCs w:val="16"/>
          <w:lang w:eastAsia="fr-FR"/>
        </w:rPr>
        <w:t>Accès (%) à l'électricité, aux TICs et utilisation (%) des TICs dans la population de 6 ans ou plus par département et selon le milieu de résidence</w:t>
      </w:r>
      <w:r w:rsidR="00402647" w:rsidRPr="00402647">
        <w:rPr>
          <w:b w:val="0"/>
          <w:color w:val="auto"/>
        </w:rPr>
        <w:fldChar w:fldCharType="begin"/>
      </w:r>
      <w:r w:rsidR="005F6942" w:rsidRPr="006C7B8F">
        <w:rPr>
          <w:b w:val="0"/>
          <w:color w:val="auto"/>
        </w:rPr>
        <w:instrText xml:space="preserve"> LINK Excel.Sheet.8 "C:\\en cours\\insae\\emicov suivi1 - document des indicateurs\\niveau de vie 2011.xls" "tic4!L1C1:L42C10" \a \f 4 \h </w:instrText>
      </w:r>
      <w:r w:rsidRPr="006C7B8F">
        <w:rPr>
          <w:b w:val="0"/>
          <w:color w:val="auto"/>
        </w:rPr>
        <w:instrText xml:space="preserve"> \* MERGEFORMAT </w:instrText>
      </w:r>
      <w:r w:rsidR="00402647" w:rsidRPr="00402647">
        <w:rPr>
          <w:b w:val="0"/>
          <w:color w:val="auto"/>
        </w:rPr>
        <w:fldChar w:fldCharType="separate"/>
      </w:r>
    </w:p>
    <w:tbl>
      <w:tblPr>
        <w:tblW w:w="8946" w:type="dxa"/>
        <w:tblInd w:w="55" w:type="dxa"/>
        <w:tblCellMar>
          <w:left w:w="70" w:type="dxa"/>
          <w:right w:w="70" w:type="dxa"/>
        </w:tblCellMar>
        <w:tblLook w:val="04A0"/>
      </w:tblPr>
      <w:tblGrid>
        <w:gridCol w:w="1320"/>
        <w:gridCol w:w="971"/>
        <w:gridCol w:w="204"/>
        <w:gridCol w:w="1012"/>
        <w:gridCol w:w="1012"/>
        <w:gridCol w:w="1012"/>
        <w:gridCol w:w="1013"/>
        <w:gridCol w:w="204"/>
        <w:gridCol w:w="990"/>
        <w:gridCol w:w="1208"/>
      </w:tblGrid>
      <w:tr w:rsidR="005F6942" w:rsidRPr="005F6942" w:rsidTr="0020429E">
        <w:trPr>
          <w:trHeight w:val="271"/>
        </w:trPr>
        <w:tc>
          <w:tcPr>
            <w:tcW w:w="1320" w:type="dxa"/>
            <w:tcBorders>
              <w:top w:val="double" w:sz="4" w:space="0" w:color="auto"/>
              <w:left w:val="nil"/>
              <w:right w:val="nil"/>
            </w:tcBorders>
            <w:shd w:val="clear" w:color="auto" w:fill="auto"/>
            <w:noWrap/>
            <w:vAlign w:val="center"/>
            <w:hideMark/>
          </w:tcPr>
          <w:p w:rsidR="005F6942" w:rsidRPr="005F6942" w:rsidRDefault="005F6942" w:rsidP="007B66A9">
            <w:pPr>
              <w:spacing w:after="0" w:line="240" w:lineRule="auto"/>
              <w:jc w:val="center"/>
              <w:rPr>
                <w:rFonts w:ascii="Arial" w:eastAsia="Times New Roman" w:hAnsi="Arial" w:cs="Arial"/>
                <w:sz w:val="16"/>
                <w:szCs w:val="16"/>
                <w:lang w:eastAsia="fr-FR"/>
              </w:rPr>
            </w:pPr>
          </w:p>
        </w:tc>
        <w:tc>
          <w:tcPr>
            <w:tcW w:w="971" w:type="dxa"/>
            <w:vMerge w:val="restart"/>
            <w:tcBorders>
              <w:top w:val="double" w:sz="4" w:space="0" w:color="auto"/>
              <w:left w:val="nil"/>
              <w:right w:val="nil"/>
            </w:tcBorders>
            <w:shd w:val="clear" w:color="auto" w:fill="auto"/>
            <w:vAlign w:val="center"/>
            <w:hideMark/>
          </w:tcPr>
          <w:p w:rsidR="005F6942" w:rsidRPr="005F6942" w:rsidRDefault="0020429E" w:rsidP="0020429E">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 xml:space="preserve">Proportion de </w:t>
            </w:r>
            <w:r>
              <w:rPr>
                <w:rFonts w:ascii="Arial" w:eastAsia="Times New Roman" w:hAnsi="Arial" w:cs="Arial"/>
                <w:sz w:val="16"/>
                <w:szCs w:val="16"/>
                <w:lang w:eastAsia="fr-FR"/>
              </w:rPr>
              <w:t>la population</w:t>
            </w:r>
            <w:r w:rsidRPr="00726FE8">
              <w:rPr>
                <w:rFonts w:ascii="Arial" w:eastAsia="Times New Roman" w:hAnsi="Arial" w:cs="Arial"/>
                <w:sz w:val="16"/>
                <w:szCs w:val="16"/>
                <w:lang w:eastAsia="fr-FR"/>
              </w:rPr>
              <w:t xml:space="preserve"> ayant Accès à l'électricité</w:t>
            </w:r>
          </w:p>
        </w:tc>
        <w:tc>
          <w:tcPr>
            <w:tcW w:w="204" w:type="dxa"/>
            <w:tcBorders>
              <w:top w:val="double" w:sz="4" w:space="0" w:color="auto"/>
              <w:left w:val="nil"/>
              <w:right w:val="nil"/>
            </w:tcBorders>
            <w:shd w:val="clear" w:color="auto" w:fill="auto"/>
            <w:noWrap/>
            <w:vAlign w:val="center"/>
            <w:hideMark/>
          </w:tcPr>
          <w:p w:rsidR="005F6942" w:rsidRPr="005F6942" w:rsidRDefault="005F6942" w:rsidP="007B66A9">
            <w:pPr>
              <w:spacing w:after="0" w:line="240" w:lineRule="auto"/>
              <w:jc w:val="center"/>
              <w:rPr>
                <w:rFonts w:ascii="Arial" w:eastAsia="Times New Roman" w:hAnsi="Arial" w:cs="Arial"/>
                <w:sz w:val="16"/>
                <w:szCs w:val="16"/>
                <w:lang w:eastAsia="fr-FR"/>
              </w:rPr>
            </w:pPr>
          </w:p>
        </w:tc>
        <w:tc>
          <w:tcPr>
            <w:tcW w:w="4049" w:type="dxa"/>
            <w:gridSpan w:val="4"/>
            <w:tcBorders>
              <w:top w:val="double" w:sz="4" w:space="0" w:color="auto"/>
              <w:left w:val="nil"/>
              <w:bottom w:val="single" w:sz="8" w:space="0" w:color="000000"/>
              <w:right w:val="nil"/>
            </w:tcBorders>
            <w:shd w:val="clear" w:color="auto" w:fill="auto"/>
            <w:noWrap/>
            <w:vAlign w:val="center"/>
            <w:hideMark/>
          </w:tcPr>
          <w:p w:rsidR="005F6942" w:rsidRPr="005F6942" w:rsidRDefault="0020429E" w:rsidP="0020429E">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Pourcentage de la population ayant a</w:t>
            </w:r>
            <w:r w:rsidR="005F6942" w:rsidRPr="005F6942">
              <w:rPr>
                <w:rFonts w:ascii="Arial" w:eastAsia="Times New Roman" w:hAnsi="Arial" w:cs="Arial"/>
                <w:sz w:val="16"/>
                <w:szCs w:val="16"/>
                <w:lang w:eastAsia="fr-FR"/>
              </w:rPr>
              <w:t>ccès aux TICs</w:t>
            </w:r>
          </w:p>
        </w:tc>
        <w:tc>
          <w:tcPr>
            <w:tcW w:w="204" w:type="dxa"/>
            <w:tcBorders>
              <w:top w:val="double" w:sz="4" w:space="0" w:color="auto"/>
              <w:left w:val="nil"/>
              <w:right w:val="nil"/>
            </w:tcBorders>
            <w:shd w:val="clear" w:color="auto" w:fill="auto"/>
            <w:noWrap/>
            <w:vAlign w:val="center"/>
            <w:hideMark/>
          </w:tcPr>
          <w:p w:rsidR="005F6942" w:rsidRPr="005F6942" w:rsidRDefault="005F6942" w:rsidP="007B66A9">
            <w:pPr>
              <w:spacing w:after="0" w:line="240" w:lineRule="auto"/>
              <w:jc w:val="center"/>
              <w:rPr>
                <w:rFonts w:ascii="Arial" w:eastAsia="Times New Roman" w:hAnsi="Arial" w:cs="Arial"/>
                <w:sz w:val="16"/>
                <w:szCs w:val="16"/>
                <w:lang w:eastAsia="fr-FR"/>
              </w:rPr>
            </w:pPr>
          </w:p>
        </w:tc>
        <w:tc>
          <w:tcPr>
            <w:tcW w:w="2198" w:type="dxa"/>
            <w:gridSpan w:val="2"/>
            <w:tcBorders>
              <w:top w:val="double" w:sz="4" w:space="0" w:color="auto"/>
              <w:left w:val="nil"/>
              <w:bottom w:val="single" w:sz="8" w:space="0" w:color="000000"/>
              <w:right w:val="nil"/>
            </w:tcBorders>
            <w:shd w:val="clear" w:color="auto" w:fill="auto"/>
            <w:noWrap/>
            <w:vAlign w:val="center"/>
            <w:hideMark/>
          </w:tcPr>
          <w:p w:rsidR="005F6942" w:rsidRPr="005F6942" w:rsidRDefault="0020429E" w:rsidP="0020429E">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Pourcentage de la population</w:t>
            </w:r>
            <w:r w:rsidRPr="005F6942">
              <w:rPr>
                <w:rFonts w:ascii="Arial" w:eastAsia="Times New Roman" w:hAnsi="Arial" w:cs="Arial"/>
                <w:sz w:val="16"/>
                <w:szCs w:val="16"/>
                <w:lang w:eastAsia="fr-FR"/>
              </w:rPr>
              <w:t xml:space="preserve"> </w:t>
            </w:r>
            <w:r>
              <w:rPr>
                <w:rFonts w:ascii="Arial" w:eastAsia="Times New Roman" w:hAnsi="Arial" w:cs="Arial"/>
                <w:sz w:val="16"/>
                <w:szCs w:val="16"/>
                <w:lang w:eastAsia="fr-FR"/>
              </w:rPr>
              <w:t>u</w:t>
            </w:r>
            <w:r w:rsidR="005F6942" w:rsidRPr="005F6942">
              <w:rPr>
                <w:rFonts w:ascii="Arial" w:eastAsia="Times New Roman" w:hAnsi="Arial" w:cs="Arial"/>
                <w:sz w:val="16"/>
                <w:szCs w:val="16"/>
                <w:lang w:eastAsia="fr-FR"/>
              </w:rPr>
              <w:t>tilisan</w:t>
            </w:r>
            <w:r>
              <w:rPr>
                <w:rFonts w:ascii="Arial" w:eastAsia="Times New Roman" w:hAnsi="Arial" w:cs="Arial"/>
                <w:sz w:val="16"/>
                <w:szCs w:val="16"/>
                <w:lang w:eastAsia="fr-FR"/>
              </w:rPr>
              <w:t>t</w:t>
            </w:r>
            <w:r w:rsidR="005F6942" w:rsidRPr="005F6942">
              <w:rPr>
                <w:rFonts w:ascii="Arial" w:eastAsia="Times New Roman" w:hAnsi="Arial" w:cs="Arial"/>
                <w:sz w:val="16"/>
                <w:szCs w:val="16"/>
                <w:lang w:eastAsia="fr-FR"/>
              </w:rPr>
              <w:t xml:space="preserve"> </w:t>
            </w:r>
            <w:r>
              <w:rPr>
                <w:rFonts w:ascii="Arial" w:eastAsia="Times New Roman" w:hAnsi="Arial" w:cs="Arial"/>
                <w:sz w:val="16"/>
                <w:szCs w:val="16"/>
                <w:lang w:eastAsia="fr-FR"/>
              </w:rPr>
              <w:t>l</w:t>
            </w:r>
            <w:r w:rsidR="005F6942" w:rsidRPr="005F6942">
              <w:rPr>
                <w:rFonts w:ascii="Arial" w:eastAsia="Times New Roman" w:hAnsi="Arial" w:cs="Arial"/>
                <w:sz w:val="16"/>
                <w:szCs w:val="16"/>
                <w:lang w:eastAsia="fr-FR"/>
              </w:rPr>
              <w:t>es TICs</w:t>
            </w:r>
          </w:p>
        </w:tc>
      </w:tr>
      <w:tr w:rsidR="005F6942" w:rsidRPr="005F6942" w:rsidTr="0020429E">
        <w:trPr>
          <w:trHeight w:val="466"/>
        </w:trPr>
        <w:tc>
          <w:tcPr>
            <w:tcW w:w="1320" w:type="dxa"/>
            <w:tcBorders>
              <w:left w:val="nil"/>
              <w:bottom w:val="single" w:sz="8" w:space="0" w:color="auto"/>
              <w:right w:val="nil"/>
            </w:tcBorders>
            <w:shd w:val="clear" w:color="auto" w:fill="auto"/>
            <w:noWrap/>
            <w:hideMark/>
          </w:tcPr>
          <w:p w:rsidR="005F6942" w:rsidRPr="005F6942" w:rsidRDefault="005F6942" w:rsidP="007B66A9">
            <w:pPr>
              <w:spacing w:after="0" w:line="240" w:lineRule="auto"/>
              <w:jc w:val="center"/>
              <w:rPr>
                <w:rFonts w:ascii="Arial" w:eastAsia="Times New Roman" w:hAnsi="Arial" w:cs="Arial"/>
                <w:sz w:val="16"/>
                <w:szCs w:val="16"/>
                <w:lang w:eastAsia="fr-FR"/>
              </w:rPr>
            </w:pPr>
            <w:r w:rsidRPr="005F6942">
              <w:rPr>
                <w:rFonts w:ascii="Arial" w:eastAsia="Times New Roman" w:hAnsi="Arial" w:cs="Arial"/>
                <w:sz w:val="16"/>
                <w:szCs w:val="16"/>
                <w:lang w:eastAsia="fr-FR"/>
              </w:rPr>
              <w:t>Département</w:t>
            </w:r>
          </w:p>
        </w:tc>
        <w:tc>
          <w:tcPr>
            <w:tcW w:w="971" w:type="dxa"/>
            <w:vMerge/>
            <w:tcBorders>
              <w:left w:val="nil"/>
              <w:bottom w:val="single" w:sz="8" w:space="0" w:color="000000"/>
              <w:right w:val="nil"/>
            </w:tcBorders>
            <w:hideMark/>
          </w:tcPr>
          <w:p w:rsidR="005F6942" w:rsidRPr="005F6942" w:rsidRDefault="005F6942" w:rsidP="007B66A9">
            <w:pPr>
              <w:spacing w:after="0" w:line="240" w:lineRule="auto"/>
              <w:jc w:val="center"/>
              <w:rPr>
                <w:rFonts w:ascii="Arial" w:eastAsia="Times New Roman" w:hAnsi="Arial" w:cs="Arial"/>
                <w:sz w:val="16"/>
                <w:szCs w:val="16"/>
                <w:lang w:eastAsia="fr-FR"/>
              </w:rPr>
            </w:pPr>
          </w:p>
        </w:tc>
        <w:tc>
          <w:tcPr>
            <w:tcW w:w="204" w:type="dxa"/>
            <w:tcBorders>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p>
        </w:tc>
        <w:tc>
          <w:tcPr>
            <w:tcW w:w="1012" w:type="dxa"/>
            <w:tcBorders>
              <w:top w:val="single" w:sz="8" w:space="0" w:color="000000"/>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Ordinateur</w:t>
            </w:r>
          </w:p>
        </w:tc>
        <w:tc>
          <w:tcPr>
            <w:tcW w:w="1012" w:type="dxa"/>
            <w:tcBorders>
              <w:top w:val="single" w:sz="8" w:space="0" w:color="000000"/>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Téléphone fixe</w:t>
            </w:r>
          </w:p>
        </w:tc>
        <w:tc>
          <w:tcPr>
            <w:tcW w:w="1012" w:type="dxa"/>
            <w:tcBorders>
              <w:top w:val="single" w:sz="8" w:space="0" w:color="000000"/>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Téléphone mobile</w:t>
            </w:r>
          </w:p>
        </w:tc>
        <w:tc>
          <w:tcPr>
            <w:tcW w:w="1013" w:type="dxa"/>
            <w:tcBorders>
              <w:top w:val="single" w:sz="8" w:space="0" w:color="000000"/>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Connexion internet</w:t>
            </w:r>
          </w:p>
        </w:tc>
        <w:tc>
          <w:tcPr>
            <w:tcW w:w="204" w:type="dxa"/>
            <w:tcBorders>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p>
        </w:tc>
        <w:tc>
          <w:tcPr>
            <w:tcW w:w="990" w:type="dxa"/>
            <w:tcBorders>
              <w:top w:val="single" w:sz="8" w:space="0" w:color="000000"/>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Ordinateur</w:t>
            </w:r>
          </w:p>
        </w:tc>
        <w:tc>
          <w:tcPr>
            <w:tcW w:w="1208" w:type="dxa"/>
            <w:tcBorders>
              <w:top w:val="single" w:sz="8" w:space="0" w:color="000000"/>
              <w:left w:val="nil"/>
              <w:bottom w:val="single" w:sz="8" w:space="0" w:color="000000"/>
              <w:right w:val="nil"/>
            </w:tcBorders>
            <w:shd w:val="clear" w:color="auto" w:fill="auto"/>
            <w:hideMark/>
          </w:tcPr>
          <w:p w:rsidR="005F6942" w:rsidRPr="005F6942" w:rsidRDefault="005F6942" w:rsidP="007B66A9">
            <w:pPr>
              <w:spacing w:after="0" w:line="240" w:lineRule="auto"/>
              <w:jc w:val="center"/>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Internet</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Alibori</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8.7</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36.5</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1.0</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3.9</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2.5</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49.1</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1.7</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2.7</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0.1</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31.3</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0.3</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4.3</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Atacora</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0.6</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19.6</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0.5</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25.3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34.9</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1.7</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1.7</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0.1</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8.5</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0.1</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0.2</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Atlantique</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34.9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59.1</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1.0</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4.2</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6.2</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72.8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3.3</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80.7</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11.2</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16.2</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48.1</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0.5</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0.6</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Borgou</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28.0</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1.9</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55.3</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3.2</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4.0</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49.3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3.7</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4.3</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66.4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6.9</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8.5</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45.9</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0.1</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0.1</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Collines</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1.9</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55.3</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48.9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4.0</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71.7</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3.4</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14.6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0.5</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49.4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Couffo</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23.5</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0.5</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36.9</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1.0</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44.3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1.3</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47.4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2.7</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16.0</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33.2</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0.3</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Donga</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29.1</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1.7</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53.4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44.0</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1.7</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3.1</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64.4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2.1</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2.2</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20.1</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0.3</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46.7</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1.8</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Littoral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91.6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93.4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26.2</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91.6</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93.4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26.2</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w:t>
            </w:r>
          </w:p>
        </w:tc>
        <w:tc>
          <w:tcPr>
            <w:tcW w:w="204"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w:t>
            </w:r>
          </w:p>
        </w:tc>
        <w:tc>
          <w:tcPr>
            <w:tcW w:w="1012"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w:t>
            </w:r>
          </w:p>
        </w:tc>
        <w:tc>
          <w:tcPr>
            <w:tcW w:w="1012"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w:t>
            </w:r>
          </w:p>
        </w:tc>
        <w:tc>
          <w:tcPr>
            <w:tcW w:w="1013"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w:t>
            </w:r>
          </w:p>
        </w:tc>
        <w:tc>
          <w:tcPr>
            <w:tcW w:w="204"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w:t>
            </w:r>
          </w:p>
        </w:tc>
        <w:tc>
          <w:tcPr>
            <w:tcW w:w="1208" w:type="dxa"/>
            <w:tcBorders>
              <w:top w:val="nil"/>
              <w:left w:val="nil"/>
              <w:bottom w:val="nil"/>
              <w:right w:val="nil"/>
            </w:tcBorders>
            <w:shd w:val="clear" w:color="auto" w:fill="auto"/>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Mono</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49.3</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1.2</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2.7</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41.4</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1.0</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68.8</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2.1</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4.0</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0.6</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44.6</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1.0</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Ouémé</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39.5</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2.0</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2.5</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71.0</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2.1</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3.8</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4.3</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67.5</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3.9</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85.3</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7.9</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8.0</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24.3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63.2</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Plateau</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51.5</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1.8</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53.3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0.5</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65.2</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0.3</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1.9</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4.2</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7.4</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1.3</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44.4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0.2</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0.6</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Zou</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25.1</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50.5</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1.5</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47.8</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66.4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1.9</w:t>
            </w:r>
          </w:p>
        </w:tc>
      </w:tr>
      <w:tr w:rsidR="005F6942" w:rsidRPr="005F6942" w:rsidTr="0020429E">
        <w:trPr>
          <w:trHeight w:val="271"/>
        </w:trPr>
        <w:tc>
          <w:tcPr>
            <w:tcW w:w="1320" w:type="dxa"/>
            <w:tcBorders>
              <w:top w:val="nil"/>
              <w:left w:val="nil"/>
              <w:bottom w:val="single" w:sz="8" w:space="0" w:color="auto"/>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16.0</w:t>
            </w:r>
          </w:p>
        </w:tc>
        <w:tc>
          <w:tcPr>
            <w:tcW w:w="204"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 </w:t>
            </w:r>
          </w:p>
        </w:tc>
        <w:tc>
          <w:tcPr>
            <w:tcW w:w="1012"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0.3</w:t>
            </w:r>
          </w:p>
        </w:tc>
        <w:tc>
          <w:tcPr>
            <w:tcW w:w="1012"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0.9</w:t>
            </w:r>
          </w:p>
        </w:tc>
        <w:tc>
          <w:tcPr>
            <w:tcW w:w="1012"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44.1</w:t>
            </w:r>
          </w:p>
        </w:tc>
        <w:tc>
          <w:tcPr>
            <w:tcW w:w="1013"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0.6</w:t>
            </w:r>
          </w:p>
        </w:tc>
        <w:tc>
          <w:tcPr>
            <w:tcW w:w="204"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 </w:t>
            </w:r>
          </w:p>
        </w:tc>
        <w:tc>
          <w:tcPr>
            <w:tcW w:w="990"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1208" w:type="dxa"/>
            <w:tcBorders>
              <w:top w:val="nil"/>
              <w:left w:val="nil"/>
              <w:bottom w:val="single" w:sz="8"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1.3</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rPr>
                <w:rFonts w:ascii="Arial" w:eastAsia="Times New Roman" w:hAnsi="Arial" w:cs="Arial"/>
                <w:b/>
                <w:bCs/>
                <w:color w:val="000000"/>
                <w:sz w:val="16"/>
                <w:szCs w:val="16"/>
                <w:lang w:eastAsia="fr-FR"/>
              </w:rPr>
            </w:pPr>
            <w:r w:rsidRPr="005F6942">
              <w:rPr>
                <w:rFonts w:ascii="Arial" w:eastAsia="Times New Roman" w:hAnsi="Arial" w:cs="Arial"/>
                <w:b/>
                <w:bCs/>
                <w:color w:val="000000"/>
                <w:sz w:val="16"/>
                <w:szCs w:val="16"/>
                <w:lang w:eastAsia="fr-FR"/>
              </w:rPr>
              <w:t>Bénin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30.9</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 </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1.8</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2.3</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53.4</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1.7</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 </w:t>
            </w: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3.4</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4.9</w:t>
            </w:r>
          </w:p>
        </w:tc>
      </w:tr>
      <w:tr w:rsidR="005F6942" w:rsidRPr="005F6942" w:rsidTr="0020429E">
        <w:trPr>
          <w:trHeight w:val="256"/>
        </w:trPr>
        <w:tc>
          <w:tcPr>
            <w:tcW w:w="1320" w:type="dxa"/>
            <w:tcBorders>
              <w:top w:val="nil"/>
              <w:left w:val="nil"/>
              <w:bottom w:val="nil"/>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Urbain</w:t>
            </w:r>
          </w:p>
        </w:tc>
        <w:tc>
          <w:tcPr>
            <w:tcW w:w="971"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58.2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4.0</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4.2</w:t>
            </w:r>
          </w:p>
        </w:tc>
        <w:tc>
          <w:tcPr>
            <w:tcW w:w="1012"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70.7</w:t>
            </w:r>
          </w:p>
        </w:tc>
        <w:tc>
          <w:tcPr>
            <w:tcW w:w="1013"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3.2</w:t>
            </w:r>
          </w:p>
        </w:tc>
        <w:tc>
          <w:tcPr>
            <w:tcW w:w="204"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p>
        </w:tc>
        <w:tc>
          <w:tcPr>
            <w:tcW w:w="990"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7.9</w:t>
            </w:r>
          </w:p>
        </w:tc>
        <w:tc>
          <w:tcPr>
            <w:tcW w:w="1208" w:type="dxa"/>
            <w:tcBorders>
              <w:top w:val="nil"/>
              <w:left w:val="nil"/>
              <w:bottom w:val="nil"/>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10.4</w:t>
            </w:r>
          </w:p>
        </w:tc>
      </w:tr>
      <w:tr w:rsidR="005F6942" w:rsidRPr="005F6942" w:rsidTr="0020429E">
        <w:trPr>
          <w:trHeight w:val="271"/>
        </w:trPr>
        <w:tc>
          <w:tcPr>
            <w:tcW w:w="1320" w:type="dxa"/>
            <w:tcBorders>
              <w:top w:val="nil"/>
              <w:left w:val="nil"/>
              <w:bottom w:val="double" w:sz="6" w:space="0" w:color="auto"/>
              <w:right w:val="nil"/>
            </w:tcBorders>
            <w:shd w:val="clear" w:color="auto" w:fill="auto"/>
            <w:hideMark/>
          </w:tcPr>
          <w:p w:rsidR="005F6942" w:rsidRPr="005F6942" w:rsidRDefault="005F6942" w:rsidP="005F6942">
            <w:pPr>
              <w:spacing w:after="0" w:line="240" w:lineRule="auto"/>
              <w:ind w:firstLineChars="100" w:firstLine="160"/>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Rural</w:t>
            </w:r>
          </w:p>
        </w:tc>
        <w:tc>
          <w:tcPr>
            <w:tcW w:w="971"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13.5</w:t>
            </w:r>
          </w:p>
        </w:tc>
        <w:tc>
          <w:tcPr>
            <w:tcW w:w="204"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 </w:t>
            </w:r>
          </w:p>
        </w:tc>
        <w:tc>
          <w:tcPr>
            <w:tcW w:w="1012"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0.4</w:t>
            </w:r>
          </w:p>
        </w:tc>
        <w:tc>
          <w:tcPr>
            <w:tcW w:w="1012"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1.1</w:t>
            </w:r>
          </w:p>
        </w:tc>
        <w:tc>
          <w:tcPr>
            <w:tcW w:w="1012"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42.3</w:t>
            </w:r>
          </w:p>
        </w:tc>
        <w:tc>
          <w:tcPr>
            <w:tcW w:w="1013"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0.7</w:t>
            </w:r>
          </w:p>
        </w:tc>
        <w:tc>
          <w:tcPr>
            <w:tcW w:w="204"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 </w:t>
            </w:r>
          </w:p>
        </w:tc>
        <w:tc>
          <w:tcPr>
            <w:tcW w:w="990"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0.6</w:t>
            </w:r>
          </w:p>
        </w:tc>
        <w:tc>
          <w:tcPr>
            <w:tcW w:w="1208" w:type="dxa"/>
            <w:tcBorders>
              <w:top w:val="nil"/>
              <w:left w:val="nil"/>
              <w:bottom w:val="double" w:sz="6" w:space="0" w:color="auto"/>
              <w:right w:val="nil"/>
            </w:tcBorders>
            <w:shd w:val="clear" w:color="auto" w:fill="auto"/>
            <w:noWrap/>
            <w:hideMark/>
          </w:tcPr>
          <w:p w:rsidR="005F6942" w:rsidRPr="005F6942" w:rsidRDefault="005F6942" w:rsidP="005F6942">
            <w:pPr>
              <w:spacing w:after="0" w:line="240" w:lineRule="auto"/>
              <w:jc w:val="right"/>
              <w:rPr>
                <w:rFonts w:ascii="Arial" w:eastAsia="Times New Roman" w:hAnsi="Arial" w:cs="Arial"/>
                <w:color w:val="000000"/>
                <w:sz w:val="16"/>
                <w:szCs w:val="16"/>
                <w:lang w:eastAsia="fr-FR"/>
              </w:rPr>
            </w:pPr>
            <w:r w:rsidRPr="005F6942">
              <w:rPr>
                <w:rFonts w:ascii="Arial" w:eastAsia="Times New Roman" w:hAnsi="Arial" w:cs="Arial"/>
                <w:color w:val="000000"/>
                <w:sz w:val="16"/>
                <w:szCs w:val="16"/>
                <w:lang w:eastAsia="fr-FR"/>
              </w:rPr>
              <w:t>1.4</w:t>
            </w:r>
          </w:p>
        </w:tc>
      </w:tr>
    </w:tbl>
    <w:p w:rsidR="004751C9" w:rsidRDefault="00402647">
      <w:r>
        <w:fldChar w:fldCharType="end"/>
      </w:r>
    </w:p>
    <w:p w:rsidR="006C7B8F" w:rsidRDefault="006C7B8F"/>
    <w:p w:rsidR="006C7B8F" w:rsidRDefault="006C7B8F"/>
    <w:p w:rsidR="006C7B8F" w:rsidRDefault="006C7B8F">
      <w:r>
        <w:br w:type="page"/>
      </w:r>
    </w:p>
    <w:p w:rsidR="006C7B8F" w:rsidRPr="006C7B8F" w:rsidRDefault="006C7B8F" w:rsidP="006C7B8F">
      <w:pPr>
        <w:pStyle w:val="Lgende"/>
        <w:rPr>
          <w:rFonts w:ascii="Arial" w:eastAsia="Times New Roman" w:hAnsi="Arial" w:cs="Arial"/>
          <w:b w:val="0"/>
          <w:color w:val="auto"/>
          <w:sz w:val="16"/>
          <w:szCs w:val="16"/>
          <w:lang w:eastAsia="fr-FR"/>
        </w:rPr>
      </w:pPr>
      <w:r w:rsidRPr="006C7B8F">
        <w:rPr>
          <w:b w:val="0"/>
          <w:color w:val="auto"/>
        </w:rPr>
        <w:lastRenderedPageBreak/>
        <w:t xml:space="preserve">Tableau </w:t>
      </w:r>
      <w:r w:rsidR="00402647" w:rsidRPr="006C7B8F">
        <w:rPr>
          <w:b w:val="0"/>
          <w:color w:val="auto"/>
        </w:rPr>
        <w:fldChar w:fldCharType="begin"/>
      </w:r>
      <w:r w:rsidRPr="006C7B8F">
        <w:rPr>
          <w:b w:val="0"/>
          <w:color w:val="auto"/>
        </w:rPr>
        <w:instrText xml:space="preserve"> SEQ Tableau \* ARABIC </w:instrText>
      </w:r>
      <w:r w:rsidR="00402647" w:rsidRPr="006C7B8F">
        <w:rPr>
          <w:b w:val="0"/>
          <w:color w:val="auto"/>
        </w:rPr>
        <w:fldChar w:fldCharType="separate"/>
      </w:r>
      <w:r w:rsidR="00E81340">
        <w:rPr>
          <w:b w:val="0"/>
          <w:noProof/>
          <w:color w:val="auto"/>
        </w:rPr>
        <w:t>31</w:t>
      </w:r>
      <w:r w:rsidR="00402647" w:rsidRPr="006C7B8F">
        <w:rPr>
          <w:b w:val="0"/>
          <w:color w:val="auto"/>
        </w:rPr>
        <w:fldChar w:fldCharType="end"/>
      </w:r>
      <w:r w:rsidRPr="006C7B8F">
        <w:rPr>
          <w:b w:val="0"/>
          <w:color w:val="auto"/>
        </w:rPr>
        <w:t xml:space="preserve">: </w:t>
      </w:r>
      <w:r w:rsidRPr="006C7B8F">
        <w:rPr>
          <w:rFonts w:ascii="Arial" w:eastAsia="Times New Roman" w:hAnsi="Arial" w:cs="Arial"/>
          <w:b w:val="0"/>
          <w:color w:val="auto"/>
          <w:sz w:val="16"/>
          <w:szCs w:val="16"/>
          <w:lang w:eastAsia="fr-FR"/>
        </w:rPr>
        <w:t>Accès (%) à l'électricité, aux TICs et utilisation (%) des TICs dans la population de 6 ans ou plus par département et selon le sexe de l'individu</w:t>
      </w:r>
    </w:p>
    <w:tbl>
      <w:tblPr>
        <w:tblW w:w="7932" w:type="dxa"/>
        <w:tblInd w:w="55" w:type="dxa"/>
        <w:tblCellMar>
          <w:left w:w="70" w:type="dxa"/>
          <w:right w:w="70" w:type="dxa"/>
        </w:tblCellMar>
        <w:tblLook w:val="04A0"/>
      </w:tblPr>
      <w:tblGrid>
        <w:gridCol w:w="1200"/>
        <w:gridCol w:w="882"/>
        <w:gridCol w:w="185"/>
        <w:gridCol w:w="920"/>
        <w:gridCol w:w="920"/>
        <w:gridCol w:w="920"/>
        <w:gridCol w:w="920"/>
        <w:gridCol w:w="185"/>
        <w:gridCol w:w="900"/>
        <w:gridCol w:w="900"/>
      </w:tblGrid>
      <w:tr w:rsidR="004751C9" w:rsidRPr="004751C9" w:rsidTr="0020429E">
        <w:trPr>
          <w:trHeight w:val="270"/>
        </w:trPr>
        <w:tc>
          <w:tcPr>
            <w:tcW w:w="1200" w:type="dxa"/>
            <w:tcBorders>
              <w:top w:val="double" w:sz="4" w:space="0" w:color="auto"/>
              <w:left w:val="nil"/>
              <w:right w:val="nil"/>
            </w:tcBorders>
            <w:shd w:val="clear" w:color="auto" w:fill="auto"/>
            <w:noWrap/>
            <w:vAlign w:val="center"/>
            <w:hideMark/>
          </w:tcPr>
          <w:p w:rsidR="004751C9" w:rsidRPr="004751C9" w:rsidRDefault="004751C9" w:rsidP="007B66A9">
            <w:pPr>
              <w:spacing w:after="0" w:line="240" w:lineRule="auto"/>
              <w:jc w:val="center"/>
              <w:rPr>
                <w:rFonts w:ascii="Arial" w:eastAsia="Times New Roman" w:hAnsi="Arial" w:cs="Arial"/>
                <w:sz w:val="16"/>
                <w:szCs w:val="16"/>
                <w:lang w:eastAsia="fr-FR"/>
              </w:rPr>
            </w:pPr>
          </w:p>
        </w:tc>
        <w:tc>
          <w:tcPr>
            <w:tcW w:w="882" w:type="dxa"/>
            <w:vMerge w:val="restart"/>
            <w:tcBorders>
              <w:top w:val="double" w:sz="4" w:space="0" w:color="auto"/>
              <w:left w:val="nil"/>
              <w:right w:val="nil"/>
            </w:tcBorders>
            <w:shd w:val="clear" w:color="auto" w:fill="auto"/>
            <w:vAlign w:val="center"/>
            <w:hideMark/>
          </w:tcPr>
          <w:p w:rsidR="004751C9" w:rsidRPr="004751C9" w:rsidRDefault="0020429E" w:rsidP="007B66A9">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 xml:space="preserve">Proportion de </w:t>
            </w:r>
            <w:r>
              <w:rPr>
                <w:rFonts w:ascii="Arial" w:eastAsia="Times New Roman" w:hAnsi="Arial" w:cs="Arial"/>
                <w:sz w:val="16"/>
                <w:szCs w:val="16"/>
                <w:lang w:eastAsia="fr-FR"/>
              </w:rPr>
              <w:t>la population</w:t>
            </w:r>
            <w:r w:rsidRPr="00726FE8">
              <w:rPr>
                <w:rFonts w:ascii="Arial" w:eastAsia="Times New Roman" w:hAnsi="Arial" w:cs="Arial"/>
                <w:sz w:val="16"/>
                <w:szCs w:val="16"/>
                <w:lang w:eastAsia="fr-FR"/>
              </w:rPr>
              <w:t xml:space="preserve"> ayant Accès à l'électricité</w:t>
            </w:r>
          </w:p>
        </w:tc>
        <w:tc>
          <w:tcPr>
            <w:tcW w:w="185" w:type="dxa"/>
            <w:tcBorders>
              <w:top w:val="double" w:sz="4" w:space="0" w:color="auto"/>
              <w:left w:val="nil"/>
              <w:right w:val="nil"/>
            </w:tcBorders>
            <w:shd w:val="clear" w:color="auto" w:fill="auto"/>
            <w:noWrap/>
            <w:vAlign w:val="center"/>
            <w:hideMark/>
          </w:tcPr>
          <w:p w:rsidR="004751C9" w:rsidRPr="004751C9" w:rsidRDefault="004751C9" w:rsidP="007B66A9">
            <w:pPr>
              <w:spacing w:after="0" w:line="240" w:lineRule="auto"/>
              <w:jc w:val="center"/>
              <w:rPr>
                <w:rFonts w:ascii="Arial" w:eastAsia="Times New Roman" w:hAnsi="Arial" w:cs="Arial"/>
                <w:sz w:val="16"/>
                <w:szCs w:val="16"/>
                <w:lang w:eastAsia="fr-FR"/>
              </w:rPr>
            </w:pPr>
          </w:p>
        </w:tc>
        <w:tc>
          <w:tcPr>
            <w:tcW w:w="3680" w:type="dxa"/>
            <w:gridSpan w:val="4"/>
            <w:tcBorders>
              <w:top w:val="double" w:sz="4" w:space="0" w:color="auto"/>
              <w:left w:val="nil"/>
              <w:bottom w:val="single" w:sz="8" w:space="0" w:color="000000"/>
              <w:right w:val="nil"/>
            </w:tcBorders>
            <w:shd w:val="clear" w:color="auto" w:fill="auto"/>
            <w:noWrap/>
            <w:vAlign w:val="center"/>
            <w:hideMark/>
          </w:tcPr>
          <w:p w:rsidR="004751C9" w:rsidRPr="004751C9" w:rsidRDefault="0020429E" w:rsidP="007B66A9">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Pourcentage de la population ayant a</w:t>
            </w:r>
            <w:r w:rsidRPr="005F6942">
              <w:rPr>
                <w:rFonts w:ascii="Arial" w:eastAsia="Times New Roman" w:hAnsi="Arial" w:cs="Arial"/>
                <w:sz w:val="16"/>
                <w:szCs w:val="16"/>
                <w:lang w:eastAsia="fr-FR"/>
              </w:rPr>
              <w:t>ccès aux TICs</w:t>
            </w:r>
          </w:p>
        </w:tc>
        <w:tc>
          <w:tcPr>
            <w:tcW w:w="185" w:type="dxa"/>
            <w:tcBorders>
              <w:top w:val="double" w:sz="4" w:space="0" w:color="auto"/>
              <w:left w:val="nil"/>
              <w:right w:val="nil"/>
            </w:tcBorders>
            <w:shd w:val="clear" w:color="auto" w:fill="auto"/>
            <w:noWrap/>
            <w:vAlign w:val="center"/>
            <w:hideMark/>
          </w:tcPr>
          <w:p w:rsidR="004751C9" w:rsidRPr="004751C9" w:rsidRDefault="004751C9" w:rsidP="007B66A9">
            <w:pPr>
              <w:spacing w:after="0" w:line="240" w:lineRule="auto"/>
              <w:jc w:val="center"/>
              <w:rPr>
                <w:rFonts w:ascii="Arial" w:eastAsia="Times New Roman" w:hAnsi="Arial" w:cs="Arial"/>
                <w:sz w:val="16"/>
                <w:szCs w:val="16"/>
                <w:lang w:eastAsia="fr-FR"/>
              </w:rPr>
            </w:pPr>
          </w:p>
        </w:tc>
        <w:tc>
          <w:tcPr>
            <w:tcW w:w="1800" w:type="dxa"/>
            <w:gridSpan w:val="2"/>
            <w:tcBorders>
              <w:top w:val="double" w:sz="4" w:space="0" w:color="auto"/>
              <w:left w:val="nil"/>
              <w:bottom w:val="single" w:sz="8" w:space="0" w:color="000000"/>
              <w:right w:val="nil"/>
            </w:tcBorders>
            <w:shd w:val="clear" w:color="auto" w:fill="auto"/>
            <w:noWrap/>
            <w:vAlign w:val="center"/>
            <w:hideMark/>
          </w:tcPr>
          <w:p w:rsidR="004751C9" w:rsidRPr="004751C9" w:rsidRDefault="0020429E" w:rsidP="007B66A9">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Pourcentage de la population</w:t>
            </w:r>
            <w:r w:rsidRPr="005F6942">
              <w:rPr>
                <w:rFonts w:ascii="Arial" w:eastAsia="Times New Roman" w:hAnsi="Arial" w:cs="Arial"/>
                <w:sz w:val="16"/>
                <w:szCs w:val="16"/>
                <w:lang w:eastAsia="fr-FR"/>
              </w:rPr>
              <w:t xml:space="preserve"> </w:t>
            </w:r>
            <w:r>
              <w:rPr>
                <w:rFonts w:ascii="Arial" w:eastAsia="Times New Roman" w:hAnsi="Arial" w:cs="Arial"/>
                <w:sz w:val="16"/>
                <w:szCs w:val="16"/>
                <w:lang w:eastAsia="fr-FR"/>
              </w:rPr>
              <w:t>u</w:t>
            </w:r>
            <w:r w:rsidRPr="005F6942">
              <w:rPr>
                <w:rFonts w:ascii="Arial" w:eastAsia="Times New Roman" w:hAnsi="Arial" w:cs="Arial"/>
                <w:sz w:val="16"/>
                <w:szCs w:val="16"/>
                <w:lang w:eastAsia="fr-FR"/>
              </w:rPr>
              <w:t>tilisan</w:t>
            </w:r>
            <w:r>
              <w:rPr>
                <w:rFonts w:ascii="Arial" w:eastAsia="Times New Roman" w:hAnsi="Arial" w:cs="Arial"/>
                <w:sz w:val="16"/>
                <w:szCs w:val="16"/>
                <w:lang w:eastAsia="fr-FR"/>
              </w:rPr>
              <w:t>t</w:t>
            </w:r>
            <w:r w:rsidRPr="005F6942">
              <w:rPr>
                <w:rFonts w:ascii="Arial" w:eastAsia="Times New Roman" w:hAnsi="Arial" w:cs="Arial"/>
                <w:sz w:val="16"/>
                <w:szCs w:val="16"/>
                <w:lang w:eastAsia="fr-FR"/>
              </w:rPr>
              <w:t xml:space="preserve"> </w:t>
            </w:r>
            <w:r>
              <w:rPr>
                <w:rFonts w:ascii="Arial" w:eastAsia="Times New Roman" w:hAnsi="Arial" w:cs="Arial"/>
                <w:sz w:val="16"/>
                <w:szCs w:val="16"/>
                <w:lang w:eastAsia="fr-FR"/>
              </w:rPr>
              <w:t>l</w:t>
            </w:r>
            <w:r w:rsidRPr="005F6942">
              <w:rPr>
                <w:rFonts w:ascii="Arial" w:eastAsia="Times New Roman" w:hAnsi="Arial" w:cs="Arial"/>
                <w:sz w:val="16"/>
                <w:szCs w:val="16"/>
                <w:lang w:eastAsia="fr-FR"/>
              </w:rPr>
              <w:t>es TICs</w:t>
            </w:r>
          </w:p>
        </w:tc>
      </w:tr>
      <w:tr w:rsidR="004751C9" w:rsidRPr="004751C9" w:rsidTr="0020429E">
        <w:trPr>
          <w:trHeight w:val="465"/>
        </w:trPr>
        <w:tc>
          <w:tcPr>
            <w:tcW w:w="1200" w:type="dxa"/>
            <w:tcBorders>
              <w:left w:val="nil"/>
              <w:bottom w:val="single" w:sz="8" w:space="0" w:color="auto"/>
              <w:right w:val="nil"/>
            </w:tcBorders>
            <w:shd w:val="clear" w:color="auto" w:fill="auto"/>
            <w:noWrap/>
            <w:hideMark/>
          </w:tcPr>
          <w:p w:rsidR="004751C9" w:rsidRPr="004751C9" w:rsidRDefault="004751C9" w:rsidP="007B66A9">
            <w:pPr>
              <w:spacing w:after="0" w:line="240" w:lineRule="auto"/>
              <w:jc w:val="center"/>
              <w:rPr>
                <w:rFonts w:ascii="Arial" w:eastAsia="Times New Roman" w:hAnsi="Arial" w:cs="Arial"/>
                <w:sz w:val="16"/>
                <w:szCs w:val="16"/>
                <w:lang w:eastAsia="fr-FR"/>
              </w:rPr>
            </w:pPr>
            <w:r w:rsidRPr="004751C9">
              <w:rPr>
                <w:rFonts w:ascii="Arial" w:eastAsia="Times New Roman" w:hAnsi="Arial" w:cs="Arial"/>
                <w:sz w:val="16"/>
                <w:szCs w:val="16"/>
                <w:lang w:eastAsia="fr-FR"/>
              </w:rPr>
              <w:t>Département</w:t>
            </w:r>
          </w:p>
        </w:tc>
        <w:tc>
          <w:tcPr>
            <w:tcW w:w="882" w:type="dxa"/>
            <w:vMerge/>
            <w:tcBorders>
              <w:left w:val="nil"/>
              <w:bottom w:val="single" w:sz="8" w:space="0" w:color="000000"/>
              <w:right w:val="nil"/>
            </w:tcBorders>
            <w:hideMark/>
          </w:tcPr>
          <w:p w:rsidR="004751C9" w:rsidRPr="004751C9" w:rsidRDefault="004751C9" w:rsidP="007B66A9">
            <w:pPr>
              <w:spacing w:after="0" w:line="240" w:lineRule="auto"/>
              <w:jc w:val="center"/>
              <w:rPr>
                <w:rFonts w:ascii="Arial" w:eastAsia="Times New Roman" w:hAnsi="Arial" w:cs="Arial"/>
                <w:sz w:val="16"/>
                <w:szCs w:val="16"/>
                <w:lang w:eastAsia="fr-FR"/>
              </w:rPr>
            </w:pPr>
          </w:p>
        </w:tc>
        <w:tc>
          <w:tcPr>
            <w:tcW w:w="185" w:type="dxa"/>
            <w:tcBorders>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p>
        </w:tc>
        <w:tc>
          <w:tcPr>
            <w:tcW w:w="920" w:type="dxa"/>
            <w:tcBorders>
              <w:top w:val="single" w:sz="8" w:space="0" w:color="000000"/>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Ordinateur</w:t>
            </w:r>
          </w:p>
        </w:tc>
        <w:tc>
          <w:tcPr>
            <w:tcW w:w="920" w:type="dxa"/>
            <w:tcBorders>
              <w:top w:val="single" w:sz="8" w:space="0" w:color="000000"/>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Téléphone fixe</w:t>
            </w:r>
          </w:p>
        </w:tc>
        <w:tc>
          <w:tcPr>
            <w:tcW w:w="920" w:type="dxa"/>
            <w:tcBorders>
              <w:top w:val="single" w:sz="8" w:space="0" w:color="000000"/>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Téléphone mobile</w:t>
            </w:r>
          </w:p>
        </w:tc>
        <w:tc>
          <w:tcPr>
            <w:tcW w:w="920" w:type="dxa"/>
            <w:tcBorders>
              <w:top w:val="single" w:sz="8" w:space="0" w:color="000000"/>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Connexion internet</w:t>
            </w:r>
          </w:p>
        </w:tc>
        <w:tc>
          <w:tcPr>
            <w:tcW w:w="185" w:type="dxa"/>
            <w:tcBorders>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p>
        </w:tc>
        <w:tc>
          <w:tcPr>
            <w:tcW w:w="900" w:type="dxa"/>
            <w:tcBorders>
              <w:top w:val="single" w:sz="8" w:space="0" w:color="000000"/>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Ordinateur</w:t>
            </w:r>
          </w:p>
        </w:tc>
        <w:tc>
          <w:tcPr>
            <w:tcW w:w="900" w:type="dxa"/>
            <w:tcBorders>
              <w:top w:val="single" w:sz="8" w:space="0" w:color="000000"/>
              <w:left w:val="nil"/>
              <w:bottom w:val="single" w:sz="8" w:space="0" w:color="000000"/>
              <w:right w:val="nil"/>
            </w:tcBorders>
            <w:shd w:val="clear" w:color="auto" w:fill="auto"/>
            <w:hideMark/>
          </w:tcPr>
          <w:p w:rsidR="004751C9" w:rsidRPr="004751C9" w:rsidRDefault="004751C9" w:rsidP="007B66A9">
            <w:pPr>
              <w:spacing w:after="0" w:line="240" w:lineRule="auto"/>
              <w:jc w:val="center"/>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Internet</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Alibori</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8.7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36.5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3.9</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8.4</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1.1</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36.0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4.0</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36.9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0.6</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3.8</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Atacora</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11.6</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19.6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0.5</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12.6</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1.1</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10.5</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18.7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0.6</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Atlantique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34.9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59.1</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4.2</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6.2</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34.2</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2.1</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59.8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5.7</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8.1</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35.7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58.5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2.6</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4.2</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Borgou</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28.0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55.3</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3.2</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4.0</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28.0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55.6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5.3</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28.0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2.1</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54.9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2.1</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2.6</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Collines</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55.3</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1.5</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24.4</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57.0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2.2</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53.8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Couffo</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23.5</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36.9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38.7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23.2</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35.4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Donga</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29.1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53.4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1.5</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28.4</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52.4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1.4</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2.8</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29.8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54.1</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1.6</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1.1</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Littoral</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91.6</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93.4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7.9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26.2</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91.0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8.8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93.9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8.2</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27.1</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32.9</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92.1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93.0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7.7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14.3</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20.3</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Mono</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20.3</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49.3</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2.7</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20.3</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1.7</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1.5</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3.6</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20.2</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47.6</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1.7</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Ouémé</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39.5</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71.0</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3.8</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4.3</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39.8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2.1</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71.4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5.3</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5.9</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39.3</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70.5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2.7</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Plateau</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23.2</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51.5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1.8</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23.0</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52.2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0.6</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23.3</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0.3</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50.8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1.4</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Zou</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25.1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1.1</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50.5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1.5</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25.1</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51.5</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2.1</w:t>
            </w:r>
          </w:p>
        </w:tc>
      </w:tr>
      <w:tr w:rsidR="004751C9" w:rsidRPr="004751C9" w:rsidTr="006C7B8F">
        <w:trPr>
          <w:trHeight w:val="270"/>
        </w:trPr>
        <w:tc>
          <w:tcPr>
            <w:tcW w:w="1200" w:type="dxa"/>
            <w:tcBorders>
              <w:top w:val="nil"/>
              <w:left w:val="nil"/>
              <w:bottom w:val="single" w:sz="8" w:space="0" w:color="auto"/>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25.1</w:t>
            </w:r>
          </w:p>
        </w:tc>
        <w:tc>
          <w:tcPr>
            <w:tcW w:w="185"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 </w:t>
            </w:r>
          </w:p>
        </w:tc>
        <w:tc>
          <w:tcPr>
            <w:tcW w:w="920"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0.3</w:t>
            </w:r>
          </w:p>
        </w:tc>
        <w:tc>
          <w:tcPr>
            <w:tcW w:w="920"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1.0</w:t>
            </w:r>
          </w:p>
        </w:tc>
        <w:tc>
          <w:tcPr>
            <w:tcW w:w="920"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49.5</w:t>
            </w:r>
          </w:p>
        </w:tc>
        <w:tc>
          <w:tcPr>
            <w:tcW w:w="920"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0.7</w:t>
            </w:r>
          </w:p>
        </w:tc>
        <w:tc>
          <w:tcPr>
            <w:tcW w:w="185"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 </w:t>
            </w:r>
          </w:p>
        </w:tc>
        <w:tc>
          <w:tcPr>
            <w:tcW w:w="900"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0.4</w:t>
            </w:r>
          </w:p>
        </w:tc>
        <w:tc>
          <w:tcPr>
            <w:tcW w:w="900" w:type="dxa"/>
            <w:tcBorders>
              <w:top w:val="nil"/>
              <w:left w:val="nil"/>
              <w:bottom w:val="single" w:sz="8"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0.9</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rPr>
                <w:rFonts w:ascii="Arial" w:eastAsia="Times New Roman" w:hAnsi="Arial" w:cs="Arial"/>
                <w:b/>
                <w:bCs/>
                <w:color w:val="000000"/>
                <w:sz w:val="16"/>
                <w:szCs w:val="16"/>
                <w:lang w:eastAsia="fr-FR"/>
              </w:rPr>
            </w:pPr>
            <w:r w:rsidRPr="004751C9">
              <w:rPr>
                <w:rFonts w:ascii="Arial" w:eastAsia="Times New Roman" w:hAnsi="Arial" w:cs="Arial"/>
                <w:b/>
                <w:bCs/>
                <w:color w:val="000000"/>
                <w:sz w:val="16"/>
                <w:szCs w:val="16"/>
                <w:lang w:eastAsia="fr-FR"/>
              </w:rPr>
              <w:t>Bénin</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30.9</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 </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53.4</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 </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3.4</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4.9</w:t>
            </w:r>
          </w:p>
        </w:tc>
      </w:tr>
      <w:tr w:rsidR="004751C9" w:rsidRPr="004751C9" w:rsidTr="006C7B8F">
        <w:trPr>
          <w:trHeight w:val="255"/>
        </w:trPr>
        <w:tc>
          <w:tcPr>
            <w:tcW w:w="1200" w:type="dxa"/>
            <w:tcBorders>
              <w:top w:val="nil"/>
              <w:left w:val="nil"/>
              <w:bottom w:val="nil"/>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Homme</w:t>
            </w:r>
          </w:p>
        </w:tc>
        <w:tc>
          <w:tcPr>
            <w:tcW w:w="882"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30.7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1.8</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2.2</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53.9</w:t>
            </w:r>
          </w:p>
        </w:tc>
        <w:tc>
          <w:tcPr>
            <w:tcW w:w="92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1.7</w:t>
            </w:r>
          </w:p>
        </w:tc>
        <w:tc>
          <w:tcPr>
            <w:tcW w:w="185"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4.6</w:t>
            </w:r>
          </w:p>
        </w:tc>
        <w:tc>
          <w:tcPr>
            <w:tcW w:w="900" w:type="dxa"/>
            <w:tcBorders>
              <w:top w:val="nil"/>
              <w:left w:val="nil"/>
              <w:bottom w:val="nil"/>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6.3</w:t>
            </w:r>
          </w:p>
        </w:tc>
      </w:tr>
      <w:tr w:rsidR="004751C9" w:rsidRPr="004751C9" w:rsidTr="006C7B8F">
        <w:trPr>
          <w:trHeight w:val="270"/>
        </w:trPr>
        <w:tc>
          <w:tcPr>
            <w:tcW w:w="1200" w:type="dxa"/>
            <w:tcBorders>
              <w:top w:val="nil"/>
              <w:left w:val="nil"/>
              <w:bottom w:val="double" w:sz="6" w:space="0" w:color="auto"/>
              <w:right w:val="nil"/>
            </w:tcBorders>
            <w:shd w:val="clear" w:color="auto" w:fill="auto"/>
            <w:hideMark/>
          </w:tcPr>
          <w:p w:rsidR="004751C9" w:rsidRPr="004751C9" w:rsidRDefault="004751C9" w:rsidP="004751C9">
            <w:pPr>
              <w:spacing w:after="0" w:line="240" w:lineRule="auto"/>
              <w:ind w:firstLineChars="100" w:firstLine="160"/>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Femme</w:t>
            </w:r>
          </w:p>
        </w:tc>
        <w:tc>
          <w:tcPr>
            <w:tcW w:w="882"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31.1</w:t>
            </w:r>
          </w:p>
        </w:tc>
        <w:tc>
          <w:tcPr>
            <w:tcW w:w="185"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 </w:t>
            </w:r>
          </w:p>
        </w:tc>
        <w:tc>
          <w:tcPr>
            <w:tcW w:w="920"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1.8</w:t>
            </w:r>
          </w:p>
        </w:tc>
        <w:tc>
          <w:tcPr>
            <w:tcW w:w="920"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w:t>
            </w:r>
          </w:p>
        </w:tc>
        <w:tc>
          <w:tcPr>
            <w:tcW w:w="920"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52.8</w:t>
            </w:r>
          </w:p>
        </w:tc>
        <w:tc>
          <w:tcPr>
            <w:tcW w:w="920"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1.7</w:t>
            </w:r>
          </w:p>
        </w:tc>
        <w:tc>
          <w:tcPr>
            <w:tcW w:w="185"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 </w:t>
            </w:r>
          </w:p>
        </w:tc>
        <w:tc>
          <w:tcPr>
            <w:tcW w:w="900"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2.3</w:t>
            </w:r>
          </w:p>
        </w:tc>
        <w:tc>
          <w:tcPr>
            <w:tcW w:w="900" w:type="dxa"/>
            <w:tcBorders>
              <w:top w:val="nil"/>
              <w:left w:val="nil"/>
              <w:bottom w:val="double" w:sz="6" w:space="0" w:color="auto"/>
              <w:right w:val="nil"/>
            </w:tcBorders>
            <w:shd w:val="clear" w:color="auto" w:fill="auto"/>
            <w:noWrap/>
            <w:hideMark/>
          </w:tcPr>
          <w:p w:rsidR="004751C9" w:rsidRPr="004751C9" w:rsidRDefault="004751C9" w:rsidP="004751C9">
            <w:pPr>
              <w:spacing w:after="0" w:line="240" w:lineRule="auto"/>
              <w:jc w:val="right"/>
              <w:rPr>
                <w:rFonts w:ascii="Arial" w:eastAsia="Times New Roman" w:hAnsi="Arial" w:cs="Arial"/>
                <w:color w:val="000000"/>
                <w:sz w:val="16"/>
                <w:szCs w:val="16"/>
                <w:lang w:eastAsia="fr-FR"/>
              </w:rPr>
            </w:pPr>
            <w:r w:rsidRPr="004751C9">
              <w:rPr>
                <w:rFonts w:ascii="Arial" w:eastAsia="Times New Roman" w:hAnsi="Arial" w:cs="Arial"/>
                <w:color w:val="000000"/>
                <w:sz w:val="16"/>
                <w:szCs w:val="16"/>
                <w:lang w:eastAsia="fr-FR"/>
              </w:rPr>
              <w:t>3.6</w:t>
            </w:r>
          </w:p>
        </w:tc>
      </w:tr>
    </w:tbl>
    <w:p w:rsidR="00B01180" w:rsidRDefault="00B01180"/>
    <w:p w:rsidR="00B01180" w:rsidRDefault="00B01180">
      <w:r>
        <w:br w:type="page"/>
      </w:r>
    </w:p>
    <w:p w:rsidR="006C7B8F" w:rsidRPr="008D5517" w:rsidRDefault="008D5517" w:rsidP="008D5517">
      <w:pPr>
        <w:pStyle w:val="Lgende"/>
        <w:rPr>
          <w:rFonts w:ascii="Arial" w:eastAsia="Times New Roman" w:hAnsi="Arial" w:cs="Arial"/>
          <w:b w:val="0"/>
          <w:color w:val="auto"/>
          <w:sz w:val="16"/>
          <w:szCs w:val="16"/>
          <w:lang w:eastAsia="fr-FR"/>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32</w:t>
      </w:r>
      <w:r w:rsidR="00402647" w:rsidRPr="008D5517">
        <w:rPr>
          <w:b w:val="0"/>
          <w:color w:val="auto"/>
        </w:rPr>
        <w:fldChar w:fldCharType="end"/>
      </w:r>
      <w:r w:rsidRPr="008D5517">
        <w:rPr>
          <w:b w:val="0"/>
          <w:color w:val="auto"/>
        </w:rPr>
        <w:t xml:space="preserve">: </w:t>
      </w:r>
      <w:r w:rsidR="006C7B8F" w:rsidRPr="008D5517">
        <w:rPr>
          <w:rFonts w:ascii="Arial" w:eastAsia="Times New Roman" w:hAnsi="Arial" w:cs="Arial"/>
          <w:b w:val="0"/>
          <w:color w:val="auto"/>
          <w:sz w:val="16"/>
          <w:szCs w:val="16"/>
          <w:lang w:eastAsia="fr-FR"/>
        </w:rPr>
        <w:t>Accès (%) à l'électricité, aux TICs et utilisation (%) des TICs dans la population de 6 ans ou plus par commune</w:t>
      </w:r>
    </w:p>
    <w:tbl>
      <w:tblPr>
        <w:tblW w:w="8072" w:type="dxa"/>
        <w:tblInd w:w="55" w:type="dxa"/>
        <w:tblCellMar>
          <w:left w:w="70" w:type="dxa"/>
          <w:right w:w="70" w:type="dxa"/>
        </w:tblCellMar>
        <w:tblLook w:val="04A0"/>
      </w:tblPr>
      <w:tblGrid>
        <w:gridCol w:w="1340"/>
        <w:gridCol w:w="882"/>
        <w:gridCol w:w="185"/>
        <w:gridCol w:w="920"/>
        <w:gridCol w:w="920"/>
        <w:gridCol w:w="920"/>
        <w:gridCol w:w="920"/>
        <w:gridCol w:w="185"/>
        <w:gridCol w:w="900"/>
        <w:gridCol w:w="900"/>
      </w:tblGrid>
      <w:tr w:rsidR="00DB72FF" w:rsidRPr="00DB72FF" w:rsidTr="0020429E">
        <w:trPr>
          <w:trHeight w:val="270"/>
          <w:tblHeader/>
        </w:trPr>
        <w:tc>
          <w:tcPr>
            <w:tcW w:w="1340" w:type="dxa"/>
            <w:tcBorders>
              <w:top w:val="double" w:sz="4" w:space="0" w:color="auto"/>
              <w:left w:val="nil"/>
              <w:right w:val="nil"/>
            </w:tcBorders>
            <w:shd w:val="clear" w:color="auto" w:fill="auto"/>
            <w:noWrap/>
            <w:vAlign w:val="center"/>
            <w:hideMark/>
          </w:tcPr>
          <w:p w:rsidR="00DB72FF" w:rsidRPr="00DB72FF" w:rsidRDefault="00DB72FF" w:rsidP="007B66A9">
            <w:pPr>
              <w:spacing w:after="0" w:line="240" w:lineRule="auto"/>
              <w:jc w:val="center"/>
              <w:rPr>
                <w:rFonts w:ascii="Arial" w:eastAsia="Times New Roman" w:hAnsi="Arial" w:cs="Arial"/>
                <w:sz w:val="16"/>
                <w:szCs w:val="16"/>
                <w:lang w:eastAsia="fr-FR"/>
              </w:rPr>
            </w:pPr>
          </w:p>
        </w:tc>
        <w:tc>
          <w:tcPr>
            <w:tcW w:w="882" w:type="dxa"/>
            <w:vMerge w:val="restart"/>
            <w:tcBorders>
              <w:top w:val="double" w:sz="4" w:space="0" w:color="auto"/>
              <w:left w:val="nil"/>
              <w:right w:val="nil"/>
            </w:tcBorders>
            <w:shd w:val="clear" w:color="auto" w:fill="auto"/>
            <w:vAlign w:val="center"/>
            <w:hideMark/>
          </w:tcPr>
          <w:p w:rsidR="00DB72FF" w:rsidRPr="00DB72FF" w:rsidRDefault="0020429E" w:rsidP="007B66A9">
            <w:pPr>
              <w:spacing w:after="0" w:line="240" w:lineRule="auto"/>
              <w:jc w:val="center"/>
              <w:rPr>
                <w:rFonts w:ascii="Arial" w:eastAsia="Times New Roman" w:hAnsi="Arial" w:cs="Arial"/>
                <w:sz w:val="16"/>
                <w:szCs w:val="16"/>
                <w:lang w:eastAsia="fr-FR"/>
              </w:rPr>
            </w:pPr>
            <w:r w:rsidRPr="00726FE8">
              <w:rPr>
                <w:rFonts w:ascii="Arial" w:eastAsia="Times New Roman" w:hAnsi="Arial" w:cs="Arial"/>
                <w:sz w:val="16"/>
                <w:szCs w:val="16"/>
                <w:lang w:eastAsia="fr-FR"/>
              </w:rPr>
              <w:t xml:space="preserve">Proportion de </w:t>
            </w:r>
            <w:r>
              <w:rPr>
                <w:rFonts w:ascii="Arial" w:eastAsia="Times New Roman" w:hAnsi="Arial" w:cs="Arial"/>
                <w:sz w:val="16"/>
                <w:szCs w:val="16"/>
                <w:lang w:eastAsia="fr-FR"/>
              </w:rPr>
              <w:t>la population</w:t>
            </w:r>
            <w:r w:rsidRPr="00726FE8">
              <w:rPr>
                <w:rFonts w:ascii="Arial" w:eastAsia="Times New Roman" w:hAnsi="Arial" w:cs="Arial"/>
                <w:sz w:val="16"/>
                <w:szCs w:val="16"/>
                <w:lang w:eastAsia="fr-FR"/>
              </w:rPr>
              <w:t xml:space="preserve"> ayant Accès à l'électricité</w:t>
            </w:r>
          </w:p>
        </w:tc>
        <w:tc>
          <w:tcPr>
            <w:tcW w:w="185" w:type="dxa"/>
            <w:tcBorders>
              <w:top w:val="double" w:sz="4" w:space="0" w:color="auto"/>
              <w:left w:val="nil"/>
              <w:right w:val="nil"/>
            </w:tcBorders>
            <w:shd w:val="clear" w:color="auto" w:fill="auto"/>
            <w:noWrap/>
            <w:vAlign w:val="center"/>
            <w:hideMark/>
          </w:tcPr>
          <w:p w:rsidR="00DB72FF" w:rsidRPr="00DB72FF" w:rsidRDefault="00DB72FF" w:rsidP="007B66A9">
            <w:pPr>
              <w:spacing w:after="0" w:line="240" w:lineRule="auto"/>
              <w:jc w:val="center"/>
              <w:rPr>
                <w:rFonts w:ascii="Arial" w:eastAsia="Times New Roman" w:hAnsi="Arial" w:cs="Arial"/>
                <w:sz w:val="16"/>
                <w:szCs w:val="16"/>
                <w:lang w:eastAsia="fr-FR"/>
              </w:rPr>
            </w:pPr>
          </w:p>
        </w:tc>
        <w:tc>
          <w:tcPr>
            <w:tcW w:w="3680" w:type="dxa"/>
            <w:gridSpan w:val="4"/>
            <w:tcBorders>
              <w:top w:val="double" w:sz="4" w:space="0" w:color="auto"/>
              <w:left w:val="nil"/>
              <w:bottom w:val="single" w:sz="8" w:space="0" w:color="000000"/>
              <w:right w:val="nil"/>
            </w:tcBorders>
            <w:shd w:val="clear" w:color="auto" w:fill="auto"/>
            <w:noWrap/>
            <w:vAlign w:val="center"/>
            <w:hideMark/>
          </w:tcPr>
          <w:p w:rsidR="00DB72FF" w:rsidRPr="00DB72FF" w:rsidRDefault="0020429E" w:rsidP="007B66A9">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Pourcentage de la population ayant a</w:t>
            </w:r>
            <w:r w:rsidRPr="005F6942">
              <w:rPr>
                <w:rFonts w:ascii="Arial" w:eastAsia="Times New Roman" w:hAnsi="Arial" w:cs="Arial"/>
                <w:sz w:val="16"/>
                <w:szCs w:val="16"/>
                <w:lang w:eastAsia="fr-FR"/>
              </w:rPr>
              <w:t>ccès aux TICs</w:t>
            </w:r>
          </w:p>
        </w:tc>
        <w:tc>
          <w:tcPr>
            <w:tcW w:w="185" w:type="dxa"/>
            <w:tcBorders>
              <w:top w:val="double" w:sz="4" w:space="0" w:color="auto"/>
              <w:left w:val="nil"/>
              <w:right w:val="nil"/>
            </w:tcBorders>
            <w:shd w:val="clear" w:color="auto" w:fill="auto"/>
            <w:noWrap/>
            <w:vAlign w:val="center"/>
            <w:hideMark/>
          </w:tcPr>
          <w:p w:rsidR="00DB72FF" w:rsidRPr="00DB72FF" w:rsidRDefault="00DB72FF" w:rsidP="007B66A9">
            <w:pPr>
              <w:spacing w:after="0" w:line="240" w:lineRule="auto"/>
              <w:jc w:val="center"/>
              <w:rPr>
                <w:rFonts w:ascii="Arial" w:eastAsia="Times New Roman" w:hAnsi="Arial" w:cs="Arial"/>
                <w:sz w:val="16"/>
                <w:szCs w:val="16"/>
                <w:lang w:eastAsia="fr-FR"/>
              </w:rPr>
            </w:pPr>
          </w:p>
        </w:tc>
        <w:tc>
          <w:tcPr>
            <w:tcW w:w="1800" w:type="dxa"/>
            <w:gridSpan w:val="2"/>
            <w:tcBorders>
              <w:top w:val="double" w:sz="4" w:space="0" w:color="auto"/>
              <w:left w:val="nil"/>
              <w:bottom w:val="single" w:sz="8" w:space="0" w:color="000000"/>
              <w:right w:val="nil"/>
            </w:tcBorders>
            <w:shd w:val="clear" w:color="auto" w:fill="auto"/>
            <w:noWrap/>
            <w:vAlign w:val="center"/>
            <w:hideMark/>
          </w:tcPr>
          <w:p w:rsidR="00DB72FF" w:rsidRPr="00DB72FF" w:rsidRDefault="0020429E" w:rsidP="007B66A9">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Pourcentage de la population</w:t>
            </w:r>
            <w:r w:rsidRPr="005F6942">
              <w:rPr>
                <w:rFonts w:ascii="Arial" w:eastAsia="Times New Roman" w:hAnsi="Arial" w:cs="Arial"/>
                <w:sz w:val="16"/>
                <w:szCs w:val="16"/>
                <w:lang w:eastAsia="fr-FR"/>
              </w:rPr>
              <w:t xml:space="preserve"> </w:t>
            </w:r>
            <w:r>
              <w:rPr>
                <w:rFonts w:ascii="Arial" w:eastAsia="Times New Roman" w:hAnsi="Arial" w:cs="Arial"/>
                <w:sz w:val="16"/>
                <w:szCs w:val="16"/>
                <w:lang w:eastAsia="fr-FR"/>
              </w:rPr>
              <w:t>u</w:t>
            </w:r>
            <w:r w:rsidRPr="005F6942">
              <w:rPr>
                <w:rFonts w:ascii="Arial" w:eastAsia="Times New Roman" w:hAnsi="Arial" w:cs="Arial"/>
                <w:sz w:val="16"/>
                <w:szCs w:val="16"/>
                <w:lang w:eastAsia="fr-FR"/>
              </w:rPr>
              <w:t>tilisan</w:t>
            </w:r>
            <w:r>
              <w:rPr>
                <w:rFonts w:ascii="Arial" w:eastAsia="Times New Roman" w:hAnsi="Arial" w:cs="Arial"/>
                <w:sz w:val="16"/>
                <w:szCs w:val="16"/>
                <w:lang w:eastAsia="fr-FR"/>
              </w:rPr>
              <w:t>t</w:t>
            </w:r>
            <w:r w:rsidRPr="005F6942">
              <w:rPr>
                <w:rFonts w:ascii="Arial" w:eastAsia="Times New Roman" w:hAnsi="Arial" w:cs="Arial"/>
                <w:sz w:val="16"/>
                <w:szCs w:val="16"/>
                <w:lang w:eastAsia="fr-FR"/>
              </w:rPr>
              <w:t xml:space="preserve"> </w:t>
            </w:r>
            <w:r>
              <w:rPr>
                <w:rFonts w:ascii="Arial" w:eastAsia="Times New Roman" w:hAnsi="Arial" w:cs="Arial"/>
                <w:sz w:val="16"/>
                <w:szCs w:val="16"/>
                <w:lang w:eastAsia="fr-FR"/>
              </w:rPr>
              <w:t>l</w:t>
            </w:r>
            <w:r w:rsidRPr="005F6942">
              <w:rPr>
                <w:rFonts w:ascii="Arial" w:eastAsia="Times New Roman" w:hAnsi="Arial" w:cs="Arial"/>
                <w:sz w:val="16"/>
                <w:szCs w:val="16"/>
                <w:lang w:eastAsia="fr-FR"/>
              </w:rPr>
              <w:t>es TICs</w:t>
            </w:r>
          </w:p>
        </w:tc>
      </w:tr>
      <w:tr w:rsidR="00DB72FF" w:rsidRPr="00DB72FF" w:rsidTr="0020429E">
        <w:trPr>
          <w:trHeight w:val="465"/>
          <w:tblHeader/>
        </w:trPr>
        <w:tc>
          <w:tcPr>
            <w:tcW w:w="1340" w:type="dxa"/>
            <w:tcBorders>
              <w:left w:val="nil"/>
              <w:bottom w:val="single" w:sz="8" w:space="0" w:color="auto"/>
              <w:right w:val="nil"/>
            </w:tcBorders>
            <w:shd w:val="clear" w:color="auto" w:fill="auto"/>
            <w:noWrap/>
            <w:hideMark/>
          </w:tcPr>
          <w:p w:rsidR="00DB72FF" w:rsidRPr="00DB72FF" w:rsidRDefault="00DB72FF" w:rsidP="007B66A9">
            <w:pPr>
              <w:spacing w:after="0" w:line="240" w:lineRule="auto"/>
              <w:jc w:val="center"/>
              <w:rPr>
                <w:rFonts w:ascii="Arial" w:eastAsia="Times New Roman" w:hAnsi="Arial" w:cs="Arial"/>
                <w:sz w:val="16"/>
                <w:szCs w:val="16"/>
                <w:lang w:eastAsia="fr-FR"/>
              </w:rPr>
            </w:pPr>
            <w:r w:rsidRPr="00DB72FF">
              <w:rPr>
                <w:rFonts w:ascii="Arial" w:eastAsia="Times New Roman" w:hAnsi="Arial" w:cs="Arial"/>
                <w:sz w:val="16"/>
                <w:szCs w:val="16"/>
                <w:lang w:eastAsia="fr-FR"/>
              </w:rPr>
              <w:t>Communes</w:t>
            </w:r>
          </w:p>
        </w:tc>
        <w:tc>
          <w:tcPr>
            <w:tcW w:w="882" w:type="dxa"/>
            <w:vMerge/>
            <w:tcBorders>
              <w:left w:val="nil"/>
              <w:bottom w:val="single" w:sz="8" w:space="0" w:color="000000"/>
              <w:right w:val="nil"/>
            </w:tcBorders>
            <w:hideMark/>
          </w:tcPr>
          <w:p w:rsidR="00DB72FF" w:rsidRPr="00DB72FF" w:rsidRDefault="00DB72FF" w:rsidP="007B66A9">
            <w:pPr>
              <w:spacing w:after="0" w:line="240" w:lineRule="auto"/>
              <w:jc w:val="center"/>
              <w:rPr>
                <w:rFonts w:ascii="Arial" w:eastAsia="Times New Roman" w:hAnsi="Arial" w:cs="Arial"/>
                <w:sz w:val="16"/>
                <w:szCs w:val="16"/>
                <w:lang w:eastAsia="fr-FR"/>
              </w:rPr>
            </w:pPr>
          </w:p>
        </w:tc>
        <w:tc>
          <w:tcPr>
            <w:tcW w:w="185" w:type="dxa"/>
            <w:tcBorders>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p>
        </w:tc>
        <w:tc>
          <w:tcPr>
            <w:tcW w:w="920" w:type="dxa"/>
            <w:tcBorders>
              <w:top w:val="single" w:sz="8" w:space="0" w:color="000000"/>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Ordinateur</w:t>
            </w:r>
          </w:p>
        </w:tc>
        <w:tc>
          <w:tcPr>
            <w:tcW w:w="920" w:type="dxa"/>
            <w:tcBorders>
              <w:top w:val="single" w:sz="8" w:space="0" w:color="000000"/>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Téléphone fixe</w:t>
            </w:r>
          </w:p>
        </w:tc>
        <w:tc>
          <w:tcPr>
            <w:tcW w:w="920" w:type="dxa"/>
            <w:tcBorders>
              <w:top w:val="single" w:sz="8" w:space="0" w:color="000000"/>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Téléphone mobile</w:t>
            </w:r>
          </w:p>
        </w:tc>
        <w:tc>
          <w:tcPr>
            <w:tcW w:w="920" w:type="dxa"/>
            <w:tcBorders>
              <w:top w:val="single" w:sz="8" w:space="0" w:color="000000"/>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Connexion internet</w:t>
            </w:r>
          </w:p>
        </w:tc>
        <w:tc>
          <w:tcPr>
            <w:tcW w:w="185" w:type="dxa"/>
            <w:tcBorders>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p>
        </w:tc>
        <w:tc>
          <w:tcPr>
            <w:tcW w:w="900" w:type="dxa"/>
            <w:tcBorders>
              <w:top w:val="single" w:sz="8" w:space="0" w:color="000000"/>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Ordinateur</w:t>
            </w:r>
          </w:p>
        </w:tc>
        <w:tc>
          <w:tcPr>
            <w:tcW w:w="900" w:type="dxa"/>
            <w:tcBorders>
              <w:top w:val="single" w:sz="8" w:space="0" w:color="000000"/>
              <w:left w:val="nil"/>
              <w:bottom w:val="single" w:sz="8" w:space="0" w:color="000000"/>
              <w:right w:val="nil"/>
            </w:tcBorders>
            <w:shd w:val="clear" w:color="auto" w:fill="auto"/>
            <w:hideMark/>
          </w:tcPr>
          <w:p w:rsidR="00DB72FF" w:rsidRPr="00DB72FF" w:rsidRDefault="00DB72FF" w:rsidP="007B66A9">
            <w:pPr>
              <w:spacing w:after="0" w:line="240" w:lineRule="auto"/>
              <w:jc w:val="center"/>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Internet</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Banikoara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32.7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Gogounou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47.6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Kandi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48.6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0.1</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3.5</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Karimama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Malanville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36.0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Ségbana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38.5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Boukoumbe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Cobly</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Kérou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Kouandé</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28.2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Matéri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Natitingou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25.5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29.0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Péhunco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27.4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Tanguiéta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23.3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Toucountouna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Abomey-Calavi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67.8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83.5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Allada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29.2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28.8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Kpomasse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52.0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Ouidah</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63.5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70.4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2.9</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4.4</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So-Ava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60.3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Toffo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44.1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Torri-Bossito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52.5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Ze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29.8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Bembereke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55.9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Kalale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27.4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N'dali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58.0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Nikki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42.8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Parakou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78.6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86.5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15.6</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Perere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56.3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Sinende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55.2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Tchaourou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49.6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Bante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35.0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63.5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Dassa-Zoume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30.2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51.4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2.1</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Glazoue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54.2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Ouesse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60.3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Savalou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25.1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44.9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Save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27.5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63.1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Aplahoue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41.7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26.7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Djakotomey</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28.4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0.1</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Dogbo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25.8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51.7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Klouékanme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47.8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Lalo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2.7</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Toviklin</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43.5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Bassila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37.8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59.2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Copargo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28.0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41.9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Djougou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26.7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54.5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Ouake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21.3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55.0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6.6</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Cotonou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91.6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93.4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20.4</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26.2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lastRenderedPageBreak/>
              <w:t>Athieme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46.1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Bopa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33.9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Come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48.6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Grand-Popo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21.1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48.4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3.7</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3.5</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Houeyogbe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53.0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Lokossa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41.4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65.2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1.7</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Adjarra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52.0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85.1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2.6</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Adjohoun</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50.6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Aguegues</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61.9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2.1</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Akpro-Misserete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27.4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72.4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3.6</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Avrankou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33.6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75.0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2.6</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Bonou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52.9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Dangbo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41.5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Porto-Novo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80.1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88.7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11.4</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Seme-Kpodji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63.5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82.1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4.5</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7.1</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7.6</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Adja-Ouere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42.8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Ifangni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24.0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64.5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Ketou</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31.3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47.7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Pobe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31.4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48.4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0.5</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Sakete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50.5</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Abomey</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41.9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64.4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2.9</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Agbangnizoun</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32.2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0.8</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1.1</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Bohicon</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41.6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Cove</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63.8</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1.6</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74.7</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Djidja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27.8</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0.3</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2.3</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Ouinhi</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9.6</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2.1</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32.9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Zagnanado</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13.1</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45.3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0.2</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1.2</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1.0</w:t>
            </w:r>
          </w:p>
        </w:tc>
      </w:tr>
      <w:tr w:rsidR="00DB72FF" w:rsidRPr="00DB72FF" w:rsidTr="008D5517">
        <w:trPr>
          <w:trHeight w:val="255"/>
        </w:trPr>
        <w:tc>
          <w:tcPr>
            <w:tcW w:w="1340" w:type="dxa"/>
            <w:tcBorders>
              <w:top w:val="nil"/>
              <w:left w:val="nil"/>
              <w:bottom w:val="nil"/>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Za-Kpota</w:t>
            </w:r>
          </w:p>
        </w:tc>
        <w:tc>
          <w:tcPr>
            <w:tcW w:w="882"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20.7</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0.9</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0.4</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52.3</w:t>
            </w:r>
          </w:p>
        </w:tc>
        <w:tc>
          <w:tcPr>
            <w:tcW w:w="92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c>
          <w:tcPr>
            <w:tcW w:w="185"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00" w:type="dxa"/>
            <w:tcBorders>
              <w:top w:val="nil"/>
              <w:left w:val="nil"/>
              <w:bottom w:val="nil"/>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r>
      <w:tr w:rsidR="00DB72FF" w:rsidRPr="00DB72FF" w:rsidTr="008D5517">
        <w:trPr>
          <w:trHeight w:val="270"/>
        </w:trPr>
        <w:tc>
          <w:tcPr>
            <w:tcW w:w="1340" w:type="dxa"/>
            <w:tcBorders>
              <w:top w:val="nil"/>
              <w:left w:val="nil"/>
              <w:bottom w:val="single" w:sz="8" w:space="0" w:color="auto"/>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Zogbodomey</w:t>
            </w:r>
          </w:p>
        </w:tc>
        <w:tc>
          <w:tcPr>
            <w:tcW w:w="882"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7.7</w:t>
            </w:r>
          </w:p>
        </w:tc>
        <w:tc>
          <w:tcPr>
            <w:tcW w:w="185"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 </w:t>
            </w:r>
          </w:p>
        </w:tc>
        <w:tc>
          <w:tcPr>
            <w:tcW w:w="920"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0.0</w:t>
            </w:r>
          </w:p>
        </w:tc>
        <w:tc>
          <w:tcPr>
            <w:tcW w:w="920"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43.7</w:t>
            </w:r>
          </w:p>
        </w:tc>
        <w:tc>
          <w:tcPr>
            <w:tcW w:w="920"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0.7</w:t>
            </w:r>
          </w:p>
        </w:tc>
        <w:tc>
          <w:tcPr>
            <w:tcW w:w="185"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 </w:t>
            </w:r>
          </w:p>
        </w:tc>
        <w:tc>
          <w:tcPr>
            <w:tcW w:w="900"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0.6</w:t>
            </w:r>
          </w:p>
        </w:tc>
        <w:tc>
          <w:tcPr>
            <w:tcW w:w="900" w:type="dxa"/>
            <w:tcBorders>
              <w:top w:val="nil"/>
              <w:left w:val="nil"/>
              <w:bottom w:val="single" w:sz="8" w:space="0" w:color="auto"/>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1.9</w:t>
            </w:r>
          </w:p>
        </w:tc>
      </w:tr>
      <w:tr w:rsidR="00DB72FF" w:rsidRPr="00DB72FF" w:rsidTr="008D5517">
        <w:trPr>
          <w:trHeight w:val="270"/>
        </w:trPr>
        <w:tc>
          <w:tcPr>
            <w:tcW w:w="1340" w:type="dxa"/>
            <w:tcBorders>
              <w:top w:val="nil"/>
              <w:left w:val="nil"/>
              <w:bottom w:val="double" w:sz="6" w:space="0" w:color="auto"/>
              <w:right w:val="nil"/>
            </w:tcBorders>
            <w:shd w:val="clear" w:color="auto" w:fill="auto"/>
            <w:hideMark/>
          </w:tcPr>
          <w:p w:rsidR="00DB72FF" w:rsidRPr="00DB72FF" w:rsidRDefault="00DB72FF" w:rsidP="00DB72FF">
            <w:pPr>
              <w:spacing w:after="0" w:line="240" w:lineRule="auto"/>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Bénin</w:t>
            </w:r>
          </w:p>
        </w:tc>
        <w:tc>
          <w:tcPr>
            <w:tcW w:w="882"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30.9</w:t>
            </w:r>
          </w:p>
        </w:tc>
        <w:tc>
          <w:tcPr>
            <w:tcW w:w="185"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 </w:t>
            </w:r>
          </w:p>
        </w:tc>
        <w:tc>
          <w:tcPr>
            <w:tcW w:w="920"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1.8</w:t>
            </w:r>
          </w:p>
        </w:tc>
        <w:tc>
          <w:tcPr>
            <w:tcW w:w="920"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2.3</w:t>
            </w:r>
          </w:p>
        </w:tc>
        <w:tc>
          <w:tcPr>
            <w:tcW w:w="920"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53.4</w:t>
            </w:r>
          </w:p>
        </w:tc>
        <w:tc>
          <w:tcPr>
            <w:tcW w:w="920"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1.7</w:t>
            </w:r>
          </w:p>
        </w:tc>
        <w:tc>
          <w:tcPr>
            <w:tcW w:w="185"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 </w:t>
            </w:r>
          </w:p>
        </w:tc>
        <w:tc>
          <w:tcPr>
            <w:tcW w:w="900"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3.4</w:t>
            </w:r>
          </w:p>
        </w:tc>
        <w:tc>
          <w:tcPr>
            <w:tcW w:w="900" w:type="dxa"/>
            <w:tcBorders>
              <w:top w:val="nil"/>
              <w:left w:val="nil"/>
              <w:bottom w:val="double" w:sz="6" w:space="0" w:color="000000"/>
              <w:right w:val="nil"/>
            </w:tcBorders>
            <w:shd w:val="clear" w:color="auto" w:fill="auto"/>
            <w:noWrap/>
            <w:hideMark/>
          </w:tcPr>
          <w:p w:rsidR="00DB72FF" w:rsidRPr="00DB72FF" w:rsidRDefault="00DB72FF" w:rsidP="00DB72FF">
            <w:pPr>
              <w:spacing w:after="0" w:line="240" w:lineRule="auto"/>
              <w:jc w:val="right"/>
              <w:rPr>
                <w:rFonts w:ascii="Arial" w:eastAsia="Times New Roman" w:hAnsi="Arial" w:cs="Arial"/>
                <w:color w:val="000000"/>
                <w:sz w:val="16"/>
                <w:szCs w:val="16"/>
                <w:lang w:eastAsia="fr-FR"/>
              </w:rPr>
            </w:pPr>
            <w:r w:rsidRPr="00DB72FF">
              <w:rPr>
                <w:rFonts w:ascii="Arial" w:eastAsia="Times New Roman" w:hAnsi="Arial" w:cs="Arial"/>
                <w:color w:val="000000"/>
                <w:sz w:val="16"/>
                <w:szCs w:val="16"/>
                <w:lang w:eastAsia="fr-FR"/>
              </w:rPr>
              <w:t>4.9</w:t>
            </w:r>
          </w:p>
        </w:tc>
      </w:tr>
    </w:tbl>
    <w:p w:rsidR="002A2DC3" w:rsidRDefault="002A2DC3"/>
    <w:p w:rsidR="002A2DC3" w:rsidRDefault="002A2DC3">
      <w:r>
        <w:br w:type="page"/>
      </w: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5" w:name="_Toc295140879"/>
    </w:p>
    <w:p w:rsidR="00FE6BB6" w:rsidRDefault="00FE6BB6" w:rsidP="00317B86">
      <w:pPr>
        <w:pStyle w:val="Titre1"/>
      </w:pPr>
    </w:p>
    <w:p w:rsidR="00004965" w:rsidRPr="00FB24FD" w:rsidRDefault="002A2DC3" w:rsidP="00317B86">
      <w:pPr>
        <w:pStyle w:val="Titre1"/>
      </w:pPr>
      <w:r w:rsidRPr="00FB24FD">
        <w:t>Emploi</w:t>
      </w:r>
      <w:bookmarkEnd w:id="5"/>
    </w:p>
    <w:p w:rsidR="00004965" w:rsidRDefault="00004965">
      <w:r>
        <w:br w:type="page"/>
      </w:r>
    </w:p>
    <w:p w:rsidR="00004965" w:rsidRPr="008D5517" w:rsidRDefault="008D5517" w:rsidP="008D5517">
      <w:pPr>
        <w:pStyle w:val="Lgende"/>
        <w:rPr>
          <w:rFonts w:ascii="Arial" w:eastAsia="Times New Roman" w:hAnsi="Arial" w:cs="Arial"/>
          <w:b w:val="0"/>
          <w:color w:val="auto"/>
          <w:sz w:val="16"/>
          <w:szCs w:val="16"/>
          <w:lang w:eastAsia="fr-FR"/>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33</w:t>
      </w:r>
      <w:r w:rsidR="00402647" w:rsidRPr="008D5517">
        <w:rPr>
          <w:b w:val="0"/>
          <w:color w:val="auto"/>
        </w:rPr>
        <w:fldChar w:fldCharType="end"/>
      </w:r>
      <w:r w:rsidRPr="008D5517">
        <w:rPr>
          <w:b w:val="0"/>
          <w:color w:val="auto"/>
        </w:rPr>
        <w:t xml:space="preserve">: </w:t>
      </w:r>
      <w:r w:rsidRPr="008D5517">
        <w:rPr>
          <w:rFonts w:ascii="Arial" w:eastAsia="Times New Roman" w:hAnsi="Arial" w:cs="Arial"/>
          <w:b w:val="0"/>
          <w:color w:val="auto"/>
          <w:sz w:val="16"/>
          <w:szCs w:val="16"/>
          <w:lang w:eastAsia="fr-FR"/>
        </w:rPr>
        <w:t xml:space="preserve">Taux de chômage élargi (%), taux de chômage au sens strict (%), taux de sous-emploi visible(%), taux de sous-emploi invisible, taux d'activité au sens élargi, taux d'activité au sens strict, taux d'activité au sens élargi des 15-24 ans par département et milieu de </w:t>
      </w:r>
      <w:r w:rsidR="007B66A9">
        <w:rPr>
          <w:rFonts w:ascii="Arial" w:eastAsia="Times New Roman" w:hAnsi="Arial" w:cs="Arial"/>
          <w:b w:val="0"/>
          <w:color w:val="auto"/>
          <w:sz w:val="16"/>
          <w:szCs w:val="16"/>
          <w:lang w:eastAsia="fr-FR"/>
        </w:rPr>
        <w:t xml:space="preserve"> résidence</w:t>
      </w:r>
      <w:r w:rsidR="00402647" w:rsidRPr="00402647">
        <w:rPr>
          <w:b w:val="0"/>
          <w:color w:val="auto"/>
        </w:rPr>
        <w:fldChar w:fldCharType="begin"/>
      </w:r>
      <w:r w:rsidR="00004965" w:rsidRPr="008D5517">
        <w:rPr>
          <w:b w:val="0"/>
          <w:color w:val="auto"/>
        </w:rPr>
        <w:instrText xml:space="preserve"> LINK Excel.Sheet.8 "C:\\en cours\\insae\\emicov suivi1 - document des indicateurs\\niveau de vie 2011.xls" "emp1!L1C1:L41C8" \a \f 4 \h </w:instrText>
      </w:r>
      <w:r w:rsidRPr="008D5517">
        <w:rPr>
          <w:b w:val="0"/>
          <w:color w:val="auto"/>
        </w:rPr>
        <w:instrText xml:space="preserve"> \* MERGEFORMAT </w:instrText>
      </w:r>
      <w:r w:rsidR="00402647" w:rsidRPr="00402647">
        <w:rPr>
          <w:b w:val="0"/>
          <w:color w:val="auto"/>
        </w:rPr>
        <w:fldChar w:fldCharType="separate"/>
      </w:r>
    </w:p>
    <w:tbl>
      <w:tblPr>
        <w:tblW w:w="8480" w:type="dxa"/>
        <w:tblInd w:w="55" w:type="dxa"/>
        <w:tblCellMar>
          <w:left w:w="70" w:type="dxa"/>
          <w:right w:w="70" w:type="dxa"/>
        </w:tblCellMar>
        <w:tblLook w:val="04A0"/>
      </w:tblPr>
      <w:tblGrid>
        <w:gridCol w:w="1200"/>
        <w:gridCol w:w="940"/>
        <w:gridCol w:w="1140"/>
        <w:gridCol w:w="1000"/>
        <w:gridCol w:w="1000"/>
        <w:gridCol w:w="1000"/>
        <w:gridCol w:w="1000"/>
        <w:gridCol w:w="1200"/>
      </w:tblGrid>
      <w:tr w:rsidR="00004965" w:rsidRPr="00004965" w:rsidTr="007B66A9">
        <w:trPr>
          <w:trHeight w:val="705"/>
        </w:trPr>
        <w:tc>
          <w:tcPr>
            <w:tcW w:w="1200" w:type="dxa"/>
            <w:tcBorders>
              <w:top w:val="double" w:sz="6" w:space="0" w:color="auto"/>
              <w:left w:val="nil"/>
              <w:bottom w:val="single" w:sz="8" w:space="0" w:color="auto"/>
              <w:right w:val="nil"/>
            </w:tcBorders>
            <w:shd w:val="clear" w:color="auto" w:fill="auto"/>
            <w:noWrap/>
            <w:hideMark/>
          </w:tcPr>
          <w:p w:rsidR="00004965" w:rsidRPr="00004965" w:rsidRDefault="00004965" w:rsidP="007B66A9">
            <w:pPr>
              <w:spacing w:after="0" w:line="240" w:lineRule="auto"/>
              <w:jc w:val="center"/>
              <w:rPr>
                <w:rFonts w:ascii="Arial" w:eastAsia="Times New Roman" w:hAnsi="Arial" w:cs="Arial"/>
                <w:sz w:val="16"/>
                <w:szCs w:val="16"/>
                <w:lang w:eastAsia="fr-FR"/>
              </w:rPr>
            </w:pPr>
            <w:r w:rsidRPr="00004965">
              <w:rPr>
                <w:rFonts w:ascii="Arial" w:eastAsia="Times New Roman" w:hAnsi="Arial" w:cs="Arial"/>
                <w:sz w:val="16"/>
                <w:szCs w:val="16"/>
                <w:lang w:eastAsia="fr-FR"/>
              </w:rPr>
              <w:t>Département</w:t>
            </w:r>
          </w:p>
        </w:tc>
        <w:tc>
          <w:tcPr>
            <w:tcW w:w="94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chômage élargi</w:t>
            </w:r>
          </w:p>
        </w:tc>
        <w:tc>
          <w:tcPr>
            <w:tcW w:w="114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chômage au sens strict</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sous-emploi visible</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sous-emploi invisible</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élargi</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strict</w:t>
            </w:r>
          </w:p>
        </w:tc>
        <w:tc>
          <w:tcPr>
            <w:tcW w:w="12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élargi des 15-24 ans</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Alibori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53.2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Atacora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54.5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61.0</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49.4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50.4</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Atlantique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37.6</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66.3</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Borgou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45.1</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37.0</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53.5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Collines</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42.8</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63.8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46.5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Couffo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63.8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25.7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0.7</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25.1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63.7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Donga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1.8</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52.9</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50.1</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78.3</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54.5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Littoral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33.9</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33.9</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w:t>
            </w:r>
          </w:p>
        </w:tc>
        <w:tc>
          <w:tcPr>
            <w:tcW w:w="1140" w:type="dxa"/>
            <w:tcBorders>
              <w:top w:val="nil"/>
              <w:left w:val="nil"/>
              <w:bottom w:val="nil"/>
              <w:right w:val="nil"/>
            </w:tcBorders>
            <w:shd w:val="clear" w:color="auto" w:fill="auto"/>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w:t>
            </w:r>
          </w:p>
        </w:tc>
        <w:tc>
          <w:tcPr>
            <w:tcW w:w="1000" w:type="dxa"/>
            <w:tcBorders>
              <w:top w:val="nil"/>
              <w:left w:val="nil"/>
              <w:bottom w:val="nil"/>
              <w:right w:val="nil"/>
            </w:tcBorders>
            <w:shd w:val="clear" w:color="auto" w:fill="auto"/>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w:t>
            </w:r>
          </w:p>
        </w:tc>
        <w:tc>
          <w:tcPr>
            <w:tcW w:w="1000" w:type="dxa"/>
            <w:tcBorders>
              <w:top w:val="nil"/>
              <w:left w:val="nil"/>
              <w:bottom w:val="nil"/>
              <w:right w:val="nil"/>
            </w:tcBorders>
            <w:shd w:val="clear" w:color="auto" w:fill="auto"/>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w:t>
            </w:r>
          </w:p>
        </w:tc>
        <w:tc>
          <w:tcPr>
            <w:tcW w:w="1000" w:type="dxa"/>
            <w:tcBorders>
              <w:top w:val="nil"/>
              <w:left w:val="nil"/>
              <w:bottom w:val="nil"/>
              <w:right w:val="nil"/>
            </w:tcBorders>
            <w:shd w:val="clear" w:color="auto" w:fill="auto"/>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w:t>
            </w:r>
          </w:p>
        </w:tc>
        <w:tc>
          <w:tcPr>
            <w:tcW w:w="1000" w:type="dxa"/>
            <w:tcBorders>
              <w:top w:val="nil"/>
              <w:left w:val="nil"/>
              <w:bottom w:val="nil"/>
              <w:right w:val="nil"/>
            </w:tcBorders>
            <w:shd w:val="clear" w:color="auto" w:fill="auto"/>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Mono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28.4</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29.6</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Ouémé</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36.9</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41.6</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Plateau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53.2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67.1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34.7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34.4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88.7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Zou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49.0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33.3</w:t>
            </w:r>
          </w:p>
        </w:tc>
      </w:tr>
      <w:tr w:rsidR="00004965" w:rsidRPr="00004965" w:rsidTr="00004965">
        <w:trPr>
          <w:trHeight w:val="270"/>
        </w:trPr>
        <w:tc>
          <w:tcPr>
            <w:tcW w:w="1200" w:type="dxa"/>
            <w:tcBorders>
              <w:top w:val="nil"/>
              <w:left w:val="nil"/>
              <w:bottom w:val="single" w:sz="8" w:space="0" w:color="auto"/>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14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34.9</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52.9</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78.4</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78.1</w:t>
            </w:r>
          </w:p>
        </w:tc>
        <w:tc>
          <w:tcPr>
            <w:tcW w:w="12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39.6</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Bénin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42.0</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Urbain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1.6</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35.5</w:t>
            </w:r>
          </w:p>
        </w:tc>
      </w:tr>
      <w:tr w:rsidR="00004965" w:rsidRPr="00004965" w:rsidTr="00004965">
        <w:trPr>
          <w:trHeight w:val="270"/>
        </w:trPr>
        <w:tc>
          <w:tcPr>
            <w:tcW w:w="1200" w:type="dxa"/>
            <w:tcBorders>
              <w:top w:val="nil"/>
              <w:left w:val="nil"/>
              <w:bottom w:val="double" w:sz="6" w:space="0" w:color="auto"/>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Rural</w:t>
            </w:r>
          </w:p>
        </w:tc>
        <w:tc>
          <w:tcPr>
            <w:tcW w:w="94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33.5</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62.3</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78.7</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78.4</w:t>
            </w:r>
          </w:p>
        </w:tc>
        <w:tc>
          <w:tcPr>
            <w:tcW w:w="12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47.1</w:t>
            </w:r>
          </w:p>
        </w:tc>
      </w:tr>
    </w:tbl>
    <w:p w:rsidR="00004965" w:rsidRDefault="00402647">
      <w:r>
        <w:fldChar w:fldCharType="end"/>
      </w:r>
    </w:p>
    <w:p w:rsidR="00004965" w:rsidRDefault="00004965">
      <w:r>
        <w:br w:type="page"/>
      </w:r>
    </w:p>
    <w:p w:rsidR="00004965" w:rsidRPr="008D5517" w:rsidRDefault="008D5517" w:rsidP="008D5517">
      <w:pPr>
        <w:pStyle w:val="Lgende"/>
        <w:rPr>
          <w:rFonts w:ascii="Arial" w:eastAsia="Times New Roman" w:hAnsi="Arial" w:cs="Arial"/>
          <w:b w:val="0"/>
          <w:color w:val="auto"/>
          <w:sz w:val="16"/>
          <w:szCs w:val="16"/>
          <w:lang w:eastAsia="fr-FR"/>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34</w:t>
      </w:r>
      <w:r w:rsidR="00402647" w:rsidRPr="008D5517">
        <w:rPr>
          <w:b w:val="0"/>
          <w:color w:val="auto"/>
        </w:rPr>
        <w:fldChar w:fldCharType="end"/>
      </w:r>
      <w:r w:rsidRPr="008D5517">
        <w:rPr>
          <w:b w:val="0"/>
          <w:color w:val="auto"/>
        </w:rPr>
        <w:t xml:space="preserve">: </w:t>
      </w:r>
      <w:r w:rsidRPr="008D5517">
        <w:rPr>
          <w:rFonts w:ascii="Arial" w:eastAsia="Times New Roman" w:hAnsi="Arial" w:cs="Arial"/>
          <w:b w:val="0"/>
          <w:color w:val="auto"/>
          <w:sz w:val="16"/>
          <w:szCs w:val="16"/>
          <w:lang w:eastAsia="fr-FR"/>
        </w:rPr>
        <w:t xml:space="preserve">Taux de chômage élargi (%), taux de chômage au sens strict (%), taux de sous-emploi visible(%), taux de sous-emploi invisible, taux d'activité au sens élargi, taux d'activité au sens strict, taux d'activité au sens élargi des 15-24 ans par département </w:t>
      </w:r>
      <w:r w:rsidR="007B66A9">
        <w:rPr>
          <w:rFonts w:ascii="Arial" w:eastAsia="Times New Roman" w:hAnsi="Arial" w:cs="Arial"/>
          <w:b w:val="0"/>
          <w:color w:val="auto"/>
          <w:sz w:val="16"/>
          <w:szCs w:val="16"/>
          <w:lang w:eastAsia="fr-FR"/>
        </w:rPr>
        <w:t>et selon le sexe de l’individu</w:t>
      </w:r>
      <w:r w:rsidR="00402647" w:rsidRPr="00402647">
        <w:rPr>
          <w:b w:val="0"/>
          <w:color w:val="auto"/>
        </w:rPr>
        <w:fldChar w:fldCharType="begin"/>
      </w:r>
      <w:r w:rsidR="00004965" w:rsidRPr="008D5517">
        <w:rPr>
          <w:b w:val="0"/>
          <w:color w:val="auto"/>
        </w:rPr>
        <w:instrText xml:space="preserve"> LINK Excel.Sheet.8 "C:\\en cours\\insae\\emicov suivi1 - document des indicateurs\\niveau de vie 2011.xls" "emp2!L1C1:L41C8" \a \f 4 \h </w:instrText>
      </w:r>
      <w:r w:rsidRPr="008D5517">
        <w:rPr>
          <w:b w:val="0"/>
          <w:color w:val="auto"/>
        </w:rPr>
        <w:instrText xml:space="preserve"> \* MERGEFORMAT </w:instrText>
      </w:r>
      <w:r w:rsidR="00402647" w:rsidRPr="00402647">
        <w:rPr>
          <w:b w:val="0"/>
          <w:color w:val="auto"/>
        </w:rPr>
        <w:fldChar w:fldCharType="separate"/>
      </w:r>
    </w:p>
    <w:tbl>
      <w:tblPr>
        <w:tblW w:w="8480" w:type="dxa"/>
        <w:tblInd w:w="55" w:type="dxa"/>
        <w:tblCellMar>
          <w:left w:w="70" w:type="dxa"/>
          <w:right w:w="70" w:type="dxa"/>
        </w:tblCellMar>
        <w:tblLook w:val="04A0"/>
      </w:tblPr>
      <w:tblGrid>
        <w:gridCol w:w="1200"/>
        <w:gridCol w:w="940"/>
        <w:gridCol w:w="1140"/>
        <w:gridCol w:w="1000"/>
        <w:gridCol w:w="1000"/>
        <w:gridCol w:w="1000"/>
        <w:gridCol w:w="1000"/>
        <w:gridCol w:w="1200"/>
      </w:tblGrid>
      <w:tr w:rsidR="00004965" w:rsidRPr="00004965" w:rsidTr="007B66A9">
        <w:trPr>
          <w:trHeight w:val="705"/>
        </w:trPr>
        <w:tc>
          <w:tcPr>
            <w:tcW w:w="1200" w:type="dxa"/>
            <w:tcBorders>
              <w:top w:val="double" w:sz="6" w:space="0" w:color="auto"/>
              <w:left w:val="nil"/>
              <w:bottom w:val="single" w:sz="8" w:space="0" w:color="auto"/>
              <w:right w:val="nil"/>
            </w:tcBorders>
            <w:shd w:val="clear" w:color="auto" w:fill="auto"/>
            <w:noWrap/>
            <w:hideMark/>
          </w:tcPr>
          <w:p w:rsidR="00004965" w:rsidRPr="00004965" w:rsidRDefault="00004965" w:rsidP="007B66A9">
            <w:pPr>
              <w:spacing w:after="0" w:line="240" w:lineRule="auto"/>
              <w:jc w:val="center"/>
              <w:rPr>
                <w:rFonts w:ascii="Arial" w:eastAsia="Times New Roman" w:hAnsi="Arial" w:cs="Arial"/>
                <w:sz w:val="16"/>
                <w:szCs w:val="16"/>
                <w:lang w:eastAsia="fr-FR"/>
              </w:rPr>
            </w:pPr>
            <w:r w:rsidRPr="00004965">
              <w:rPr>
                <w:rFonts w:ascii="Arial" w:eastAsia="Times New Roman" w:hAnsi="Arial" w:cs="Arial"/>
                <w:sz w:val="16"/>
                <w:szCs w:val="16"/>
                <w:lang w:eastAsia="fr-FR"/>
              </w:rPr>
              <w:t>Département</w:t>
            </w:r>
          </w:p>
        </w:tc>
        <w:tc>
          <w:tcPr>
            <w:tcW w:w="94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chômage élargi</w:t>
            </w:r>
          </w:p>
        </w:tc>
        <w:tc>
          <w:tcPr>
            <w:tcW w:w="114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chômage au sens strict</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sous-emploi visible</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sous-emploi invisible</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élargi</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strict</w:t>
            </w:r>
          </w:p>
        </w:tc>
        <w:tc>
          <w:tcPr>
            <w:tcW w:w="12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élargi des 15-24 ans</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Alibori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89.0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88.8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71.1</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49.3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Atacora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54.5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61.0</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55.4</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57.4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87.2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67.3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Atlantique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37.6</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16.0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31.0</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23.1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Borgou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45.1</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46.5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59.1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Collines</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42.8</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16.1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54.6</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Couffo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63.8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25.7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48.0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13.0</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Donga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1.8</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52.9</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59.1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53.3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89.9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48.7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Littoral</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33.9</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14.5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17.6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67.9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25.7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22.7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41.2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Mono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28.4</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23.1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17.3</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34.4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40.7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Ouémé</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33.6</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45.7</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Plateau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53.2</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48.4</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87.2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87.1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58.4</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Zou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49.0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37.5</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23.6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29.5</w:t>
            </w:r>
          </w:p>
        </w:tc>
      </w:tr>
      <w:tr w:rsidR="00004965" w:rsidRPr="00004965" w:rsidTr="00004965">
        <w:trPr>
          <w:trHeight w:val="270"/>
        </w:trPr>
        <w:tc>
          <w:tcPr>
            <w:tcW w:w="1200" w:type="dxa"/>
            <w:tcBorders>
              <w:top w:val="nil"/>
              <w:left w:val="nil"/>
              <w:bottom w:val="single" w:sz="8" w:space="0" w:color="auto"/>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37.7</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64.8</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78.0</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77.7</w:t>
            </w:r>
          </w:p>
        </w:tc>
        <w:tc>
          <w:tcPr>
            <w:tcW w:w="12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45.9</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b/>
                <w:bCs/>
                <w:color w:val="000000"/>
                <w:sz w:val="16"/>
                <w:szCs w:val="16"/>
                <w:lang w:eastAsia="fr-FR"/>
              </w:rPr>
            </w:pPr>
            <w:r w:rsidRPr="00004965">
              <w:rPr>
                <w:rFonts w:ascii="Arial" w:eastAsia="Times New Roman" w:hAnsi="Arial" w:cs="Arial"/>
                <w:b/>
                <w:bCs/>
                <w:color w:val="000000"/>
                <w:sz w:val="16"/>
                <w:szCs w:val="16"/>
                <w:lang w:eastAsia="fr-FR"/>
              </w:rPr>
              <w:t>Bénin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42.0</w:t>
            </w:r>
          </w:p>
        </w:tc>
      </w:tr>
      <w:tr w:rsidR="00004965" w:rsidRPr="00004965" w:rsidTr="00004965">
        <w:trPr>
          <w:trHeight w:val="255"/>
        </w:trPr>
        <w:tc>
          <w:tcPr>
            <w:tcW w:w="1200" w:type="dxa"/>
            <w:tcBorders>
              <w:top w:val="nil"/>
              <w:left w:val="nil"/>
              <w:bottom w:val="nil"/>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Homme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37.5</w:t>
            </w:r>
          </w:p>
        </w:tc>
      </w:tr>
      <w:tr w:rsidR="00004965" w:rsidRPr="00004965" w:rsidTr="00004965">
        <w:trPr>
          <w:trHeight w:val="270"/>
        </w:trPr>
        <w:tc>
          <w:tcPr>
            <w:tcW w:w="1200" w:type="dxa"/>
            <w:tcBorders>
              <w:top w:val="nil"/>
              <w:left w:val="nil"/>
              <w:bottom w:val="double" w:sz="6" w:space="0" w:color="auto"/>
              <w:right w:val="nil"/>
            </w:tcBorders>
            <w:shd w:val="clear" w:color="auto" w:fill="auto"/>
            <w:hideMark/>
          </w:tcPr>
          <w:p w:rsidR="00004965" w:rsidRPr="00004965" w:rsidRDefault="00004965" w:rsidP="00004965">
            <w:pPr>
              <w:spacing w:after="0" w:line="240" w:lineRule="auto"/>
              <w:ind w:firstLineChars="100" w:firstLine="160"/>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Femme</w:t>
            </w:r>
          </w:p>
        </w:tc>
        <w:tc>
          <w:tcPr>
            <w:tcW w:w="94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1.0</w:t>
            </w:r>
          </w:p>
        </w:tc>
        <w:tc>
          <w:tcPr>
            <w:tcW w:w="114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35.3</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71.3</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74.3</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73.8</w:t>
            </w:r>
          </w:p>
        </w:tc>
        <w:tc>
          <w:tcPr>
            <w:tcW w:w="12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46.6</w:t>
            </w:r>
          </w:p>
        </w:tc>
      </w:tr>
    </w:tbl>
    <w:p w:rsidR="00004965" w:rsidRDefault="00402647">
      <w:r>
        <w:fldChar w:fldCharType="end"/>
      </w:r>
    </w:p>
    <w:p w:rsidR="00004965" w:rsidRDefault="00004965">
      <w:r>
        <w:br w:type="page"/>
      </w:r>
    </w:p>
    <w:p w:rsidR="00004965" w:rsidRPr="008D5517" w:rsidRDefault="008D5517" w:rsidP="008D5517">
      <w:pPr>
        <w:pStyle w:val="Lgende"/>
        <w:rPr>
          <w:rFonts w:ascii="Arial" w:eastAsia="Times New Roman" w:hAnsi="Arial" w:cs="Arial"/>
          <w:b w:val="0"/>
          <w:bCs w:val="0"/>
          <w:color w:val="000000"/>
          <w:sz w:val="16"/>
          <w:szCs w:val="16"/>
          <w:lang w:eastAsia="fr-FR"/>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35</w:t>
      </w:r>
      <w:r w:rsidR="00402647" w:rsidRPr="008D5517">
        <w:rPr>
          <w:b w:val="0"/>
          <w:color w:val="auto"/>
        </w:rPr>
        <w:fldChar w:fldCharType="end"/>
      </w:r>
      <w:r w:rsidRPr="008D5517">
        <w:rPr>
          <w:b w:val="0"/>
          <w:color w:val="auto"/>
        </w:rPr>
        <w:t xml:space="preserve">: </w:t>
      </w:r>
      <w:r w:rsidRPr="008D5517">
        <w:rPr>
          <w:rFonts w:ascii="Arial" w:eastAsia="Times New Roman" w:hAnsi="Arial" w:cs="Arial"/>
          <w:b w:val="0"/>
          <w:color w:val="auto"/>
          <w:sz w:val="16"/>
          <w:szCs w:val="16"/>
          <w:lang w:eastAsia="fr-FR"/>
        </w:rPr>
        <w:t>Taux de chômage élargi (%), taux de chômage au sens strict (%), taux de sous-emploi visible(%), taux de sous-emploi invisible, taux d'activité au sens élargi, taux d'activité au sens strict, taux d'activité au sens élargi des 15-24 ans par commune</w:t>
      </w:r>
      <w:r w:rsidR="00402647" w:rsidRPr="00402647">
        <w:rPr>
          <w:rFonts w:ascii="Arial" w:eastAsia="Times New Roman" w:hAnsi="Arial" w:cs="Arial"/>
          <w:b w:val="0"/>
          <w:bCs w:val="0"/>
          <w:color w:val="000000"/>
          <w:sz w:val="16"/>
          <w:szCs w:val="16"/>
          <w:lang w:eastAsia="fr-FR"/>
        </w:rPr>
        <w:fldChar w:fldCharType="begin"/>
      </w:r>
      <w:r w:rsidR="00004965" w:rsidRPr="008D5517">
        <w:rPr>
          <w:rFonts w:ascii="Arial" w:eastAsia="Times New Roman" w:hAnsi="Arial" w:cs="Arial"/>
          <w:b w:val="0"/>
          <w:bCs w:val="0"/>
          <w:color w:val="000000"/>
          <w:sz w:val="16"/>
          <w:szCs w:val="16"/>
          <w:lang w:eastAsia="fr-FR"/>
        </w:rPr>
        <w:instrText xml:space="preserve"> LINK Excel.Sheet.8 "C:\\en cours\\insae\\emicov suivi1 - document des indicateurs\\niveau de vie 2011.xls" "emp3!L1C1:L80C8" \a \f 4 \h </w:instrText>
      </w:r>
      <w:r w:rsidRPr="008D5517">
        <w:rPr>
          <w:rFonts w:ascii="Arial" w:eastAsia="Times New Roman" w:hAnsi="Arial" w:cs="Arial"/>
          <w:b w:val="0"/>
          <w:bCs w:val="0"/>
          <w:color w:val="000000"/>
          <w:sz w:val="16"/>
          <w:szCs w:val="16"/>
          <w:lang w:eastAsia="fr-FR"/>
        </w:rPr>
        <w:instrText xml:space="preserve"> \* MERGEFORMAT </w:instrText>
      </w:r>
      <w:r w:rsidR="00402647" w:rsidRPr="00402647">
        <w:rPr>
          <w:rFonts w:ascii="Arial" w:eastAsia="Times New Roman" w:hAnsi="Arial" w:cs="Arial"/>
          <w:b w:val="0"/>
          <w:bCs w:val="0"/>
          <w:color w:val="000000"/>
          <w:sz w:val="16"/>
          <w:szCs w:val="16"/>
          <w:lang w:eastAsia="fr-FR"/>
        </w:rPr>
        <w:fldChar w:fldCharType="separate"/>
      </w:r>
    </w:p>
    <w:tbl>
      <w:tblPr>
        <w:tblW w:w="8900" w:type="dxa"/>
        <w:tblInd w:w="55" w:type="dxa"/>
        <w:tblCellMar>
          <w:left w:w="70" w:type="dxa"/>
          <w:right w:w="70" w:type="dxa"/>
        </w:tblCellMar>
        <w:tblLook w:val="04A0"/>
      </w:tblPr>
      <w:tblGrid>
        <w:gridCol w:w="1620"/>
        <w:gridCol w:w="940"/>
        <w:gridCol w:w="1140"/>
        <w:gridCol w:w="1000"/>
        <w:gridCol w:w="1000"/>
        <w:gridCol w:w="1000"/>
        <w:gridCol w:w="1000"/>
        <w:gridCol w:w="1200"/>
      </w:tblGrid>
      <w:tr w:rsidR="00004965" w:rsidRPr="00004965" w:rsidTr="007B66A9">
        <w:trPr>
          <w:trHeight w:val="705"/>
          <w:tblHeader/>
        </w:trPr>
        <w:tc>
          <w:tcPr>
            <w:tcW w:w="1620" w:type="dxa"/>
            <w:tcBorders>
              <w:top w:val="double" w:sz="6" w:space="0" w:color="auto"/>
              <w:left w:val="nil"/>
              <w:bottom w:val="single" w:sz="8" w:space="0" w:color="auto"/>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Communes</w:t>
            </w:r>
          </w:p>
        </w:tc>
        <w:tc>
          <w:tcPr>
            <w:tcW w:w="94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chômage élargi</w:t>
            </w:r>
          </w:p>
        </w:tc>
        <w:tc>
          <w:tcPr>
            <w:tcW w:w="114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chômage au sens strict</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sous-emploi visible</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de sous-emploi invisible</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élargi</w:t>
            </w:r>
          </w:p>
        </w:tc>
        <w:tc>
          <w:tcPr>
            <w:tcW w:w="10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strict</w:t>
            </w:r>
          </w:p>
        </w:tc>
        <w:tc>
          <w:tcPr>
            <w:tcW w:w="1200" w:type="dxa"/>
            <w:tcBorders>
              <w:top w:val="double" w:sz="6" w:space="0" w:color="000000"/>
              <w:left w:val="nil"/>
              <w:bottom w:val="single" w:sz="8" w:space="0" w:color="000000"/>
              <w:right w:val="nil"/>
            </w:tcBorders>
            <w:shd w:val="clear" w:color="auto" w:fill="auto"/>
            <w:hideMark/>
          </w:tcPr>
          <w:p w:rsidR="00004965" w:rsidRPr="00004965" w:rsidRDefault="00004965" w:rsidP="007B66A9">
            <w:pPr>
              <w:spacing w:after="0" w:line="240" w:lineRule="auto"/>
              <w:jc w:val="center"/>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taux d'activité au sens élargi des 15-24 ans</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Banikoara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62.6</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Gogounou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54.1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Kandi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Karimama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61.0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46.6</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Malanville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49.1</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Ségbana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89.9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89.9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79.1</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Boukoumbe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Cobly</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87.3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87.3</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78.0</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Kérou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68.4</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Kouandé</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59.3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Matéri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Natitingou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40.2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Péhunco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46.1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54.5</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Tanguiéta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90.9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90.9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76.5</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Toucountouna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57.5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Abomey-Calavi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Allada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84.3</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49.7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Kpomasse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Ouidah</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9.4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So-Ava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21.9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58.9</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Toffo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9.1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59.1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45.0</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Torri-Bossito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84.2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38.5</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Ze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Bembereke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42.0</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Kalale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63.0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N'dali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57.4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45.6</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Nikki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60.6</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Parakou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46.0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59.7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27.3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Perere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46.9</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Sinende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Tchaourou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Bante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41.3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63.5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34.1</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Dassa-Zoume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15.0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Glazoue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61.1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47.9</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Ouesse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16.1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89.0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89.0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66.5</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Savalou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16.0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48.7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Save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17.8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53.0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28.5</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Aplahoue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31.9</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Djakotomey</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23.8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23.8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Dogbo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12.2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11.0</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Klouékanme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29.1</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Lalo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33.1</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Toviklin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22.8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Bassila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Copargo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84.9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84.5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62.9</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Djougou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57.8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Ouake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4.1</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67.1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Cotonou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33.9</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lastRenderedPageBreak/>
              <w:t>Athieme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69.2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22.5</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Bopa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38.8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Come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16.1</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25.7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Grand-Popo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76.6</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Houeyogbe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75.9</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Lokossa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84.4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84.4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35.5</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Adjarra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15.8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Adjohoun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82.4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42.0</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Aguegues</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1.7</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79.4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58.8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Akpro-Misserete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44.0</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Avrankou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29.4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80.8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Bonou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26.4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74.0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27.2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Dangbo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24.8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72.3</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33.3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Porto-Novo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1.7</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16.7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36.6</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Seme-Kpodji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31.0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43.9</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73.1</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39.8</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Adja-Ouere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27.4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88.0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88.0</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Ifangni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81.4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47.4</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Ketou</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Pobe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1.2</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35.6</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64.8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Sakete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76.5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85.5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51.3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Abomey</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45.0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72.5</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32.1</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Agbangnizoun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1.3</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23.4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72.0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71.4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32.1</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Bohicon</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0.4</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14.3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34.5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68.7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28.3</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Cove</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65.0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67.8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70.4</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20.2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Djidja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35.3</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87.2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87.2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61.2</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Ouinhi</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52.2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73.4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90.2</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90.2</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60.7</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Zagnanado</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47.8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56.4</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86.7</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59.9</w:t>
            </w:r>
          </w:p>
        </w:tc>
      </w:tr>
      <w:tr w:rsidR="00004965" w:rsidRPr="00004965" w:rsidTr="00004965">
        <w:trPr>
          <w:trHeight w:val="255"/>
        </w:trPr>
        <w:tc>
          <w:tcPr>
            <w:tcW w:w="1620" w:type="dxa"/>
            <w:tcBorders>
              <w:top w:val="nil"/>
              <w:left w:val="nil"/>
              <w:bottom w:val="nil"/>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Za-Kpota</w:t>
            </w:r>
          </w:p>
        </w:tc>
        <w:tc>
          <w:tcPr>
            <w:tcW w:w="9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14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28.5</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44.7</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78.8</w:t>
            </w:r>
          </w:p>
        </w:tc>
        <w:tc>
          <w:tcPr>
            <w:tcW w:w="10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78.8</w:t>
            </w:r>
          </w:p>
        </w:tc>
        <w:tc>
          <w:tcPr>
            <w:tcW w:w="1200" w:type="dxa"/>
            <w:tcBorders>
              <w:top w:val="nil"/>
              <w:left w:val="nil"/>
              <w:bottom w:val="nil"/>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37.4</w:t>
            </w:r>
          </w:p>
        </w:tc>
      </w:tr>
      <w:tr w:rsidR="00004965" w:rsidRPr="00004965" w:rsidTr="00004965">
        <w:trPr>
          <w:trHeight w:val="270"/>
        </w:trPr>
        <w:tc>
          <w:tcPr>
            <w:tcW w:w="1620" w:type="dxa"/>
            <w:tcBorders>
              <w:top w:val="nil"/>
              <w:left w:val="nil"/>
              <w:bottom w:val="single" w:sz="8" w:space="0" w:color="auto"/>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Zogbodomey</w:t>
            </w:r>
          </w:p>
        </w:tc>
        <w:tc>
          <w:tcPr>
            <w:tcW w:w="94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1.9</w:t>
            </w:r>
          </w:p>
        </w:tc>
        <w:tc>
          <w:tcPr>
            <w:tcW w:w="114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0.6</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39.3</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56.8</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78.2</w:t>
            </w:r>
          </w:p>
        </w:tc>
        <w:tc>
          <w:tcPr>
            <w:tcW w:w="10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77.2</w:t>
            </w:r>
          </w:p>
        </w:tc>
        <w:tc>
          <w:tcPr>
            <w:tcW w:w="1200" w:type="dxa"/>
            <w:tcBorders>
              <w:top w:val="nil"/>
              <w:left w:val="nil"/>
              <w:bottom w:val="single" w:sz="8"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39.3</w:t>
            </w:r>
          </w:p>
        </w:tc>
      </w:tr>
      <w:tr w:rsidR="00004965" w:rsidRPr="00004965" w:rsidTr="00004965">
        <w:trPr>
          <w:trHeight w:val="270"/>
        </w:trPr>
        <w:tc>
          <w:tcPr>
            <w:tcW w:w="1620" w:type="dxa"/>
            <w:tcBorders>
              <w:top w:val="nil"/>
              <w:left w:val="nil"/>
              <w:bottom w:val="double" w:sz="6" w:space="0" w:color="auto"/>
              <w:right w:val="nil"/>
            </w:tcBorders>
            <w:shd w:val="clear" w:color="auto" w:fill="auto"/>
            <w:hideMark/>
          </w:tcPr>
          <w:p w:rsidR="00004965" w:rsidRPr="00004965" w:rsidRDefault="00004965" w:rsidP="00004965">
            <w:pPr>
              <w:spacing w:after="0" w:line="240" w:lineRule="auto"/>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Bénin</w:t>
            </w:r>
          </w:p>
        </w:tc>
        <w:tc>
          <w:tcPr>
            <w:tcW w:w="94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0.9</w:t>
            </w:r>
          </w:p>
        </w:tc>
        <w:tc>
          <w:tcPr>
            <w:tcW w:w="114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0.5</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30.2</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55.8</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75.5</w:t>
            </w:r>
          </w:p>
        </w:tc>
        <w:tc>
          <w:tcPr>
            <w:tcW w:w="10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75.1</w:t>
            </w:r>
          </w:p>
        </w:tc>
        <w:tc>
          <w:tcPr>
            <w:tcW w:w="1200" w:type="dxa"/>
            <w:tcBorders>
              <w:top w:val="nil"/>
              <w:left w:val="nil"/>
              <w:bottom w:val="double" w:sz="6" w:space="0" w:color="auto"/>
              <w:right w:val="nil"/>
            </w:tcBorders>
            <w:shd w:val="clear" w:color="auto" w:fill="auto"/>
            <w:noWrap/>
            <w:hideMark/>
          </w:tcPr>
          <w:p w:rsidR="00004965" w:rsidRPr="00004965" w:rsidRDefault="00004965" w:rsidP="00004965">
            <w:pPr>
              <w:spacing w:after="0" w:line="240" w:lineRule="auto"/>
              <w:jc w:val="right"/>
              <w:rPr>
                <w:rFonts w:ascii="Arial" w:eastAsia="Times New Roman" w:hAnsi="Arial" w:cs="Arial"/>
                <w:color w:val="000000"/>
                <w:sz w:val="16"/>
                <w:szCs w:val="16"/>
                <w:lang w:eastAsia="fr-FR"/>
              </w:rPr>
            </w:pPr>
            <w:r w:rsidRPr="00004965">
              <w:rPr>
                <w:rFonts w:ascii="Arial" w:eastAsia="Times New Roman" w:hAnsi="Arial" w:cs="Arial"/>
                <w:color w:val="000000"/>
                <w:sz w:val="16"/>
                <w:szCs w:val="16"/>
                <w:lang w:eastAsia="fr-FR"/>
              </w:rPr>
              <w:t>42.0</w:t>
            </w:r>
          </w:p>
        </w:tc>
      </w:tr>
    </w:tbl>
    <w:p w:rsidR="00186855" w:rsidRDefault="00402647">
      <w:r>
        <w:fldChar w:fldCharType="end"/>
      </w:r>
    </w:p>
    <w:p w:rsidR="00FB24FD" w:rsidRDefault="007000E3" w:rsidP="00FB24FD">
      <w:pPr>
        <w:jc w:val="center"/>
      </w:pPr>
      <w:r>
        <w:br w:type="page"/>
      </w: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6" w:name="_Toc295140880"/>
    </w:p>
    <w:p w:rsidR="00FE6BB6" w:rsidRDefault="00FE6BB6" w:rsidP="00317B86">
      <w:pPr>
        <w:pStyle w:val="Titre1"/>
      </w:pPr>
    </w:p>
    <w:p w:rsidR="00FE6BB6" w:rsidRDefault="00FE6BB6" w:rsidP="00317B86">
      <w:pPr>
        <w:pStyle w:val="Titre1"/>
      </w:pPr>
    </w:p>
    <w:p w:rsidR="00FB24FD" w:rsidRPr="00FB24FD" w:rsidRDefault="00FB24FD" w:rsidP="00317B86">
      <w:pPr>
        <w:pStyle w:val="Titre1"/>
      </w:pPr>
      <w:r w:rsidRPr="00FB24FD">
        <w:t>Foncier</w:t>
      </w:r>
      <w:bookmarkEnd w:id="6"/>
    </w:p>
    <w:p w:rsidR="00FB24FD" w:rsidRDefault="00FB24FD"/>
    <w:p w:rsidR="00FB24FD" w:rsidRDefault="00FB24FD">
      <w:r>
        <w:br w:type="page"/>
      </w:r>
    </w:p>
    <w:p w:rsidR="007000E3" w:rsidRPr="008D5517" w:rsidRDefault="007000E3">
      <w:pPr>
        <w:rPr>
          <w:sz w:val="32"/>
          <w:szCs w:val="32"/>
          <w:u w:val="double"/>
        </w:rPr>
      </w:pPr>
      <w:r w:rsidRPr="008D5517">
        <w:rPr>
          <w:sz w:val="32"/>
          <w:szCs w:val="32"/>
          <w:u w:val="double"/>
        </w:rPr>
        <w:lastRenderedPageBreak/>
        <w:t>Foncier</w:t>
      </w:r>
    </w:p>
    <w:p w:rsidR="00F12B45" w:rsidRPr="008D5517" w:rsidRDefault="008D5517" w:rsidP="008D5517">
      <w:pPr>
        <w:pStyle w:val="Lgende"/>
        <w:rPr>
          <w:rFonts w:ascii="Arial" w:eastAsia="Times New Roman" w:hAnsi="Arial" w:cs="Arial"/>
          <w:b w:val="0"/>
          <w:bCs w:val="0"/>
          <w:color w:val="auto"/>
          <w:sz w:val="16"/>
          <w:szCs w:val="16"/>
          <w:lang w:eastAsia="fr-FR"/>
        </w:rPr>
      </w:pPr>
      <w:r w:rsidRPr="008D5517">
        <w:rPr>
          <w:b w:val="0"/>
          <w:color w:val="auto"/>
        </w:rPr>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36</w:t>
      </w:r>
      <w:r w:rsidR="00402647" w:rsidRPr="008D5517">
        <w:rPr>
          <w:b w:val="0"/>
          <w:color w:val="auto"/>
        </w:rPr>
        <w:fldChar w:fldCharType="end"/>
      </w:r>
      <w:r w:rsidRPr="008D5517">
        <w:rPr>
          <w:b w:val="0"/>
          <w:color w:val="auto"/>
        </w:rPr>
        <w:t xml:space="preserve">: </w:t>
      </w:r>
      <w:r w:rsidRPr="008D5517">
        <w:rPr>
          <w:rFonts w:ascii="Arial" w:eastAsia="Times New Roman" w:hAnsi="Arial" w:cs="Arial"/>
          <w:b w:val="0"/>
          <w:color w:val="auto"/>
          <w:sz w:val="16"/>
          <w:szCs w:val="16"/>
          <w:lang w:eastAsia="fr-FR"/>
        </w:rPr>
        <w:t>Répartition (en %) des parcelles selon l'utilisation actuelle, Pourcentage de parcelles accessibles, Nombre total estimé de parcelles par département et selon le milieu de localisation</w:t>
      </w:r>
      <w:r w:rsidR="00402647" w:rsidRPr="00402647">
        <w:rPr>
          <w:rFonts w:ascii="Arial" w:eastAsia="Times New Roman" w:hAnsi="Arial" w:cs="Arial"/>
          <w:b w:val="0"/>
          <w:bCs w:val="0"/>
          <w:color w:val="auto"/>
          <w:sz w:val="16"/>
          <w:szCs w:val="16"/>
          <w:lang w:eastAsia="fr-FR"/>
        </w:rPr>
        <w:fldChar w:fldCharType="begin"/>
      </w:r>
      <w:r w:rsidR="00F12B45" w:rsidRPr="008D5517">
        <w:rPr>
          <w:rFonts w:ascii="Arial" w:eastAsia="Times New Roman" w:hAnsi="Arial" w:cs="Arial"/>
          <w:b w:val="0"/>
          <w:bCs w:val="0"/>
          <w:color w:val="auto"/>
          <w:sz w:val="16"/>
          <w:szCs w:val="16"/>
          <w:lang w:eastAsia="fr-FR"/>
        </w:rPr>
        <w:instrText xml:space="preserve"> LINK Excel.Sheet.8 "C:\\en cours\\insae\\emicov suivi1 - document des indicateurs\\niveau de vie 2011.xls" "fon1!L1C1:L45C9" \a \f 4 \h </w:instrText>
      </w:r>
      <w:r w:rsidRPr="008D5517">
        <w:rPr>
          <w:rFonts w:ascii="Arial" w:eastAsia="Times New Roman" w:hAnsi="Arial" w:cs="Arial"/>
          <w:b w:val="0"/>
          <w:bCs w:val="0"/>
          <w:color w:val="auto"/>
          <w:sz w:val="16"/>
          <w:szCs w:val="16"/>
          <w:lang w:eastAsia="fr-FR"/>
        </w:rPr>
        <w:instrText xml:space="preserve"> \* MERGEFORMAT </w:instrText>
      </w:r>
      <w:r w:rsidR="00402647" w:rsidRPr="00402647">
        <w:rPr>
          <w:rFonts w:ascii="Arial" w:eastAsia="Times New Roman" w:hAnsi="Arial" w:cs="Arial"/>
          <w:b w:val="0"/>
          <w:bCs w:val="0"/>
          <w:color w:val="auto"/>
          <w:sz w:val="16"/>
          <w:szCs w:val="16"/>
          <w:lang w:eastAsia="fr-FR"/>
        </w:rPr>
        <w:fldChar w:fldCharType="separate"/>
      </w:r>
    </w:p>
    <w:tbl>
      <w:tblPr>
        <w:tblW w:w="7740" w:type="dxa"/>
        <w:tblInd w:w="55" w:type="dxa"/>
        <w:tblCellMar>
          <w:left w:w="70" w:type="dxa"/>
          <w:right w:w="70" w:type="dxa"/>
        </w:tblCellMar>
        <w:tblLook w:val="04A0"/>
      </w:tblPr>
      <w:tblGrid>
        <w:gridCol w:w="1200"/>
        <w:gridCol w:w="980"/>
        <w:gridCol w:w="700"/>
        <w:gridCol w:w="760"/>
        <w:gridCol w:w="710"/>
        <w:gridCol w:w="843"/>
        <w:gridCol w:w="640"/>
        <w:gridCol w:w="1048"/>
        <w:gridCol w:w="1000"/>
      </w:tblGrid>
      <w:tr w:rsidR="0032777B" w:rsidRPr="0032777B" w:rsidTr="0032777B">
        <w:trPr>
          <w:trHeight w:val="255"/>
        </w:trPr>
        <w:tc>
          <w:tcPr>
            <w:tcW w:w="1200" w:type="dxa"/>
            <w:tcBorders>
              <w:top w:val="double" w:sz="6" w:space="0" w:color="auto"/>
              <w:left w:val="nil"/>
              <w:bottom w:val="nil"/>
              <w:right w:val="nil"/>
            </w:tcBorders>
            <w:shd w:val="clear" w:color="auto" w:fill="auto"/>
            <w:noWrap/>
            <w:vAlign w:val="bottom"/>
            <w:hideMark/>
          </w:tcPr>
          <w:p w:rsidR="0032777B" w:rsidRPr="0032777B" w:rsidRDefault="0032777B" w:rsidP="0032777B">
            <w:pPr>
              <w:spacing w:after="0" w:line="240" w:lineRule="auto"/>
              <w:rPr>
                <w:rFonts w:ascii="Arial" w:eastAsia="Times New Roman" w:hAnsi="Arial" w:cs="Arial"/>
                <w:sz w:val="16"/>
                <w:szCs w:val="16"/>
                <w:lang w:eastAsia="fr-FR"/>
              </w:rPr>
            </w:pPr>
            <w:r w:rsidRPr="0032777B">
              <w:rPr>
                <w:rFonts w:ascii="Arial" w:eastAsia="Times New Roman" w:hAnsi="Arial" w:cs="Arial"/>
                <w:sz w:val="16"/>
                <w:szCs w:val="16"/>
                <w:lang w:eastAsia="fr-FR"/>
              </w:rPr>
              <w:t> </w:t>
            </w:r>
          </w:p>
        </w:tc>
        <w:tc>
          <w:tcPr>
            <w:tcW w:w="4540" w:type="dxa"/>
            <w:gridSpan w:val="6"/>
            <w:tcBorders>
              <w:top w:val="double" w:sz="6" w:space="0" w:color="000000"/>
              <w:left w:val="nil"/>
              <w:bottom w:val="single" w:sz="4"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Utilisation actuelle faite de la parcelle</w:t>
            </w:r>
          </w:p>
        </w:tc>
        <w:tc>
          <w:tcPr>
            <w:tcW w:w="1000" w:type="dxa"/>
            <w:vMerge w:val="restart"/>
            <w:tcBorders>
              <w:top w:val="double" w:sz="6" w:space="0" w:color="000000"/>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parcelles accessibles</w:t>
            </w:r>
          </w:p>
        </w:tc>
        <w:tc>
          <w:tcPr>
            <w:tcW w:w="1000" w:type="dxa"/>
            <w:vMerge w:val="restart"/>
            <w:tcBorders>
              <w:top w:val="double" w:sz="6" w:space="0" w:color="000000"/>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Nombre total de parcelles (a) </w:t>
            </w:r>
          </w:p>
        </w:tc>
      </w:tr>
      <w:tr w:rsidR="0032777B" w:rsidRPr="0032777B" w:rsidTr="0032777B">
        <w:trPr>
          <w:trHeight w:val="465"/>
        </w:trPr>
        <w:tc>
          <w:tcPr>
            <w:tcW w:w="1200" w:type="dxa"/>
            <w:tcBorders>
              <w:top w:val="nil"/>
              <w:left w:val="nil"/>
              <w:bottom w:val="single" w:sz="8" w:space="0" w:color="auto"/>
              <w:right w:val="nil"/>
            </w:tcBorders>
            <w:shd w:val="clear" w:color="auto" w:fill="auto"/>
            <w:noWrap/>
            <w:vAlign w:val="bottom"/>
            <w:hideMark/>
          </w:tcPr>
          <w:p w:rsidR="0032777B" w:rsidRPr="0032777B" w:rsidRDefault="0032777B" w:rsidP="0032777B">
            <w:pPr>
              <w:spacing w:after="0" w:line="240" w:lineRule="auto"/>
              <w:rPr>
                <w:rFonts w:ascii="Arial" w:eastAsia="Times New Roman" w:hAnsi="Arial" w:cs="Arial"/>
                <w:sz w:val="16"/>
                <w:szCs w:val="16"/>
                <w:lang w:eastAsia="fr-FR"/>
              </w:rPr>
            </w:pPr>
            <w:r w:rsidRPr="0032777B">
              <w:rPr>
                <w:rFonts w:ascii="Arial" w:eastAsia="Times New Roman" w:hAnsi="Arial" w:cs="Arial"/>
                <w:sz w:val="16"/>
                <w:szCs w:val="16"/>
                <w:lang w:eastAsia="fr-FR"/>
              </w:rPr>
              <w:t>Département</w:t>
            </w:r>
          </w:p>
        </w:tc>
        <w:tc>
          <w:tcPr>
            <w:tcW w:w="98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Habitation personnelle</w:t>
            </w:r>
          </w:p>
        </w:tc>
        <w:tc>
          <w:tcPr>
            <w:tcW w:w="70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Exploi-tation</w:t>
            </w:r>
          </w:p>
        </w:tc>
        <w:tc>
          <w:tcPr>
            <w:tcW w:w="76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Location</w:t>
            </w:r>
          </w:p>
        </w:tc>
        <w:tc>
          <w:tcPr>
            <w:tcW w:w="70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Jachère</w:t>
            </w:r>
          </w:p>
        </w:tc>
        <w:tc>
          <w:tcPr>
            <w:tcW w:w="76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Métayage</w:t>
            </w:r>
          </w:p>
        </w:tc>
        <w:tc>
          <w:tcPr>
            <w:tcW w:w="64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Autre</w:t>
            </w:r>
          </w:p>
        </w:tc>
        <w:tc>
          <w:tcPr>
            <w:tcW w:w="1000" w:type="dxa"/>
            <w:vMerge/>
            <w:tcBorders>
              <w:top w:val="double" w:sz="6" w:space="0" w:color="000000"/>
              <w:left w:val="nil"/>
              <w:bottom w:val="single" w:sz="8" w:space="0" w:color="000000"/>
              <w:right w:val="nil"/>
            </w:tcBorders>
            <w:vAlign w:val="center"/>
            <w:hideMark/>
          </w:tcPr>
          <w:p w:rsidR="0032777B" w:rsidRPr="0032777B" w:rsidRDefault="0032777B" w:rsidP="0032777B">
            <w:pPr>
              <w:spacing w:after="0" w:line="240" w:lineRule="auto"/>
              <w:rPr>
                <w:rFonts w:ascii="Arial" w:eastAsia="Times New Roman" w:hAnsi="Arial" w:cs="Arial"/>
                <w:color w:val="000000"/>
                <w:sz w:val="16"/>
                <w:szCs w:val="16"/>
                <w:lang w:eastAsia="fr-FR"/>
              </w:rPr>
            </w:pPr>
          </w:p>
        </w:tc>
        <w:tc>
          <w:tcPr>
            <w:tcW w:w="1000" w:type="dxa"/>
            <w:vMerge/>
            <w:tcBorders>
              <w:top w:val="double" w:sz="6" w:space="0" w:color="000000"/>
              <w:left w:val="nil"/>
              <w:bottom w:val="single" w:sz="8" w:space="0" w:color="000000"/>
              <w:right w:val="nil"/>
            </w:tcBorders>
            <w:vAlign w:val="center"/>
            <w:hideMark/>
          </w:tcPr>
          <w:p w:rsidR="0032777B" w:rsidRPr="0032777B" w:rsidRDefault="0032777B" w:rsidP="0032777B">
            <w:pPr>
              <w:spacing w:after="0" w:line="240" w:lineRule="auto"/>
              <w:rPr>
                <w:rFonts w:ascii="Arial" w:eastAsia="Times New Roman" w:hAnsi="Arial" w:cs="Arial"/>
                <w:color w:val="000000"/>
                <w:sz w:val="16"/>
                <w:szCs w:val="16"/>
                <w:lang w:eastAsia="fr-FR"/>
              </w:rPr>
            </w:pP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Alibori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112 273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17 433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94 840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Atacora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125 626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44 986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36,3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80 640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Atlantique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112 140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17 609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96,1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94 531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Borgou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115 373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45 122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70 251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Collines</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119 834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18 973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100 860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Couffo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93 578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15 230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78 348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Donga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58 179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17 781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40 399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Littoral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15 038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15 038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0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Mono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54 620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13 445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41 175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Ouémé</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92 296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41,3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16 397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66,7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75 899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Plateau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59 528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11 449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48 079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Zou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103 070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28 198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74 871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Non déclaré</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110 698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0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r>
      <w:tr w:rsidR="0032777B" w:rsidRPr="0032777B" w:rsidTr="0032777B">
        <w:trPr>
          <w:trHeight w:val="240"/>
        </w:trPr>
        <w:tc>
          <w:tcPr>
            <w:tcW w:w="120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00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Bénin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1 172 252 </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Urbain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261 661 </w:t>
            </w:r>
          </w:p>
        </w:tc>
      </w:tr>
      <w:tr w:rsidR="0032777B" w:rsidRPr="0032777B" w:rsidTr="0032777B">
        <w:trPr>
          <w:trHeight w:val="240"/>
        </w:trPr>
        <w:tc>
          <w:tcPr>
            <w:tcW w:w="1200" w:type="dxa"/>
            <w:tcBorders>
              <w:top w:val="nil"/>
              <w:left w:val="nil"/>
              <w:bottom w:val="double" w:sz="6"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Rural</w:t>
            </w:r>
          </w:p>
        </w:tc>
        <w:tc>
          <w:tcPr>
            <w:tcW w:w="98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16,3</w:t>
            </w:r>
          </w:p>
        </w:tc>
        <w:tc>
          <w:tcPr>
            <w:tcW w:w="7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73,4</w:t>
            </w:r>
          </w:p>
        </w:tc>
        <w:tc>
          <w:tcPr>
            <w:tcW w:w="76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w:t>
            </w:r>
          </w:p>
        </w:tc>
        <w:tc>
          <w:tcPr>
            <w:tcW w:w="76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w:t>
            </w:r>
          </w:p>
        </w:tc>
        <w:tc>
          <w:tcPr>
            <w:tcW w:w="10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83,4</w:t>
            </w:r>
          </w:p>
        </w:tc>
        <w:tc>
          <w:tcPr>
            <w:tcW w:w="10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799 893 </w:t>
            </w:r>
          </w:p>
        </w:tc>
      </w:tr>
    </w:tbl>
    <w:p w:rsidR="007000E3" w:rsidRDefault="00402647">
      <w:r>
        <w:fldChar w:fldCharType="end"/>
      </w:r>
    </w:p>
    <w:p w:rsidR="00822447" w:rsidRDefault="00822447">
      <w:r>
        <w:br w:type="page"/>
      </w:r>
    </w:p>
    <w:p w:rsidR="00F12B45" w:rsidRPr="008D5517" w:rsidRDefault="008D5517" w:rsidP="008D5517">
      <w:pPr>
        <w:pStyle w:val="Lgende"/>
        <w:rPr>
          <w:rFonts w:ascii="Arial" w:eastAsia="Times New Roman" w:hAnsi="Arial" w:cs="Arial"/>
          <w:sz w:val="16"/>
          <w:szCs w:val="16"/>
          <w:lang w:eastAsia="fr-FR"/>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37</w:t>
      </w:r>
      <w:r w:rsidR="00402647" w:rsidRPr="008D5517">
        <w:rPr>
          <w:b w:val="0"/>
          <w:color w:val="auto"/>
        </w:rPr>
        <w:fldChar w:fldCharType="end"/>
      </w:r>
      <w:r w:rsidRPr="008D5517">
        <w:rPr>
          <w:b w:val="0"/>
          <w:color w:val="auto"/>
        </w:rPr>
        <w:t xml:space="preserve">: </w:t>
      </w:r>
      <w:r w:rsidRPr="008D5517">
        <w:rPr>
          <w:rFonts w:ascii="Arial" w:eastAsia="Times New Roman" w:hAnsi="Arial" w:cs="Arial"/>
          <w:b w:val="0"/>
          <w:color w:val="auto"/>
          <w:sz w:val="16"/>
          <w:szCs w:val="16"/>
          <w:lang w:eastAsia="fr-FR"/>
        </w:rPr>
        <w:t>Répartition (en %) des parcelles selon l'utilisation actuelle, Pourcentage de parcelles accessibles, Nombre total estimé de parcelles par département de localisation et selon le sexe du répondant</w:t>
      </w:r>
      <w:r w:rsidR="00402647" w:rsidRPr="00402647">
        <w:fldChar w:fldCharType="begin"/>
      </w:r>
      <w:r w:rsidR="00F12B45">
        <w:instrText xml:space="preserve"> LINK Excel.Sheet.8 "C:\\en cours\\insae\\emicov suivi1 - document des indicateurs\\niveau de vie 2011.xls" "fon2!L1C1:L46C9" \a \f 4 \h </w:instrText>
      </w:r>
      <w:r w:rsidR="006C2A1A">
        <w:instrText xml:space="preserve"> \* MERGEFORMAT </w:instrText>
      </w:r>
      <w:r w:rsidR="00402647" w:rsidRPr="00402647">
        <w:fldChar w:fldCharType="separate"/>
      </w:r>
    </w:p>
    <w:tbl>
      <w:tblPr>
        <w:tblW w:w="7740" w:type="dxa"/>
        <w:tblInd w:w="55" w:type="dxa"/>
        <w:tblCellMar>
          <w:left w:w="70" w:type="dxa"/>
          <w:right w:w="70" w:type="dxa"/>
        </w:tblCellMar>
        <w:tblLook w:val="04A0"/>
      </w:tblPr>
      <w:tblGrid>
        <w:gridCol w:w="1200"/>
        <w:gridCol w:w="980"/>
        <w:gridCol w:w="700"/>
        <w:gridCol w:w="760"/>
        <w:gridCol w:w="710"/>
        <w:gridCol w:w="843"/>
        <w:gridCol w:w="640"/>
        <w:gridCol w:w="1048"/>
        <w:gridCol w:w="1000"/>
      </w:tblGrid>
      <w:tr w:rsidR="0032777B" w:rsidRPr="0032777B" w:rsidTr="0032777B">
        <w:trPr>
          <w:trHeight w:val="285"/>
        </w:trPr>
        <w:tc>
          <w:tcPr>
            <w:tcW w:w="1200" w:type="dxa"/>
            <w:tcBorders>
              <w:top w:val="double" w:sz="6" w:space="0" w:color="auto"/>
              <w:left w:val="nil"/>
              <w:bottom w:val="nil"/>
              <w:right w:val="nil"/>
            </w:tcBorders>
            <w:shd w:val="clear" w:color="auto" w:fill="auto"/>
            <w:noWrap/>
            <w:vAlign w:val="bottom"/>
            <w:hideMark/>
          </w:tcPr>
          <w:p w:rsidR="0032777B" w:rsidRPr="0032777B" w:rsidRDefault="0032777B" w:rsidP="0032777B">
            <w:pPr>
              <w:spacing w:after="0" w:line="240" w:lineRule="auto"/>
              <w:rPr>
                <w:rFonts w:ascii="Arial" w:eastAsia="Times New Roman" w:hAnsi="Arial" w:cs="Arial"/>
                <w:sz w:val="16"/>
                <w:szCs w:val="16"/>
                <w:lang w:eastAsia="fr-FR"/>
              </w:rPr>
            </w:pPr>
            <w:r w:rsidRPr="0032777B">
              <w:rPr>
                <w:rFonts w:ascii="Arial" w:eastAsia="Times New Roman" w:hAnsi="Arial" w:cs="Arial"/>
                <w:sz w:val="16"/>
                <w:szCs w:val="16"/>
                <w:lang w:eastAsia="fr-FR"/>
              </w:rPr>
              <w:t> </w:t>
            </w:r>
          </w:p>
        </w:tc>
        <w:tc>
          <w:tcPr>
            <w:tcW w:w="4540" w:type="dxa"/>
            <w:gridSpan w:val="6"/>
            <w:tcBorders>
              <w:top w:val="double" w:sz="6" w:space="0" w:color="000000"/>
              <w:left w:val="nil"/>
              <w:bottom w:val="single" w:sz="4"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Utilisation actuelle faite de la parcelle</w:t>
            </w:r>
          </w:p>
        </w:tc>
        <w:tc>
          <w:tcPr>
            <w:tcW w:w="1000" w:type="dxa"/>
            <w:vMerge w:val="restart"/>
            <w:tcBorders>
              <w:top w:val="double" w:sz="6" w:space="0" w:color="000000"/>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parcelles accessibles</w:t>
            </w:r>
          </w:p>
        </w:tc>
        <w:tc>
          <w:tcPr>
            <w:tcW w:w="1000" w:type="dxa"/>
            <w:vMerge w:val="restart"/>
            <w:tcBorders>
              <w:top w:val="double" w:sz="6" w:space="0" w:color="000000"/>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Nombre total de parcelles (a) </w:t>
            </w:r>
          </w:p>
        </w:tc>
      </w:tr>
      <w:tr w:rsidR="0032777B" w:rsidRPr="0032777B" w:rsidTr="0032777B">
        <w:trPr>
          <w:trHeight w:val="465"/>
        </w:trPr>
        <w:tc>
          <w:tcPr>
            <w:tcW w:w="1200" w:type="dxa"/>
            <w:tcBorders>
              <w:top w:val="nil"/>
              <w:left w:val="nil"/>
              <w:bottom w:val="single" w:sz="8" w:space="0" w:color="auto"/>
              <w:right w:val="nil"/>
            </w:tcBorders>
            <w:shd w:val="clear" w:color="auto" w:fill="auto"/>
            <w:noWrap/>
            <w:vAlign w:val="bottom"/>
            <w:hideMark/>
          </w:tcPr>
          <w:p w:rsidR="0032777B" w:rsidRPr="0032777B" w:rsidRDefault="0032777B" w:rsidP="0032777B">
            <w:pPr>
              <w:spacing w:after="0" w:line="240" w:lineRule="auto"/>
              <w:rPr>
                <w:rFonts w:ascii="Arial" w:eastAsia="Times New Roman" w:hAnsi="Arial" w:cs="Arial"/>
                <w:sz w:val="16"/>
                <w:szCs w:val="16"/>
                <w:lang w:eastAsia="fr-FR"/>
              </w:rPr>
            </w:pPr>
            <w:r w:rsidRPr="0032777B">
              <w:rPr>
                <w:rFonts w:ascii="Arial" w:eastAsia="Times New Roman" w:hAnsi="Arial" w:cs="Arial"/>
                <w:sz w:val="16"/>
                <w:szCs w:val="16"/>
                <w:lang w:eastAsia="fr-FR"/>
              </w:rPr>
              <w:t>Département</w:t>
            </w:r>
          </w:p>
        </w:tc>
        <w:tc>
          <w:tcPr>
            <w:tcW w:w="98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Habitation personnelle</w:t>
            </w:r>
          </w:p>
        </w:tc>
        <w:tc>
          <w:tcPr>
            <w:tcW w:w="70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Exploi-tation</w:t>
            </w:r>
          </w:p>
        </w:tc>
        <w:tc>
          <w:tcPr>
            <w:tcW w:w="76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Location</w:t>
            </w:r>
          </w:p>
        </w:tc>
        <w:tc>
          <w:tcPr>
            <w:tcW w:w="70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Jachère</w:t>
            </w:r>
          </w:p>
        </w:tc>
        <w:tc>
          <w:tcPr>
            <w:tcW w:w="76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Métayage</w:t>
            </w:r>
          </w:p>
        </w:tc>
        <w:tc>
          <w:tcPr>
            <w:tcW w:w="64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Autre</w:t>
            </w:r>
          </w:p>
        </w:tc>
        <w:tc>
          <w:tcPr>
            <w:tcW w:w="1000" w:type="dxa"/>
            <w:vMerge/>
            <w:tcBorders>
              <w:top w:val="double" w:sz="6" w:space="0" w:color="000000"/>
              <w:left w:val="nil"/>
              <w:bottom w:val="single" w:sz="8" w:space="0" w:color="000000"/>
              <w:right w:val="nil"/>
            </w:tcBorders>
            <w:vAlign w:val="center"/>
            <w:hideMark/>
          </w:tcPr>
          <w:p w:rsidR="0032777B" w:rsidRPr="0032777B" w:rsidRDefault="0032777B" w:rsidP="0032777B">
            <w:pPr>
              <w:spacing w:after="0" w:line="240" w:lineRule="auto"/>
              <w:rPr>
                <w:rFonts w:ascii="Arial" w:eastAsia="Times New Roman" w:hAnsi="Arial" w:cs="Arial"/>
                <w:color w:val="000000"/>
                <w:sz w:val="16"/>
                <w:szCs w:val="16"/>
                <w:lang w:eastAsia="fr-FR"/>
              </w:rPr>
            </w:pPr>
          </w:p>
        </w:tc>
        <w:tc>
          <w:tcPr>
            <w:tcW w:w="1000" w:type="dxa"/>
            <w:vMerge/>
            <w:tcBorders>
              <w:top w:val="double" w:sz="6" w:space="0" w:color="000000"/>
              <w:left w:val="nil"/>
              <w:bottom w:val="single" w:sz="8" w:space="0" w:color="000000"/>
              <w:right w:val="nil"/>
            </w:tcBorders>
            <w:vAlign w:val="center"/>
            <w:hideMark/>
          </w:tcPr>
          <w:p w:rsidR="0032777B" w:rsidRPr="0032777B" w:rsidRDefault="0032777B" w:rsidP="0032777B">
            <w:pPr>
              <w:spacing w:after="0" w:line="240" w:lineRule="auto"/>
              <w:rPr>
                <w:rFonts w:ascii="Arial" w:eastAsia="Times New Roman" w:hAnsi="Arial" w:cs="Arial"/>
                <w:color w:val="000000"/>
                <w:sz w:val="16"/>
                <w:szCs w:val="16"/>
                <w:lang w:eastAsia="fr-FR"/>
              </w:rPr>
            </w:pP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Alibori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112 273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104 795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7 389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Atacora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125 626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99 644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25 751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Atlantique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112 140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98 084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14 056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Borgou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115 373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108 471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6 816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Collines</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119 834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97 115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22 684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Couffo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93 578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71 327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22 009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Donga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58 179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54 407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3 722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Littoral</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15 038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11 347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3 691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Mono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54 620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46 004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8 556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Ouémé</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92 296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84 858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7 366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Plateau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59 528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53 411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6 117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Zou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103 070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86 041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16 943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Non déclaré</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110 698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88 075 </w:t>
            </w:r>
          </w:p>
        </w:tc>
      </w:tr>
      <w:tr w:rsidR="0032777B" w:rsidRPr="0032777B" w:rsidTr="0032777B">
        <w:trPr>
          <w:trHeight w:val="270"/>
        </w:trPr>
        <w:tc>
          <w:tcPr>
            <w:tcW w:w="120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15,9</w:t>
            </w:r>
          </w:p>
        </w:tc>
        <w:tc>
          <w:tcPr>
            <w:tcW w:w="7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70,4</w:t>
            </w:r>
          </w:p>
        </w:tc>
        <w:tc>
          <w:tcPr>
            <w:tcW w:w="76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76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w:t>
            </w:r>
          </w:p>
        </w:tc>
        <w:tc>
          <w:tcPr>
            <w:tcW w:w="10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43,9</w:t>
            </w:r>
          </w:p>
        </w:tc>
        <w:tc>
          <w:tcPr>
            <w:tcW w:w="10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21 871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Bénin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1 172 252 </w:t>
            </w:r>
          </w:p>
        </w:tc>
      </w:tr>
      <w:tr w:rsidR="0032777B" w:rsidRPr="0032777B" w:rsidTr="0032777B">
        <w:trPr>
          <w:trHeight w:val="25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1 003 580 </w:t>
            </w:r>
          </w:p>
        </w:tc>
      </w:tr>
      <w:tr w:rsidR="0032777B" w:rsidRPr="0032777B" w:rsidTr="0032777B">
        <w:trPr>
          <w:trHeight w:val="270"/>
        </w:trPr>
        <w:tc>
          <w:tcPr>
            <w:tcW w:w="1200" w:type="dxa"/>
            <w:tcBorders>
              <w:top w:val="nil"/>
              <w:left w:val="nil"/>
              <w:bottom w:val="double" w:sz="6"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98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19,2</w:t>
            </w:r>
          </w:p>
        </w:tc>
        <w:tc>
          <w:tcPr>
            <w:tcW w:w="7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70,7</w:t>
            </w:r>
          </w:p>
        </w:tc>
        <w:tc>
          <w:tcPr>
            <w:tcW w:w="76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w:t>
            </w:r>
          </w:p>
        </w:tc>
        <w:tc>
          <w:tcPr>
            <w:tcW w:w="76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w:t>
            </w:r>
          </w:p>
        </w:tc>
        <w:tc>
          <w:tcPr>
            <w:tcW w:w="10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79,2</w:t>
            </w:r>
          </w:p>
        </w:tc>
        <w:tc>
          <w:tcPr>
            <w:tcW w:w="10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166 970 </w:t>
            </w:r>
          </w:p>
        </w:tc>
      </w:tr>
      <w:tr w:rsidR="0032777B" w:rsidRPr="0032777B" w:rsidTr="0032777B">
        <w:trPr>
          <w:trHeight w:val="270"/>
        </w:trPr>
        <w:tc>
          <w:tcPr>
            <w:tcW w:w="5740" w:type="dxa"/>
            <w:gridSpan w:val="7"/>
            <w:tcBorders>
              <w:top w:val="nil"/>
              <w:left w:val="nil"/>
              <w:bottom w:val="nil"/>
              <w:right w:val="nil"/>
            </w:tcBorders>
            <w:shd w:val="clear" w:color="auto" w:fill="auto"/>
            <w:noWrap/>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Le répondant est celui qui prend des décisions sur la parcelle ou qui la gère</w:t>
            </w:r>
          </w:p>
        </w:tc>
        <w:tc>
          <w:tcPr>
            <w:tcW w:w="1000" w:type="dxa"/>
            <w:tcBorders>
              <w:top w:val="nil"/>
              <w:left w:val="nil"/>
              <w:bottom w:val="nil"/>
              <w:right w:val="nil"/>
            </w:tcBorders>
            <w:shd w:val="clear" w:color="auto" w:fill="auto"/>
            <w:noWrap/>
            <w:vAlign w:val="bottom"/>
            <w:hideMark/>
          </w:tcPr>
          <w:p w:rsidR="0032777B" w:rsidRPr="0032777B" w:rsidRDefault="0032777B" w:rsidP="0032777B">
            <w:pPr>
              <w:spacing w:after="0" w:line="240" w:lineRule="auto"/>
              <w:rPr>
                <w:rFonts w:ascii="Arial" w:eastAsia="Times New Roman" w:hAnsi="Arial" w:cs="Arial"/>
                <w:sz w:val="16"/>
                <w:szCs w:val="16"/>
                <w:lang w:eastAsia="fr-FR"/>
              </w:rPr>
            </w:pPr>
          </w:p>
        </w:tc>
        <w:tc>
          <w:tcPr>
            <w:tcW w:w="1000" w:type="dxa"/>
            <w:tcBorders>
              <w:top w:val="nil"/>
              <w:left w:val="nil"/>
              <w:bottom w:val="nil"/>
              <w:right w:val="nil"/>
            </w:tcBorders>
            <w:shd w:val="clear" w:color="auto" w:fill="auto"/>
            <w:noWrap/>
            <w:vAlign w:val="bottom"/>
            <w:hideMark/>
          </w:tcPr>
          <w:p w:rsidR="0032777B" w:rsidRPr="0032777B" w:rsidRDefault="0032777B" w:rsidP="0032777B">
            <w:pPr>
              <w:spacing w:after="0" w:line="240" w:lineRule="auto"/>
              <w:rPr>
                <w:rFonts w:ascii="Arial" w:eastAsia="Times New Roman" w:hAnsi="Arial" w:cs="Arial"/>
                <w:sz w:val="16"/>
                <w:szCs w:val="16"/>
                <w:lang w:eastAsia="fr-FR"/>
              </w:rPr>
            </w:pPr>
          </w:p>
        </w:tc>
      </w:tr>
    </w:tbl>
    <w:p w:rsidR="00822447" w:rsidRDefault="00402647">
      <w:r>
        <w:fldChar w:fldCharType="end"/>
      </w:r>
    </w:p>
    <w:p w:rsidR="00822447" w:rsidRDefault="00822447">
      <w:r>
        <w:br w:type="page"/>
      </w:r>
    </w:p>
    <w:p w:rsidR="00822447" w:rsidRPr="008D5517" w:rsidRDefault="008D5517" w:rsidP="008D5517">
      <w:pPr>
        <w:pStyle w:val="Lgende"/>
        <w:rPr>
          <w:rFonts w:ascii="Arial" w:eastAsia="Times New Roman" w:hAnsi="Arial" w:cs="Arial"/>
          <w:b w:val="0"/>
          <w:bCs w:val="0"/>
          <w:color w:val="auto"/>
          <w:sz w:val="16"/>
          <w:szCs w:val="16"/>
          <w:lang w:eastAsia="fr-FR"/>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38</w:t>
      </w:r>
      <w:r w:rsidR="00402647" w:rsidRPr="008D5517">
        <w:rPr>
          <w:b w:val="0"/>
          <w:color w:val="auto"/>
        </w:rPr>
        <w:fldChar w:fldCharType="end"/>
      </w:r>
      <w:r w:rsidRPr="008D5517">
        <w:rPr>
          <w:b w:val="0"/>
          <w:color w:val="auto"/>
        </w:rPr>
        <w:t xml:space="preserve">: </w:t>
      </w:r>
      <w:r w:rsidRPr="008D5517">
        <w:rPr>
          <w:rFonts w:ascii="Arial" w:eastAsia="Times New Roman" w:hAnsi="Arial" w:cs="Arial"/>
          <w:b w:val="0"/>
          <w:color w:val="auto"/>
          <w:sz w:val="16"/>
          <w:szCs w:val="16"/>
          <w:lang w:eastAsia="fr-FR"/>
        </w:rPr>
        <w:t>Répartition (en %) des parcelles selon l'utilisation actuelle, pourcentage de parcelles accessibles, nombre total estimé de parcelles par commue de localisation</w:t>
      </w:r>
      <w:r w:rsidR="00402647" w:rsidRPr="00402647">
        <w:rPr>
          <w:rFonts w:ascii="Arial" w:eastAsia="Times New Roman" w:hAnsi="Arial" w:cs="Arial"/>
          <w:b w:val="0"/>
          <w:bCs w:val="0"/>
          <w:color w:val="auto"/>
          <w:sz w:val="16"/>
          <w:szCs w:val="16"/>
          <w:lang w:eastAsia="fr-FR"/>
        </w:rPr>
        <w:fldChar w:fldCharType="begin"/>
      </w:r>
      <w:r w:rsidR="00822447" w:rsidRPr="008D5517">
        <w:rPr>
          <w:rFonts w:ascii="Arial" w:eastAsia="Times New Roman" w:hAnsi="Arial" w:cs="Arial"/>
          <w:b w:val="0"/>
          <w:bCs w:val="0"/>
          <w:color w:val="auto"/>
          <w:sz w:val="16"/>
          <w:szCs w:val="16"/>
          <w:lang w:eastAsia="fr-FR"/>
        </w:rPr>
        <w:instrText xml:space="preserve"> LINK Excel.Sheet.8 "C:\\en cours\\insae\\emicov suivi1 - document des indicateurs\\niveau de vie 2011.xls" "fon3!L1C1:L81C9" \a \f 4 \h </w:instrText>
      </w:r>
      <w:r w:rsidRPr="008D5517">
        <w:rPr>
          <w:rFonts w:ascii="Arial" w:eastAsia="Times New Roman" w:hAnsi="Arial" w:cs="Arial"/>
          <w:b w:val="0"/>
          <w:bCs w:val="0"/>
          <w:color w:val="auto"/>
          <w:sz w:val="16"/>
          <w:szCs w:val="16"/>
          <w:lang w:eastAsia="fr-FR"/>
        </w:rPr>
        <w:instrText xml:space="preserve"> \* MERGEFORMAT </w:instrText>
      </w:r>
      <w:r w:rsidR="00402647" w:rsidRPr="00402647">
        <w:rPr>
          <w:rFonts w:ascii="Arial" w:eastAsia="Times New Roman" w:hAnsi="Arial" w:cs="Arial"/>
          <w:b w:val="0"/>
          <w:bCs w:val="0"/>
          <w:color w:val="auto"/>
          <w:sz w:val="16"/>
          <w:szCs w:val="16"/>
          <w:lang w:eastAsia="fr-FR"/>
        </w:rPr>
        <w:fldChar w:fldCharType="separate"/>
      </w:r>
    </w:p>
    <w:tbl>
      <w:tblPr>
        <w:tblW w:w="8020" w:type="dxa"/>
        <w:tblInd w:w="55" w:type="dxa"/>
        <w:tblCellMar>
          <w:left w:w="70" w:type="dxa"/>
          <w:right w:w="70" w:type="dxa"/>
        </w:tblCellMar>
        <w:tblLook w:val="04A0"/>
      </w:tblPr>
      <w:tblGrid>
        <w:gridCol w:w="1339"/>
        <w:gridCol w:w="980"/>
        <w:gridCol w:w="700"/>
        <w:gridCol w:w="760"/>
        <w:gridCol w:w="710"/>
        <w:gridCol w:w="843"/>
        <w:gridCol w:w="640"/>
        <w:gridCol w:w="1048"/>
        <w:gridCol w:w="1000"/>
      </w:tblGrid>
      <w:tr w:rsidR="0032777B" w:rsidRPr="0032777B" w:rsidTr="0032777B">
        <w:trPr>
          <w:trHeight w:val="270"/>
          <w:tblHeader/>
        </w:trPr>
        <w:tc>
          <w:tcPr>
            <w:tcW w:w="1480" w:type="dxa"/>
            <w:tcBorders>
              <w:top w:val="double" w:sz="6" w:space="0" w:color="auto"/>
              <w:left w:val="nil"/>
              <w:bottom w:val="nil"/>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sz w:val="16"/>
                <w:szCs w:val="16"/>
                <w:lang w:eastAsia="fr-FR"/>
              </w:rPr>
            </w:pPr>
            <w:r w:rsidRPr="0032777B">
              <w:rPr>
                <w:rFonts w:ascii="Arial" w:eastAsia="Times New Roman" w:hAnsi="Arial" w:cs="Arial"/>
                <w:sz w:val="16"/>
                <w:szCs w:val="16"/>
                <w:lang w:eastAsia="fr-FR"/>
              </w:rPr>
              <w:t> </w:t>
            </w:r>
          </w:p>
        </w:tc>
        <w:tc>
          <w:tcPr>
            <w:tcW w:w="4540" w:type="dxa"/>
            <w:gridSpan w:val="6"/>
            <w:tcBorders>
              <w:top w:val="double" w:sz="6" w:space="0" w:color="000000"/>
              <w:left w:val="nil"/>
              <w:bottom w:val="single" w:sz="4"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Utilisation actuelle faite de la parcelle</w:t>
            </w:r>
          </w:p>
        </w:tc>
        <w:tc>
          <w:tcPr>
            <w:tcW w:w="1000" w:type="dxa"/>
            <w:vMerge w:val="restart"/>
            <w:tcBorders>
              <w:top w:val="double" w:sz="6" w:space="0" w:color="000000"/>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parcelles accessibles</w:t>
            </w:r>
          </w:p>
        </w:tc>
        <w:tc>
          <w:tcPr>
            <w:tcW w:w="1000" w:type="dxa"/>
            <w:vMerge w:val="restart"/>
            <w:tcBorders>
              <w:top w:val="double" w:sz="6" w:space="0" w:color="000000"/>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Nombre total de parcelles (a) </w:t>
            </w:r>
          </w:p>
        </w:tc>
      </w:tr>
      <w:tr w:rsidR="0032777B" w:rsidRPr="0032777B" w:rsidTr="0032777B">
        <w:trPr>
          <w:trHeight w:val="465"/>
          <w:tblHeader/>
        </w:trPr>
        <w:tc>
          <w:tcPr>
            <w:tcW w:w="1480" w:type="dxa"/>
            <w:tcBorders>
              <w:top w:val="nil"/>
              <w:left w:val="nil"/>
              <w:bottom w:val="single" w:sz="8" w:space="0" w:color="auto"/>
              <w:right w:val="nil"/>
            </w:tcBorders>
            <w:shd w:val="clear" w:color="auto" w:fill="auto"/>
            <w:vAlign w:val="bottom"/>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Communes</w:t>
            </w:r>
          </w:p>
        </w:tc>
        <w:tc>
          <w:tcPr>
            <w:tcW w:w="98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Habitation personnelle</w:t>
            </w:r>
          </w:p>
        </w:tc>
        <w:tc>
          <w:tcPr>
            <w:tcW w:w="70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Exploi-tation</w:t>
            </w:r>
          </w:p>
        </w:tc>
        <w:tc>
          <w:tcPr>
            <w:tcW w:w="76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Location</w:t>
            </w:r>
          </w:p>
        </w:tc>
        <w:tc>
          <w:tcPr>
            <w:tcW w:w="70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Jachère</w:t>
            </w:r>
          </w:p>
        </w:tc>
        <w:tc>
          <w:tcPr>
            <w:tcW w:w="76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Métayage</w:t>
            </w:r>
          </w:p>
        </w:tc>
        <w:tc>
          <w:tcPr>
            <w:tcW w:w="640" w:type="dxa"/>
            <w:tcBorders>
              <w:top w:val="nil"/>
              <w:left w:val="nil"/>
              <w:bottom w:val="single" w:sz="8" w:space="0" w:color="000000"/>
              <w:right w:val="nil"/>
            </w:tcBorders>
            <w:shd w:val="clear" w:color="auto" w:fill="auto"/>
            <w:vAlign w:val="bottom"/>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Autre</w:t>
            </w:r>
          </w:p>
        </w:tc>
        <w:tc>
          <w:tcPr>
            <w:tcW w:w="1000" w:type="dxa"/>
            <w:vMerge/>
            <w:tcBorders>
              <w:top w:val="double" w:sz="6" w:space="0" w:color="000000"/>
              <w:left w:val="nil"/>
              <w:bottom w:val="single" w:sz="8" w:space="0" w:color="000000"/>
              <w:right w:val="nil"/>
            </w:tcBorders>
            <w:vAlign w:val="center"/>
            <w:hideMark/>
          </w:tcPr>
          <w:p w:rsidR="0032777B" w:rsidRPr="0032777B" w:rsidRDefault="0032777B" w:rsidP="0032777B">
            <w:pPr>
              <w:spacing w:after="0" w:line="240" w:lineRule="auto"/>
              <w:rPr>
                <w:rFonts w:ascii="Arial" w:eastAsia="Times New Roman" w:hAnsi="Arial" w:cs="Arial"/>
                <w:color w:val="000000"/>
                <w:sz w:val="16"/>
                <w:szCs w:val="16"/>
                <w:lang w:eastAsia="fr-FR"/>
              </w:rPr>
            </w:pPr>
          </w:p>
        </w:tc>
        <w:tc>
          <w:tcPr>
            <w:tcW w:w="1000" w:type="dxa"/>
            <w:vMerge/>
            <w:tcBorders>
              <w:top w:val="double" w:sz="6" w:space="0" w:color="000000"/>
              <w:left w:val="nil"/>
              <w:bottom w:val="single" w:sz="8" w:space="0" w:color="000000"/>
              <w:right w:val="nil"/>
            </w:tcBorders>
            <w:vAlign w:val="center"/>
            <w:hideMark/>
          </w:tcPr>
          <w:p w:rsidR="0032777B" w:rsidRPr="0032777B" w:rsidRDefault="0032777B" w:rsidP="0032777B">
            <w:pPr>
              <w:spacing w:after="0" w:line="240" w:lineRule="auto"/>
              <w:rPr>
                <w:rFonts w:ascii="Arial" w:eastAsia="Times New Roman" w:hAnsi="Arial" w:cs="Arial"/>
                <w:color w:val="000000"/>
                <w:sz w:val="16"/>
                <w:szCs w:val="16"/>
                <w:lang w:eastAsia="fr-FR"/>
              </w:rPr>
            </w:pP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Banikoara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30 231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Gogounou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12 572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Kandi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22 249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Karimama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13 510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Malanville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22 750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Ségbana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10 961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Boukoumbe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18 984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Cobly</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16 841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Kérou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4 846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Kouandé</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6 269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Matéri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34,7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27 391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Natitingou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24 243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Péhunco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5 501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Tanguiéta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14 142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Toucountouna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7 409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Abomey-Calavi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33 489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Allada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17 723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Kpomasse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8 346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Ouidah</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2 152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So-Ava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3 359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Toffo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98,7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16 362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Torri-Bossito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14 452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Ze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98,5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16 257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Bembereke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18 477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Kalale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16 667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N'dali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11 540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Nikki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15 036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Parakou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15 270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Perere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5 462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Sinende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15 607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Tchaourou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17 314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Bante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26 579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Dassa-Zoume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17 491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Glazoue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18 402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Ouesse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16 236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Savalou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28 963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Save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12 163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Aplahoue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17 437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Djakotomey</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13 380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Dogbo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14 408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Klouékanme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23 499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Lalo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15 584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Toviklin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9 270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Bassila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10 831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Copargo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8 618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Djougou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31 361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Ouake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7 369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Cotonou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15 038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Athieme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5 755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lastRenderedPageBreak/>
              <w:t>Bopa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14 323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Come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34,7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3 251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Grand-Popo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3 642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Houeyogbe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15 005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Lokossa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12 644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Adjarra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6 091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Adjohoun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18 167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Aguegues</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3 746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Akpro-Misserete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34,9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9 118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Avrankou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96,9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8 210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Bonou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8 697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Dangbo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23 722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Porto-Novo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5 929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Seme-Kpodji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97,6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8 615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Adja-Ouere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11 964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Ifangni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96,6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12 242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Ketou</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15 055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Pobe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11 840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Sakete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18,8</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8 428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Abomey</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10,2</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57,8</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5 724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Agbangnizoun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85,1</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15 853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Bohicon</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13,7</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8 416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Cove</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14,1</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83,5</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2 295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Djidja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3,6</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17 308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Ouinhi</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10,3</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66,2</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15,5</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68,3</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7 167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Zagnanado</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91,6</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81,7</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12 249 </w:t>
            </w:r>
          </w:p>
        </w:tc>
      </w:tr>
      <w:tr w:rsidR="0032777B" w:rsidRPr="0032777B" w:rsidTr="0032777B">
        <w:trPr>
          <w:trHeight w:val="255"/>
        </w:trPr>
        <w:tc>
          <w:tcPr>
            <w:tcW w:w="148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Za-Kpota</w:t>
            </w:r>
          </w:p>
        </w:tc>
        <w:tc>
          <w:tcPr>
            <w:tcW w:w="98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92,9</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7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w:t>
            </w:r>
          </w:p>
        </w:tc>
        <w:tc>
          <w:tcPr>
            <w:tcW w:w="76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87,6</w:t>
            </w:r>
          </w:p>
        </w:tc>
        <w:tc>
          <w:tcPr>
            <w:tcW w:w="10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16 862 </w:t>
            </w:r>
          </w:p>
        </w:tc>
      </w:tr>
      <w:tr w:rsidR="0032777B" w:rsidRPr="0032777B" w:rsidTr="0032777B">
        <w:trPr>
          <w:trHeight w:val="270"/>
        </w:trPr>
        <w:tc>
          <w:tcPr>
            <w:tcW w:w="148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Zogbodomey</w:t>
            </w:r>
          </w:p>
        </w:tc>
        <w:tc>
          <w:tcPr>
            <w:tcW w:w="98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7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81,4</w:t>
            </w:r>
          </w:p>
        </w:tc>
        <w:tc>
          <w:tcPr>
            <w:tcW w:w="76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7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w:t>
            </w:r>
          </w:p>
        </w:tc>
        <w:tc>
          <w:tcPr>
            <w:tcW w:w="76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64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10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77,4</w:t>
            </w:r>
          </w:p>
        </w:tc>
        <w:tc>
          <w:tcPr>
            <w:tcW w:w="10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17 196 </w:t>
            </w:r>
          </w:p>
        </w:tc>
      </w:tr>
      <w:tr w:rsidR="0032777B" w:rsidRPr="0032777B" w:rsidTr="0032777B">
        <w:trPr>
          <w:trHeight w:val="270"/>
        </w:trPr>
        <w:tc>
          <w:tcPr>
            <w:tcW w:w="1480" w:type="dxa"/>
            <w:tcBorders>
              <w:top w:val="nil"/>
              <w:left w:val="nil"/>
              <w:bottom w:val="double" w:sz="6" w:space="0" w:color="auto"/>
              <w:right w:val="nil"/>
            </w:tcBorders>
            <w:shd w:val="clear" w:color="auto" w:fill="auto"/>
            <w:hideMark/>
          </w:tcPr>
          <w:p w:rsidR="0032777B" w:rsidRPr="0032777B" w:rsidRDefault="0032777B" w:rsidP="0032777B">
            <w:pPr>
              <w:spacing w:after="0" w:line="240" w:lineRule="auto"/>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Bénin</w:t>
            </w:r>
          </w:p>
        </w:tc>
        <w:tc>
          <w:tcPr>
            <w:tcW w:w="98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18,6</w:t>
            </w:r>
          </w:p>
        </w:tc>
        <w:tc>
          <w:tcPr>
            <w:tcW w:w="7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68,5</w:t>
            </w:r>
          </w:p>
        </w:tc>
        <w:tc>
          <w:tcPr>
            <w:tcW w:w="76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7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w:t>
            </w:r>
          </w:p>
        </w:tc>
        <w:tc>
          <w:tcPr>
            <w:tcW w:w="76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64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w:t>
            </w:r>
          </w:p>
        </w:tc>
        <w:tc>
          <w:tcPr>
            <w:tcW w:w="10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82,1</w:t>
            </w:r>
          </w:p>
        </w:tc>
        <w:tc>
          <w:tcPr>
            <w:tcW w:w="10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1 172 252 </w:t>
            </w:r>
          </w:p>
        </w:tc>
      </w:tr>
    </w:tbl>
    <w:p w:rsidR="00841DA0" w:rsidRDefault="00402647">
      <w:r>
        <w:fldChar w:fldCharType="end"/>
      </w:r>
    </w:p>
    <w:p w:rsidR="003A741C" w:rsidRDefault="003A741C">
      <w:r>
        <w:br w:type="page"/>
      </w:r>
    </w:p>
    <w:p w:rsidR="003A741C" w:rsidRDefault="003A741C"/>
    <w:p w:rsidR="003A741C" w:rsidRPr="00475FB9" w:rsidRDefault="00475FB9" w:rsidP="00475FB9">
      <w:pPr>
        <w:pStyle w:val="Lgende"/>
        <w:rPr>
          <w:rFonts w:ascii="Arial" w:hAnsi="Arial" w:cs="Arial"/>
          <w:b w:val="0"/>
          <w:color w:val="auto"/>
          <w:sz w:val="16"/>
          <w:szCs w:val="16"/>
        </w:rPr>
      </w:pPr>
      <w:r w:rsidRPr="00475FB9">
        <w:rPr>
          <w:rFonts w:ascii="Arial" w:hAnsi="Arial" w:cs="Arial"/>
          <w:b w:val="0"/>
          <w:color w:val="auto"/>
          <w:sz w:val="16"/>
          <w:szCs w:val="16"/>
        </w:rPr>
        <w:t xml:space="preserve">Tableau </w:t>
      </w:r>
      <w:r w:rsidR="00402647" w:rsidRPr="00475FB9">
        <w:rPr>
          <w:rFonts w:ascii="Arial" w:hAnsi="Arial" w:cs="Arial"/>
          <w:b w:val="0"/>
          <w:color w:val="auto"/>
          <w:sz w:val="16"/>
          <w:szCs w:val="16"/>
        </w:rPr>
        <w:fldChar w:fldCharType="begin"/>
      </w:r>
      <w:r w:rsidRPr="00475FB9">
        <w:rPr>
          <w:rFonts w:ascii="Arial" w:hAnsi="Arial" w:cs="Arial"/>
          <w:b w:val="0"/>
          <w:color w:val="auto"/>
          <w:sz w:val="16"/>
          <w:szCs w:val="16"/>
        </w:rPr>
        <w:instrText xml:space="preserve"> SEQ Tableau \* ARABIC </w:instrText>
      </w:r>
      <w:r w:rsidR="00402647" w:rsidRPr="00475FB9">
        <w:rPr>
          <w:rFonts w:ascii="Arial" w:hAnsi="Arial" w:cs="Arial"/>
          <w:b w:val="0"/>
          <w:color w:val="auto"/>
          <w:sz w:val="16"/>
          <w:szCs w:val="16"/>
        </w:rPr>
        <w:fldChar w:fldCharType="separate"/>
      </w:r>
      <w:r w:rsidR="00E81340">
        <w:rPr>
          <w:rFonts w:ascii="Arial" w:hAnsi="Arial" w:cs="Arial"/>
          <w:b w:val="0"/>
          <w:noProof/>
          <w:color w:val="auto"/>
          <w:sz w:val="16"/>
          <w:szCs w:val="16"/>
        </w:rPr>
        <w:t>39</w:t>
      </w:r>
      <w:r w:rsidR="00402647" w:rsidRPr="00475FB9">
        <w:rPr>
          <w:rFonts w:ascii="Arial" w:hAnsi="Arial" w:cs="Arial"/>
          <w:b w:val="0"/>
          <w:color w:val="auto"/>
          <w:sz w:val="16"/>
          <w:szCs w:val="16"/>
        </w:rPr>
        <w:fldChar w:fldCharType="end"/>
      </w:r>
      <w:r w:rsidRPr="00475FB9">
        <w:rPr>
          <w:rFonts w:ascii="Arial" w:hAnsi="Arial" w:cs="Arial"/>
          <w:b w:val="0"/>
          <w:color w:val="auto"/>
          <w:sz w:val="16"/>
          <w:szCs w:val="16"/>
        </w:rPr>
        <w:t xml:space="preserve">: </w:t>
      </w:r>
      <w:r w:rsidR="003A741C" w:rsidRPr="00475FB9">
        <w:rPr>
          <w:rFonts w:ascii="Arial" w:hAnsi="Arial" w:cs="Arial"/>
          <w:b w:val="0"/>
          <w:color w:val="auto"/>
          <w:sz w:val="16"/>
          <w:szCs w:val="16"/>
        </w:rPr>
        <w:t>Pourcentage de ménages investissant sur les parcelles dans les zones rurales bénéficiaires et non bénéficiaires par département et selon le sexe du chef de ménage</w:t>
      </w:r>
    </w:p>
    <w:tbl>
      <w:tblPr>
        <w:tblW w:w="10882" w:type="dxa"/>
        <w:tblInd w:w="-902" w:type="dxa"/>
        <w:tblCellMar>
          <w:left w:w="70" w:type="dxa"/>
          <w:right w:w="70" w:type="dxa"/>
        </w:tblCellMar>
        <w:tblLook w:val="04A0"/>
      </w:tblPr>
      <w:tblGrid>
        <w:gridCol w:w="1200"/>
        <w:gridCol w:w="1200"/>
        <w:gridCol w:w="1200"/>
        <w:gridCol w:w="1241"/>
        <w:gridCol w:w="1200"/>
        <w:gridCol w:w="1200"/>
        <w:gridCol w:w="1200"/>
        <w:gridCol w:w="1241"/>
        <w:gridCol w:w="1200"/>
      </w:tblGrid>
      <w:tr w:rsidR="0032777B" w:rsidRPr="0032777B" w:rsidTr="0032777B">
        <w:trPr>
          <w:trHeight w:val="1650"/>
        </w:trPr>
        <w:tc>
          <w:tcPr>
            <w:tcW w:w="1200" w:type="dxa"/>
            <w:tcBorders>
              <w:top w:val="double" w:sz="6" w:space="0" w:color="auto"/>
              <w:left w:val="nil"/>
              <w:bottom w:val="single" w:sz="8" w:space="0" w:color="auto"/>
              <w:right w:val="nil"/>
            </w:tcBorders>
            <w:shd w:val="clear" w:color="auto" w:fill="auto"/>
            <w:noWrap/>
            <w:vAlign w:val="bottom"/>
            <w:hideMark/>
          </w:tcPr>
          <w:p w:rsidR="0032777B" w:rsidRPr="0032777B" w:rsidRDefault="0032777B" w:rsidP="0032777B">
            <w:pPr>
              <w:spacing w:after="0" w:line="240" w:lineRule="auto"/>
              <w:rPr>
                <w:rFonts w:ascii="Arial" w:eastAsia="Times New Roman" w:hAnsi="Arial" w:cs="Arial"/>
                <w:sz w:val="14"/>
                <w:szCs w:val="14"/>
                <w:lang w:eastAsia="fr-FR"/>
              </w:rPr>
            </w:pPr>
            <w:r w:rsidRPr="0032777B">
              <w:rPr>
                <w:rFonts w:ascii="Arial" w:eastAsia="Times New Roman" w:hAnsi="Arial" w:cs="Arial"/>
                <w:sz w:val="14"/>
                <w:szCs w:val="14"/>
                <w:lang w:eastAsia="fr-FR"/>
              </w:rPr>
              <w:t>Département</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l'habitat dans les zones rurales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l'agriculture dans les zones rurales bénéficiaires du PAF</w:t>
            </w:r>
          </w:p>
        </w:tc>
        <w:tc>
          <w:tcPr>
            <w:tcW w:w="1241"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d'autre type d'investissements dans les zones rurales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les zones rurales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l'habitat dans les zones rurales non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l'agriculture dans les zones rurales non bénéficiaires du PAF</w:t>
            </w:r>
          </w:p>
        </w:tc>
        <w:tc>
          <w:tcPr>
            <w:tcW w:w="1241"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d'autre type d'investissements dans les zones rurales non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les zones rurales non bénéficiaires du PAF</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Alibori</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23,9</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Atacora</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Atlantique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Borgou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Collines</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78,5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Couffo</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36,8</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Donga</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66,0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24,8</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15,8</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Littoral</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Mono</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76,8</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79,2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Ouémé</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49,8</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48,9</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Plateau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Zou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36,1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62,3</w:t>
            </w:r>
          </w:p>
        </w:tc>
      </w:tr>
      <w:tr w:rsidR="0032777B" w:rsidRPr="0032777B" w:rsidTr="0032777B">
        <w:trPr>
          <w:trHeight w:val="240"/>
        </w:trPr>
        <w:tc>
          <w:tcPr>
            <w:tcW w:w="120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64,0</w:t>
            </w:r>
          </w:p>
        </w:tc>
        <w:tc>
          <w:tcPr>
            <w:tcW w:w="1241"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71,6</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37,5</w:t>
            </w:r>
          </w:p>
        </w:tc>
        <w:tc>
          <w:tcPr>
            <w:tcW w:w="1241"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Bénin</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58,5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56,2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60,1</w:t>
            </w:r>
          </w:p>
        </w:tc>
      </w:tr>
      <w:tr w:rsidR="0032777B" w:rsidRPr="0032777B" w:rsidTr="0032777B">
        <w:trPr>
          <w:trHeight w:val="240"/>
        </w:trPr>
        <w:tc>
          <w:tcPr>
            <w:tcW w:w="1200" w:type="dxa"/>
            <w:tcBorders>
              <w:top w:val="nil"/>
              <w:left w:val="nil"/>
              <w:bottom w:val="double" w:sz="6"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57,7</w:t>
            </w:r>
          </w:p>
        </w:tc>
        <w:tc>
          <w:tcPr>
            <w:tcW w:w="1241"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72,4</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23,3</w:t>
            </w:r>
          </w:p>
        </w:tc>
        <w:tc>
          <w:tcPr>
            <w:tcW w:w="1241"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51,6</w:t>
            </w:r>
          </w:p>
        </w:tc>
      </w:tr>
    </w:tbl>
    <w:p w:rsidR="003A741C" w:rsidRDefault="003A741C"/>
    <w:p w:rsidR="003A741C" w:rsidRDefault="003A741C">
      <w:r>
        <w:br w:type="page"/>
      </w:r>
    </w:p>
    <w:p w:rsidR="003A741C" w:rsidRDefault="003A741C"/>
    <w:p w:rsidR="003A741C" w:rsidRPr="00475FB9" w:rsidRDefault="00475FB9" w:rsidP="00475FB9">
      <w:pPr>
        <w:pStyle w:val="Lgende"/>
        <w:rPr>
          <w:rFonts w:ascii="Arial" w:hAnsi="Arial" w:cs="Arial"/>
          <w:b w:val="0"/>
          <w:color w:val="auto"/>
          <w:sz w:val="16"/>
          <w:szCs w:val="16"/>
        </w:rPr>
      </w:pPr>
      <w:r w:rsidRPr="00475FB9">
        <w:rPr>
          <w:rFonts w:ascii="Arial" w:hAnsi="Arial" w:cs="Arial"/>
          <w:b w:val="0"/>
          <w:color w:val="auto"/>
          <w:sz w:val="16"/>
          <w:szCs w:val="16"/>
        </w:rPr>
        <w:t xml:space="preserve">Tableau </w:t>
      </w:r>
      <w:r w:rsidR="00402647" w:rsidRPr="00475FB9">
        <w:rPr>
          <w:rFonts w:ascii="Arial" w:hAnsi="Arial" w:cs="Arial"/>
          <w:b w:val="0"/>
          <w:color w:val="auto"/>
          <w:sz w:val="16"/>
          <w:szCs w:val="16"/>
        </w:rPr>
        <w:fldChar w:fldCharType="begin"/>
      </w:r>
      <w:r w:rsidRPr="00475FB9">
        <w:rPr>
          <w:rFonts w:ascii="Arial" w:hAnsi="Arial" w:cs="Arial"/>
          <w:b w:val="0"/>
          <w:color w:val="auto"/>
          <w:sz w:val="16"/>
          <w:szCs w:val="16"/>
        </w:rPr>
        <w:instrText xml:space="preserve"> SEQ Tableau \* ARABIC </w:instrText>
      </w:r>
      <w:r w:rsidR="00402647" w:rsidRPr="00475FB9">
        <w:rPr>
          <w:rFonts w:ascii="Arial" w:hAnsi="Arial" w:cs="Arial"/>
          <w:b w:val="0"/>
          <w:color w:val="auto"/>
          <w:sz w:val="16"/>
          <w:szCs w:val="16"/>
        </w:rPr>
        <w:fldChar w:fldCharType="separate"/>
      </w:r>
      <w:r w:rsidR="00E81340">
        <w:rPr>
          <w:rFonts w:ascii="Arial" w:hAnsi="Arial" w:cs="Arial"/>
          <w:b w:val="0"/>
          <w:noProof/>
          <w:color w:val="auto"/>
          <w:sz w:val="16"/>
          <w:szCs w:val="16"/>
        </w:rPr>
        <w:t>40</w:t>
      </w:r>
      <w:r w:rsidR="00402647" w:rsidRPr="00475FB9">
        <w:rPr>
          <w:rFonts w:ascii="Arial" w:hAnsi="Arial" w:cs="Arial"/>
          <w:b w:val="0"/>
          <w:color w:val="auto"/>
          <w:sz w:val="16"/>
          <w:szCs w:val="16"/>
        </w:rPr>
        <w:fldChar w:fldCharType="end"/>
      </w:r>
      <w:r w:rsidRPr="00475FB9">
        <w:rPr>
          <w:rFonts w:ascii="Arial" w:hAnsi="Arial" w:cs="Arial"/>
          <w:b w:val="0"/>
          <w:color w:val="auto"/>
          <w:sz w:val="16"/>
          <w:szCs w:val="16"/>
        </w:rPr>
        <w:t xml:space="preserve">: </w:t>
      </w:r>
      <w:r w:rsidR="003A741C" w:rsidRPr="00475FB9">
        <w:rPr>
          <w:rFonts w:ascii="Arial" w:hAnsi="Arial" w:cs="Arial"/>
          <w:b w:val="0"/>
          <w:color w:val="auto"/>
          <w:sz w:val="16"/>
          <w:szCs w:val="16"/>
        </w:rPr>
        <w:t>Pourcentage de ménages investissant sur les parcelles dans les zones urbaines bénéficiaires et non bénéficiaires par département et selon le sexe du chef de ménage</w:t>
      </w:r>
    </w:p>
    <w:tbl>
      <w:tblPr>
        <w:tblW w:w="10882" w:type="dxa"/>
        <w:tblInd w:w="-902" w:type="dxa"/>
        <w:tblCellMar>
          <w:left w:w="70" w:type="dxa"/>
          <w:right w:w="70" w:type="dxa"/>
        </w:tblCellMar>
        <w:tblLook w:val="04A0"/>
      </w:tblPr>
      <w:tblGrid>
        <w:gridCol w:w="1200"/>
        <w:gridCol w:w="1200"/>
        <w:gridCol w:w="1200"/>
        <w:gridCol w:w="1241"/>
        <w:gridCol w:w="1200"/>
        <w:gridCol w:w="1200"/>
        <w:gridCol w:w="1200"/>
        <w:gridCol w:w="1241"/>
        <w:gridCol w:w="1200"/>
      </w:tblGrid>
      <w:tr w:rsidR="0032777B" w:rsidRPr="0032777B" w:rsidTr="0032777B">
        <w:trPr>
          <w:trHeight w:val="1650"/>
        </w:trPr>
        <w:tc>
          <w:tcPr>
            <w:tcW w:w="1200" w:type="dxa"/>
            <w:tcBorders>
              <w:top w:val="double" w:sz="6" w:space="0" w:color="auto"/>
              <w:left w:val="nil"/>
              <w:bottom w:val="single" w:sz="8" w:space="0" w:color="auto"/>
              <w:right w:val="nil"/>
            </w:tcBorders>
            <w:shd w:val="clear" w:color="auto" w:fill="auto"/>
            <w:noWrap/>
            <w:hideMark/>
          </w:tcPr>
          <w:p w:rsidR="0032777B" w:rsidRPr="0032777B" w:rsidRDefault="0032777B" w:rsidP="0032777B">
            <w:pPr>
              <w:spacing w:after="0" w:line="240" w:lineRule="auto"/>
              <w:rPr>
                <w:rFonts w:ascii="Arial" w:eastAsia="Times New Roman" w:hAnsi="Arial" w:cs="Arial"/>
                <w:sz w:val="14"/>
                <w:szCs w:val="14"/>
                <w:lang w:eastAsia="fr-FR"/>
              </w:rPr>
            </w:pPr>
            <w:r w:rsidRPr="0032777B">
              <w:rPr>
                <w:rFonts w:ascii="Arial" w:eastAsia="Times New Roman" w:hAnsi="Arial" w:cs="Arial"/>
                <w:sz w:val="14"/>
                <w:szCs w:val="14"/>
                <w:lang w:eastAsia="fr-FR"/>
              </w:rPr>
              <w:t>Département</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l'habitat dans les zones urbaines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l'agriculture dans les zones urbaines bénéficiaires du PAF</w:t>
            </w:r>
          </w:p>
        </w:tc>
        <w:tc>
          <w:tcPr>
            <w:tcW w:w="1241"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d'autre type d'investissements dans les zones urbaines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les zones urbaines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l'habitat dans les zones urbaines non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l'agriculture dans les zones urbaines non bénéficiaires du PAF</w:t>
            </w:r>
          </w:p>
        </w:tc>
        <w:tc>
          <w:tcPr>
            <w:tcW w:w="1241"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d'autre type d'investissements dans les zones urbaines non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4"/>
                <w:szCs w:val="14"/>
                <w:lang w:eastAsia="fr-FR"/>
              </w:rPr>
            </w:pPr>
            <w:r w:rsidRPr="0032777B">
              <w:rPr>
                <w:rFonts w:ascii="Arial" w:eastAsia="Times New Roman" w:hAnsi="Arial" w:cs="Arial"/>
                <w:color w:val="000000"/>
                <w:sz w:val="14"/>
                <w:szCs w:val="14"/>
                <w:lang w:eastAsia="fr-FR"/>
              </w:rPr>
              <w:t>Pourcentage de ménages ayant réalisé des investissements dans les zones urbaines non bénéficiaires du PAF</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Alibori</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Atacora</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45,9</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Atlantique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95,1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100,0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Borgou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48,9</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Collines</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53,8</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Couffo</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66,7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74,9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Donga</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12,2</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65,8</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Littoral</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67,8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73,8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Mono</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89,7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77,1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62,7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100,0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Ouémé</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12,3</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Plateau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52,8</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53,5</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Zou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83,3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49,1</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39,4</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82,8</w:t>
            </w:r>
          </w:p>
        </w:tc>
      </w:tr>
      <w:tr w:rsidR="0032777B" w:rsidRPr="0032777B" w:rsidTr="0032777B">
        <w:trPr>
          <w:trHeight w:val="240"/>
        </w:trPr>
        <w:tc>
          <w:tcPr>
            <w:tcW w:w="120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28,5</w:t>
            </w:r>
          </w:p>
        </w:tc>
        <w:tc>
          <w:tcPr>
            <w:tcW w:w="1241"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45,3</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37,5</w:t>
            </w:r>
          </w:p>
        </w:tc>
        <w:tc>
          <w:tcPr>
            <w:tcW w:w="1241"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85,2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Bénin</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28,6</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14,9</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28,7</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59,5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16,0</w:t>
            </w:r>
          </w:p>
        </w:tc>
        <w:tc>
          <w:tcPr>
            <w:tcW w:w="1241"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60,5</w:t>
            </w:r>
          </w:p>
        </w:tc>
      </w:tr>
      <w:tr w:rsidR="0032777B" w:rsidRPr="0032777B" w:rsidTr="0032777B">
        <w:trPr>
          <w:trHeight w:val="240"/>
        </w:trPr>
        <w:tc>
          <w:tcPr>
            <w:tcW w:w="1200" w:type="dxa"/>
            <w:tcBorders>
              <w:top w:val="nil"/>
              <w:left w:val="nil"/>
              <w:bottom w:val="double" w:sz="6"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6,6</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28,3</w:t>
            </w:r>
          </w:p>
        </w:tc>
        <w:tc>
          <w:tcPr>
            <w:tcW w:w="1241"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65,3</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0,3</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9,9</w:t>
            </w:r>
          </w:p>
        </w:tc>
        <w:tc>
          <w:tcPr>
            <w:tcW w:w="1241"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0,1</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52,3</w:t>
            </w:r>
          </w:p>
        </w:tc>
      </w:tr>
    </w:tbl>
    <w:p w:rsidR="00475FB9" w:rsidRDefault="00475FB9"/>
    <w:p w:rsidR="00475FB9" w:rsidRDefault="00475FB9">
      <w:r>
        <w:br w:type="page"/>
      </w:r>
    </w:p>
    <w:p w:rsidR="00475FB9" w:rsidRDefault="00475FB9"/>
    <w:p w:rsidR="00475FB9" w:rsidRPr="00D37817" w:rsidRDefault="00475FB9" w:rsidP="00475FB9">
      <w:pPr>
        <w:pStyle w:val="Lgende"/>
        <w:rPr>
          <w:rFonts w:ascii="Arial" w:hAnsi="Arial" w:cs="Arial"/>
          <w:b w:val="0"/>
          <w:color w:val="auto"/>
          <w:sz w:val="16"/>
          <w:szCs w:val="16"/>
        </w:rPr>
      </w:pPr>
      <w:r w:rsidRPr="00D37817">
        <w:rPr>
          <w:rFonts w:ascii="Arial" w:hAnsi="Arial" w:cs="Arial"/>
          <w:b w:val="0"/>
          <w:color w:val="auto"/>
          <w:sz w:val="16"/>
          <w:szCs w:val="16"/>
        </w:rPr>
        <w:t xml:space="preserve">Tableau </w:t>
      </w:r>
      <w:r w:rsidR="00402647" w:rsidRPr="00D37817">
        <w:rPr>
          <w:rFonts w:ascii="Arial" w:hAnsi="Arial" w:cs="Arial"/>
          <w:b w:val="0"/>
          <w:color w:val="auto"/>
          <w:sz w:val="16"/>
          <w:szCs w:val="16"/>
        </w:rPr>
        <w:fldChar w:fldCharType="begin"/>
      </w:r>
      <w:r w:rsidRPr="00D37817">
        <w:rPr>
          <w:rFonts w:ascii="Arial" w:hAnsi="Arial" w:cs="Arial"/>
          <w:b w:val="0"/>
          <w:color w:val="auto"/>
          <w:sz w:val="16"/>
          <w:szCs w:val="16"/>
        </w:rPr>
        <w:instrText xml:space="preserve"> SEQ Tableau \* ARABIC </w:instrText>
      </w:r>
      <w:r w:rsidR="00402647" w:rsidRPr="00D37817">
        <w:rPr>
          <w:rFonts w:ascii="Arial" w:hAnsi="Arial" w:cs="Arial"/>
          <w:b w:val="0"/>
          <w:color w:val="auto"/>
          <w:sz w:val="16"/>
          <w:szCs w:val="16"/>
        </w:rPr>
        <w:fldChar w:fldCharType="separate"/>
      </w:r>
      <w:r w:rsidR="00E81340">
        <w:rPr>
          <w:rFonts w:ascii="Arial" w:hAnsi="Arial" w:cs="Arial"/>
          <w:b w:val="0"/>
          <w:noProof/>
          <w:color w:val="auto"/>
          <w:sz w:val="16"/>
          <w:szCs w:val="16"/>
        </w:rPr>
        <w:t>41</w:t>
      </w:r>
      <w:r w:rsidR="00402647" w:rsidRPr="00D37817">
        <w:rPr>
          <w:rFonts w:ascii="Arial" w:hAnsi="Arial" w:cs="Arial"/>
          <w:b w:val="0"/>
          <w:color w:val="auto"/>
          <w:sz w:val="16"/>
          <w:szCs w:val="16"/>
        </w:rPr>
        <w:fldChar w:fldCharType="end"/>
      </w:r>
      <w:r w:rsidRPr="00D37817">
        <w:rPr>
          <w:rFonts w:ascii="Arial" w:hAnsi="Arial" w:cs="Arial"/>
          <w:b w:val="0"/>
          <w:color w:val="auto"/>
          <w:sz w:val="16"/>
          <w:szCs w:val="16"/>
        </w:rPr>
        <w:t>: Pourcentage de population de 18 ans ou + des zones bénéficiaires ou non bénéficiaires du PAF ayant une plus grande perception de la sécurité foncière par département et selon le sexe</w:t>
      </w:r>
    </w:p>
    <w:tbl>
      <w:tblPr>
        <w:tblW w:w="7200" w:type="dxa"/>
        <w:tblInd w:w="55" w:type="dxa"/>
        <w:tblCellMar>
          <w:left w:w="70" w:type="dxa"/>
          <w:right w:w="70" w:type="dxa"/>
        </w:tblCellMar>
        <w:tblLook w:val="04A0"/>
      </w:tblPr>
      <w:tblGrid>
        <w:gridCol w:w="1200"/>
        <w:gridCol w:w="1200"/>
        <w:gridCol w:w="1200"/>
        <w:gridCol w:w="1200"/>
        <w:gridCol w:w="1200"/>
        <w:gridCol w:w="1200"/>
      </w:tblGrid>
      <w:tr w:rsidR="0032777B" w:rsidRPr="0032777B" w:rsidTr="0032777B">
        <w:trPr>
          <w:trHeight w:val="2007"/>
        </w:trPr>
        <w:tc>
          <w:tcPr>
            <w:tcW w:w="1200" w:type="dxa"/>
            <w:tcBorders>
              <w:top w:val="double" w:sz="6" w:space="0" w:color="auto"/>
              <w:left w:val="nil"/>
              <w:bottom w:val="single" w:sz="8" w:space="0" w:color="auto"/>
              <w:right w:val="nil"/>
            </w:tcBorders>
            <w:shd w:val="clear" w:color="auto" w:fill="auto"/>
            <w:noWrap/>
            <w:hideMark/>
          </w:tcPr>
          <w:p w:rsidR="0032777B" w:rsidRPr="0032777B" w:rsidRDefault="0032777B" w:rsidP="0032777B">
            <w:pPr>
              <w:spacing w:after="0" w:line="240" w:lineRule="auto"/>
              <w:jc w:val="center"/>
              <w:rPr>
                <w:rFonts w:ascii="Arial" w:eastAsia="Times New Roman" w:hAnsi="Arial" w:cs="Arial"/>
                <w:sz w:val="16"/>
                <w:szCs w:val="16"/>
                <w:lang w:eastAsia="fr-FR"/>
              </w:rPr>
            </w:pPr>
            <w:r w:rsidRPr="0032777B">
              <w:rPr>
                <w:rFonts w:ascii="Arial" w:eastAsia="Times New Roman" w:hAnsi="Arial" w:cs="Arial"/>
                <w:sz w:val="16"/>
                <w:szCs w:val="16"/>
                <w:lang w:eastAsia="fr-FR"/>
              </w:rPr>
              <w:t>Département</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personnes percevant une plus grande sécurité foncière dans les zones urbaines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personnes percevant une plus grande sécurité foncière dans les zones urbaines non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personnes percevant une plus grande sécurité foncière dans les zones rurales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personnes percevant une plus grande sécurité foncière dans les zones rurales non bénéficiaires du PAF</w:t>
            </w:r>
          </w:p>
        </w:tc>
        <w:tc>
          <w:tcPr>
            <w:tcW w:w="1200" w:type="dxa"/>
            <w:tcBorders>
              <w:top w:val="double" w:sz="6" w:space="0" w:color="000000"/>
              <w:left w:val="nil"/>
              <w:bottom w:val="single" w:sz="8" w:space="0" w:color="000000"/>
              <w:right w:val="nil"/>
            </w:tcBorders>
            <w:shd w:val="clear" w:color="auto" w:fill="auto"/>
            <w:hideMark/>
          </w:tcPr>
          <w:p w:rsidR="0032777B" w:rsidRPr="0032777B" w:rsidRDefault="0032777B" w:rsidP="0032777B">
            <w:pPr>
              <w:spacing w:after="0" w:line="240" w:lineRule="auto"/>
              <w:jc w:val="center"/>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Pourcentage de personnes percevant une plus grande sécurité foncière</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Alibori</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Atacora</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8,8</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Atlantique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66,0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32,2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41,5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Borgou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41,5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Collines</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Couffo</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26,8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Donga</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22,7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17,1</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19,0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0,0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Littoral</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75,7</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75,7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80,4</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61,9</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61,9</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Mono</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49,4</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38,4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55,4</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44,8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40,6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28,2</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20,6</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Ouémé</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63,7</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46,7</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39,5</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14,0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16,6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33,2</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Plateau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21,0</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21,9</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29,5</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23,9</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25,1</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10,8</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w:t>
            </w:r>
          </w:p>
        </w:tc>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8,0</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Zou</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46,9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69,6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12,8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43,4</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48,8</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68,7</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50,6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13,3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47,1</w:t>
            </w:r>
          </w:p>
        </w:tc>
      </w:tr>
      <w:tr w:rsidR="0032777B" w:rsidRPr="0032777B" w:rsidTr="0032777B">
        <w:trPr>
          <w:trHeight w:val="240"/>
        </w:trPr>
        <w:tc>
          <w:tcPr>
            <w:tcW w:w="1200"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42,4</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71,4</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30,8</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11,5</w:t>
            </w:r>
          </w:p>
        </w:tc>
        <w:tc>
          <w:tcPr>
            <w:tcW w:w="1200"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33,3</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Bénin</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51,9</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17,4</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25,0</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31,5</w:t>
            </w:r>
          </w:p>
        </w:tc>
      </w:tr>
      <w:tr w:rsidR="0032777B" w:rsidRPr="0032777B" w:rsidTr="0032777B">
        <w:trPr>
          <w:trHeight w:val="225"/>
        </w:trPr>
        <w:tc>
          <w:tcPr>
            <w:tcW w:w="1200"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54,6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17,2</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27,3</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11,6</w:t>
            </w:r>
          </w:p>
        </w:tc>
        <w:tc>
          <w:tcPr>
            <w:tcW w:w="1200"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33,2</w:t>
            </w:r>
          </w:p>
        </w:tc>
      </w:tr>
      <w:tr w:rsidR="0032777B" w:rsidRPr="0032777B" w:rsidTr="0032777B">
        <w:trPr>
          <w:trHeight w:val="240"/>
        </w:trPr>
        <w:tc>
          <w:tcPr>
            <w:tcW w:w="1200" w:type="dxa"/>
            <w:tcBorders>
              <w:top w:val="nil"/>
              <w:left w:val="nil"/>
              <w:bottom w:val="double" w:sz="6"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Femme</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42,6</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18,5</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15,7</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9,2</w:t>
            </w:r>
          </w:p>
        </w:tc>
        <w:tc>
          <w:tcPr>
            <w:tcW w:w="1200"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24,6</w:t>
            </w:r>
          </w:p>
        </w:tc>
      </w:tr>
    </w:tbl>
    <w:p w:rsidR="0032777B" w:rsidRDefault="0032777B"/>
    <w:p w:rsidR="0032777B" w:rsidRDefault="0032777B">
      <w:r>
        <w:br w:type="page"/>
      </w:r>
    </w:p>
    <w:p w:rsidR="0032777B" w:rsidRPr="00150E6E" w:rsidRDefault="0032777B" w:rsidP="0032777B">
      <w:pPr>
        <w:pStyle w:val="Lgende"/>
        <w:rPr>
          <w:rFonts w:ascii="Arial" w:hAnsi="Arial" w:cs="Arial"/>
          <w:b w:val="0"/>
          <w:color w:val="auto"/>
          <w:sz w:val="16"/>
          <w:szCs w:val="16"/>
        </w:rPr>
      </w:pPr>
      <w:r w:rsidRPr="00150E6E">
        <w:rPr>
          <w:rFonts w:ascii="Arial" w:hAnsi="Arial" w:cs="Arial"/>
          <w:b w:val="0"/>
          <w:color w:val="auto"/>
          <w:sz w:val="16"/>
          <w:szCs w:val="16"/>
        </w:rPr>
        <w:lastRenderedPageBreak/>
        <w:t xml:space="preserve">Tableau </w:t>
      </w:r>
      <w:r w:rsidR="00402647" w:rsidRPr="00150E6E">
        <w:rPr>
          <w:rFonts w:ascii="Arial" w:hAnsi="Arial" w:cs="Arial"/>
          <w:b w:val="0"/>
          <w:color w:val="auto"/>
          <w:sz w:val="16"/>
          <w:szCs w:val="16"/>
        </w:rPr>
        <w:fldChar w:fldCharType="begin"/>
      </w:r>
      <w:r w:rsidRPr="00150E6E">
        <w:rPr>
          <w:rFonts w:ascii="Arial" w:hAnsi="Arial" w:cs="Arial"/>
          <w:b w:val="0"/>
          <w:color w:val="auto"/>
          <w:sz w:val="16"/>
          <w:szCs w:val="16"/>
        </w:rPr>
        <w:instrText xml:space="preserve"> SEQ Tableau \* ARABIC </w:instrText>
      </w:r>
      <w:r w:rsidR="00402647" w:rsidRPr="00150E6E">
        <w:rPr>
          <w:rFonts w:ascii="Arial" w:hAnsi="Arial" w:cs="Arial"/>
          <w:b w:val="0"/>
          <w:color w:val="auto"/>
          <w:sz w:val="16"/>
          <w:szCs w:val="16"/>
        </w:rPr>
        <w:fldChar w:fldCharType="separate"/>
      </w:r>
      <w:r w:rsidR="00E81340">
        <w:rPr>
          <w:rFonts w:ascii="Arial" w:hAnsi="Arial" w:cs="Arial"/>
          <w:b w:val="0"/>
          <w:noProof/>
          <w:color w:val="auto"/>
          <w:sz w:val="16"/>
          <w:szCs w:val="16"/>
        </w:rPr>
        <w:t>42</w:t>
      </w:r>
      <w:r w:rsidR="00402647" w:rsidRPr="00150E6E">
        <w:rPr>
          <w:rFonts w:ascii="Arial" w:hAnsi="Arial" w:cs="Arial"/>
          <w:b w:val="0"/>
          <w:color w:val="auto"/>
          <w:sz w:val="16"/>
          <w:szCs w:val="16"/>
        </w:rPr>
        <w:fldChar w:fldCharType="end"/>
      </w:r>
      <w:r w:rsidRPr="00150E6E">
        <w:rPr>
          <w:rFonts w:ascii="Arial" w:hAnsi="Arial" w:cs="Arial"/>
          <w:b w:val="0"/>
          <w:color w:val="auto"/>
          <w:sz w:val="16"/>
          <w:szCs w:val="16"/>
        </w:rPr>
        <w:t> : Revenu annuel moyen des ménages dans les zones bénéficiaires et les zones non bénéficiaires par département et selon l'âge du chef de ménage</w:t>
      </w:r>
    </w:p>
    <w:p w:rsidR="00150E6E" w:rsidRPr="00150E6E" w:rsidRDefault="00150E6E" w:rsidP="00150E6E">
      <w:pPr>
        <w:rPr>
          <w:sz w:val="18"/>
          <w:szCs w:val="18"/>
        </w:rPr>
      </w:pPr>
    </w:p>
    <w:tbl>
      <w:tblPr>
        <w:tblW w:w="8922" w:type="dxa"/>
        <w:tblInd w:w="55" w:type="dxa"/>
        <w:tblCellMar>
          <w:left w:w="70" w:type="dxa"/>
          <w:right w:w="70" w:type="dxa"/>
        </w:tblCellMar>
        <w:tblLook w:val="04A0"/>
      </w:tblPr>
      <w:tblGrid>
        <w:gridCol w:w="2338"/>
        <w:gridCol w:w="2123"/>
        <w:gridCol w:w="2123"/>
        <w:gridCol w:w="2338"/>
      </w:tblGrid>
      <w:tr w:rsidR="0032777B" w:rsidRPr="0032777B" w:rsidTr="00150E6E">
        <w:trPr>
          <w:trHeight w:val="671"/>
          <w:tblHeader/>
        </w:trPr>
        <w:tc>
          <w:tcPr>
            <w:tcW w:w="2338" w:type="dxa"/>
            <w:tcBorders>
              <w:top w:val="double" w:sz="4" w:space="0" w:color="auto"/>
              <w:left w:val="nil"/>
              <w:bottom w:val="single" w:sz="8" w:space="0" w:color="auto"/>
              <w:right w:val="nil"/>
            </w:tcBorders>
            <w:shd w:val="clear" w:color="auto" w:fill="auto"/>
            <w:noWrap/>
            <w:hideMark/>
          </w:tcPr>
          <w:p w:rsidR="0032777B" w:rsidRPr="0032777B" w:rsidRDefault="0032777B" w:rsidP="0032777B">
            <w:pPr>
              <w:spacing w:after="0" w:line="240" w:lineRule="auto"/>
              <w:rPr>
                <w:rFonts w:ascii="Arial" w:eastAsia="Times New Roman" w:hAnsi="Arial" w:cs="Arial"/>
                <w:sz w:val="16"/>
                <w:szCs w:val="16"/>
                <w:lang w:eastAsia="fr-FR"/>
              </w:rPr>
            </w:pPr>
            <w:r w:rsidRPr="0032777B">
              <w:rPr>
                <w:rFonts w:ascii="Arial" w:eastAsia="Times New Roman" w:hAnsi="Arial" w:cs="Arial"/>
                <w:sz w:val="16"/>
                <w:szCs w:val="16"/>
                <w:lang w:eastAsia="fr-FR"/>
              </w:rPr>
              <w:t>Département</w:t>
            </w:r>
          </w:p>
        </w:tc>
        <w:tc>
          <w:tcPr>
            <w:tcW w:w="2123" w:type="dxa"/>
            <w:tcBorders>
              <w:top w:val="double" w:sz="4" w:space="0" w:color="auto"/>
              <w:left w:val="nil"/>
              <w:bottom w:val="single" w:sz="8" w:space="0" w:color="auto"/>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sz w:val="16"/>
                <w:szCs w:val="16"/>
                <w:lang w:eastAsia="fr-FR"/>
              </w:rPr>
            </w:pPr>
            <w:r w:rsidRPr="0032777B">
              <w:rPr>
                <w:rFonts w:ascii="Arial" w:eastAsia="Times New Roman" w:hAnsi="Arial" w:cs="Arial"/>
                <w:sz w:val="16"/>
                <w:szCs w:val="16"/>
                <w:lang w:eastAsia="fr-FR"/>
              </w:rPr>
              <w:t>Revenu annuel moyen des ménages en zones bénéficiaires du PAF</w:t>
            </w:r>
          </w:p>
        </w:tc>
        <w:tc>
          <w:tcPr>
            <w:tcW w:w="2123" w:type="dxa"/>
            <w:tcBorders>
              <w:top w:val="double" w:sz="4" w:space="0" w:color="auto"/>
              <w:left w:val="nil"/>
              <w:bottom w:val="single" w:sz="8" w:space="0" w:color="auto"/>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sz w:val="16"/>
                <w:szCs w:val="16"/>
                <w:lang w:eastAsia="fr-FR"/>
              </w:rPr>
            </w:pPr>
            <w:r w:rsidRPr="0032777B">
              <w:rPr>
                <w:rFonts w:ascii="Arial" w:eastAsia="Times New Roman" w:hAnsi="Arial" w:cs="Arial"/>
                <w:sz w:val="16"/>
                <w:szCs w:val="16"/>
                <w:lang w:eastAsia="fr-FR"/>
              </w:rPr>
              <w:t>Revenu annuel moyen des ménages en zones non bénéficiaires du PAF</w:t>
            </w:r>
          </w:p>
        </w:tc>
        <w:tc>
          <w:tcPr>
            <w:tcW w:w="2338" w:type="dxa"/>
            <w:tcBorders>
              <w:top w:val="double" w:sz="4" w:space="0" w:color="auto"/>
              <w:left w:val="nil"/>
              <w:bottom w:val="single" w:sz="8" w:space="0" w:color="auto"/>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sz w:val="16"/>
                <w:szCs w:val="16"/>
                <w:lang w:eastAsia="fr-FR"/>
              </w:rPr>
            </w:pPr>
            <w:r w:rsidRPr="0032777B">
              <w:rPr>
                <w:rFonts w:ascii="Arial" w:eastAsia="Times New Roman" w:hAnsi="Arial" w:cs="Arial"/>
                <w:sz w:val="16"/>
                <w:szCs w:val="16"/>
                <w:lang w:eastAsia="fr-FR"/>
              </w:rPr>
              <w:t>Revenu annuel moyen des ménages</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Alibori</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1 713 964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1 698 194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1 702 722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1 623 091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1 018 252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1 144 265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1 616 899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1 529 923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1 554 910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1 766 058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1 808 918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1 795 733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1 760 174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1 986 456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1 916 669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1 723 987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1 583 575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1 616 511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Atacora</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1 090 730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1 256 438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1 120 898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1 203 526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1 672 987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1 247 066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992 353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1 289 477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1 058 683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1 100 104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1 422 642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1 149 777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1 111 629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1 214 508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1 133 571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1 097 358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1 078 704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1 094 546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Atlantique</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1 058 185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1 386 962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1 336 509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827 106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1 004 079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977 241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1 122 195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1 177 000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1 171 035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1 154 838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1 567 422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1 494 277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1 066 162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1 756 840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1 657 297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905 245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980 990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966 084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Borgou</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1 316 970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1 399 377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1 388 131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543 559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884 912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843 245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1 195 538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1 193 226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1 193 461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1 366 802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1 515 957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1 496 108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1 458 159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1 574 446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1 555 432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1 258 791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1 342 585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1 329 893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Collines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1 396 181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1 029 132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1 076 541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1 107 369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710 175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741 408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1 270 453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961 462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998 604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1 648 689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1 157 770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1 217 145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1 311 729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1 063 079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1 092 431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1 357 532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933 596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1 006 947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Couffo</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746 013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753 420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752 488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480 668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623 534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596 063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624 046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761 434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744 238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747 761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776 927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773 290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810 877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801 450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802 422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880 938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672 262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702 193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Donga</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1 393 176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1 278 909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1 325 137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975 149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975 851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975 777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1 290 652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1 159 139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1 210 810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1 467 057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1 283 618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1 357 783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1 447 082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1 479 972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1 465 412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1 322 947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1 183 344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1 238 467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Littoral</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2 586 538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2 586 538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1 708 884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1 708 884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2 298 795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2 298 795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2 438 987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2 438 987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3 114 743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3 114 743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2 732 162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2 732 162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Mono</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1 020 116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900 221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920 825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1 150 331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566 727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644 047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1 003 043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838 098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870 565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1 209 919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913 639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959 280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1 083 297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912 633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942 916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637 007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988 806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930 920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Ouémé</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1 463 594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1 801 423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1 791 183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1 244 325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1 109 752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1 112 150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1 439 534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1 592 124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1 586 609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1 391 897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1 987 248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1 975 487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1 869 845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2 073 291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2 067 538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1 122 454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1 453 201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1 438 608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Plateau</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985 200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985 200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754 727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754 727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980 967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980 967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1 072 523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1 072 523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1 070 467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1 070 467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nil"/>
              <w:right w:val="nil"/>
            </w:tcBorders>
            <w:shd w:val="clear" w:color="auto" w:fill="auto"/>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818 913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818 913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lastRenderedPageBreak/>
              <w:t>Zou</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594 308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805 967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784 951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452 961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683 259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666 008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569 848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808 019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782 511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658 043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844 012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827 618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681 609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864 131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845 841 </w:t>
            </w:r>
          </w:p>
        </w:tc>
      </w:tr>
      <w:tr w:rsidR="0032777B" w:rsidRPr="0032777B" w:rsidTr="0032777B">
        <w:trPr>
          <w:trHeight w:val="173"/>
        </w:trPr>
        <w:tc>
          <w:tcPr>
            <w:tcW w:w="2338" w:type="dxa"/>
            <w:tcBorders>
              <w:top w:val="nil"/>
              <w:left w:val="nil"/>
              <w:bottom w:val="single" w:sz="8"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472 410 </w:t>
            </w:r>
          </w:p>
        </w:tc>
        <w:tc>
          <w:tcPr>
            <w:tcW w:w="2123"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703 839 </w:t>
            </w:r>
          </w:p>
        </w:tc>
        <w:tc>
          <w:tcPr>
            <w:tcW w:w="2338" w:type="dxa"/>
            <w:tcBorders>
              <w:top w:val="nil"/>
              <w:left w:val="nil"/>
              <w:bottom w:val="single" w:sz="8"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678 752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rPr>
                <w:rFonts w:ascii="Arial" w:eastAsia="Times New Roman" w:hAnsi="Arial" w:cs="Arial"/>
                <w:b/>
                <w:bCs/>
                <w:color w:val="000000"/>
                <w:sz w:val="16"/>
                <w:szCs w:val="16"/>
                <w:lang w:eastAsia="fr-FR"/>
              </w:rPr>
            </w:pPr>
            <w:r w:rsidRPr="0032777B">
              <w:rPr>
                <w:rFonts w:ascii="Arial" w:eastAsia="Times New Roman" w:hAnsi="Arial" w:cs="Arial"/>
                <w:b/>
                <w:bCs/>
                <w:color w:val="000000"/>
                <w:sz w:val="16"/>
                <w:szCs w:val="16"/>
                <w:lang w:eastAsia="fr-FR"/>
              </w:rPr>
              <w:t>Bénin</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1 158 028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1 398 642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1 360 382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Moins de 25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949 258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989 221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984 377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25 - 34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1 100 450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1 277 825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1 254 376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35 - 44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1 229 027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1 488 405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1 446 351 </w:t>
            </w:r>
          </w:p>
        </w:tc>
      </w:tr>
      <w:tr w:rsidR="0032777B" w:rsidRPr="0032777B" w:rsidTr="0032777B">
        <w:trPr>
          <w:trHeight w:val="162"/>
        </w:trPr>
        <w:tc>
          <w:tcPr>
            <w:tcW w:w="2338" w:type="dxa"/>
            <w:tcBorders>
              <w:top w:val="nil"/>
              <w:left w:val="nil"/>
              <w:bottom w:val="nil"/>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45 - 59 ans</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1 208 442 </w:t>
            </w:r>
          </w:p>
        </w:tc>
        <w:tc>
          <w:tcPr>
            <w:tcW w:w="2123"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1 594 972 </w:t>
            </w:r>
          </w:p>
        </w:tc>
        <w:tc>
          <w:tcPr>
            <w:tcW w:w="2338" w:type="dxa"/>
            <w:tcBorders>
              <w:top w:val="nil"/>
              <w:left w:val="nil"/>
              <w:bottom w:val="nil"/>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1 530 763 </w:t>
            </w:r>
          </w:p>
        </w:tc>
      </w:tr>
      <w:tr w:rsidR="0032777B" w:rsidRPr="0032777B" w:rsidTr="0032777B">
        <w:trPr>
          <w:trHeight w:val="173"/>
        </w:trPr>
        <w:tc>
          <w:tcPr>
            <w:tcW w:w="2338" w:type="dxa"/>
            <w:tcBorders>
              <w:top w:val="nil"/>
              <w:left w:val="nil"/>
              <w:bottom w:val="double" w:sz="6" w:space="0" w:color="auto"/>
              <w:right w:val="nil"/>
            </w:tcBorders>
            <w:shd w:val="clear" w:color="auto" w:fill="auto"/>
            <w:hideMark/>
          </w:tcPr>
          <w:p w:rsidR="0032777B" w:rsidRPr="0032777B" w:rsidRDefault="0032777B" w:rsidP="0032777B">
            <w:pPr>
              <w:spacing w:after="0" w:line="240" w:lineRule="auto"/>
              <w:ind w:firstLineChars="100" w:firstLine="160"/>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60 ans et plus</w:t>
            </w:r>
          </w:p>
        </w:tc>
        <w:tc>
          <w:tcPr>
            <w:tcW w:w="2123"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1 077 009 </w:t>
            </w:r>
          </w:p>
        </w:tc>
        <w:tc>
          <w:tcPr>
            <w:tcW w:w="2123"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1 214 151 </w:t>
            </w:r>
          </w:p>
        </w:tc>
        <w:tc>
          <w:tcPr>
            <w:tcW w:w="2338" w:type="dxa"/>
            <w:tcBorders>
              <w:top w:val="nil"/>
              <w:left w:val="nil"/>
              <w:bottom w:val="double" w:sz="6" w:space="0" w:color="auto"/>
              <w:right w:val="nil"/>
            </w:tcBorders>
            <w:shd w:val="clear" w:color="auto" w:fill="auto"/>
            <w:noWrap/>
            <w:hideMark/>
          </w:tcPr>
          <w:p w:rsidR="0032777B" w:rsidRPr="0032777B" w:rsidRDefault="0032777B" w:rsidP="0032777B">
            <w:pPr>
              <w:spacing w:after="0" w:line="240" w:lineRule="auto"/>
              <w:jc w:val="right"/>
              <w:rPr>
                <w:rFonts w:ascii="Arial" w:eastAsia="Times New Roman" w:hAnsi="Arial" w:cs="Arial"/>
                <w:color w:val="000000"/>
                <w:sz w:val="16"/>
                <w:szCs w:val="16"/>
                <w:lang w:eastAsia="fr-FR"/>
              </w:rPr>
            </w:pPr>
            <w:r w:rsidRPr="0032777B">
              <w:rPr>
                <w:rFonts w:ascii="Arial" w:eastAsia="Times New Roman" w:hAnsi="Arial" w:cs="Arial"/>
                <w:color w:val="000000"/>
                <w:sz w:val="16"/>
                <w:szCs w:val="16"/>
                <w:lang w:eastAsia="fr-FR"/>
              </w:rPr>
              <w:t xml:space="preserve">                        1 188 962 </w:t>
            </w:r>
          </w:p>
        </w:tc>
      </w:tr>
    </w:tbl>
    <w:p w:rsidR="00150E6E" w:rsidRDefault="00150E6E" w:rsidP="0032777B">
      <w:pPr>
        <w:pStyle w:val="Lgende"/>
      </w:pPr>
    </w:p>
    <w:p w:rsidR="00150E6E" w:rsidRDefault="00150E6E" w:rsidP="00150E6E">
      <w:pPr>
        <w:rPr>
          <w:color w:val="4F81BD" w:themeColor="accent1"/>
          <w:sz w:val="18"/>
          <w:szCs w:val="18"/>
        </w:rPr>
      </w:pPr>
      <w:r>
        <w:br w:type="page"/>
      </w:r>
    </w:p>
    <w:p w:rsidR="00150E6E" w:rsidRPr="00150E6E" w:rsidRDefault="00150E6E" w:rsidP="00150E6E">
      <w:pPr>
        <w:pStyle w:val="Lgende"/>
        <w:rPr>
          <w:rFonts w:ascii="Arial" w:hAnsi="Arial" w:cs="Arial"/>
          <w:b w:val="0"/>
          <w:color w:val="auto"/>
          <w:sz w:val="16"/>
          <w:szCs w:val="16"/>
        </w:rPr>
      </w:pPr>
      <w:r w:rsidRPr="00150E6E">
        <w:rPr>
          <w:rFonts w:ascii="Arial" w:hAnsi="Arial" w:cs="Arial"/>
          <w:b w:val="0"/>
          <w:color w:val="auto"/>
          <w:sz w:val="16"/>
          <w:szCs w:val="16"/>
        </w:rPr>
        <w:lastRenderedPageBreak/>
        <w:t xml:space="preserve">Tableau </w:t>
      </w:r>
      <w:r w:rsidR="00402647" w:rsidRPr="00150E6E">
        <w:rPr>
          <w:rFonts w:ascii="Arial" w:hAnsi="Arial" w:cs="Arial"/>
          <w:b w:val="0"/>
          <w:color w:val="auto"/>
          <w:sz w:val="16"/>
          <w:szCs w:val="16"/>
        </w:rPr>
        <w:fldChar w:fldCharType="begin"/>
      </w:r>
      <w:r w:rsidRPr="00150E6E">
        <w:rPr>
          <w:rFonts w:ascii="Arial" w:hAnsi="Arial" w:cs="Arial"/>
          <w:b w:val="0"/>
          <w:color w:val="auto"/>
          <w:sz w:val="16"/>
          <w:szCs w:val="16"/>
        </w:rPr>
        <w:instrText xml:space="preserve"> SEQ Tableau \* ARABIC </w:instrText>
      </w:r>
      <w:r w:rsidR="00402647" w:rsidRPr="00150E6E">
        <w:rPr>
          <w:rFonts w:ascii="Arial" w:hAnsi="Arial" w:cs="Arial"/>
          <w:b w:val="0"/>
          <w:color w:val="auto"/>
          <w:sz w:val="16"/>
          <w:szCs w:val="16"/>
        </w:rPr>
        <w:fldChar w:fldCharType="separate"/>
      </w:r>
      <w:r w:rsidR="00E81340">
        <w:rPr>
          <w:rFonts w:ascii="Arial" w:hAnsi="Arial" w:cs="Arial"/>
          <w:b w:val="0"/>
          <w:noProof/>
          <w:color w:val="auto"/>
          <w:sz w:val="16"/>
          <w:szCs w:val="16"/>
        </w:rPr>
        <w:t>43</w:t>
      </w:r>
      <w:r w:rsidR="00402647" w:rsidRPr="00150E6E">
        <w:rPr>
          <w:rFonts w:ascii="Arial" w:hAnsi="Arial" w:cs="Arial"/>
          <w:b w:val="0"/>
          <w:color w:val="auto"/>
          <w:sz w:val="16"/>
          <w:szCs w:val="16"/>
        </w:rPr>
        <w:fldChar w:fldCharType="end"/>
      </w:r>
      <w:r w:rsidRPr="00150E6E">
        <w:rPr>
          <w:rFonts w:ascii="Arial" w:hAnsi="Arial" w:cs="Arial"/>
          <w:b w:val="0"/>
          <w:color w:val="auto"/>
          <w:sz w:val="16"/>
          <w:szCs w:val="16"/>
        </w:rPr>
        <w:t>: Revenu annuel moyen des ménages dans les zones bénéficiaires et les zones non bénéficiaires par département et selon le sexe du chef de ménage</w:t>
      </w:r>
    </w:p>
    <w:tbl>
      <w:tblPr>
        <w:tblW w:w="7086" w:type="dxa"/>
        <w:tblInd w:w="55" w:type="dxa"/>
        <w:tblCellMar>
          <w:left w:w="70" w:type="dxa"/>
          <w:right w:w="70" w:type="dxa"/>
        </w:tblCellMar>
        <w:tblLook w:val="04A0"/>
      </w:tblPr>
      <w:tblGrid>
        <w:gridCol w:w="1667"/>
        <w:gridCol w:w="1787"/>
        <w:gridCol w:w="1816"/>
        <w:gridCol w:w="1816"/>
      </w:tblGrid>
      <w:tr w:rsidR="00150E6E" w:rsidRPr="00150E6E" w:rsidTr="00150E6E">
        <w:trPr>
          <w:trHeight w:val="881"/>
        </w:trPr>
        <w:tc>
          <w:tcPr>
            <w:tcW w:w="1667" w:type="dxa"/>
            <w:tcBorders>
              <w:top w:val="double" w:sz="6" w:space="0" w:color="auto"/>
              <w:left w:val="nil"/>
              <w:bottom w:val="single" w:sz="8" w:space="0" w:color="auto"/>
              <w:right w:val="nil"/>
            </w:tcBorders>
            <w:shd w:val="clear" w:color="auto" w:fill="auto"/>
            <w:noWrap/>
            <w:hideMark/>
          </w:tcPr>
          <w:p w:rsidR="00150E6E" w:rsidRPr="00150E6E" w:rsidRDefault="00150E6E" w:rsidP="00150E6E">
            <w:pPr>
              <w:spacing w:after="0" w:line="240" w:lineRule="auto"/>
              <w:jc w:val="center"/>
              <w:rPr>
                <w:rFonts w:ascii="Arial" w:eastAsia="Times New Roman" w:hAnsi="Arial" w:cs="Arial"/>
                <w:sz w:val="16"/>
                <w:szCs w:val="16"/>
                <w:lang w:eastAsia="fr-FR"/>
              </w:rPr>
            </w:pPr>
            <w:r w:rsidRPr="00150E6E">
              <w:rPr>
                <w:rFonts w:ascii="Arial" w:eastAsia="Times New Roman" w:hAnsi="Arial" w:cs="Arial"/>
                <w:sz w:val="16"/>
                <w:szCs w:val="16"/>
                <w:lang w:eastAsia="fr-FR"/>
              </w:rPr>
              <w:t>Département</w:t>
            </w:r>
          </w:p>
        </w:tc>
        <w:tc>
          <w:tcPr>
            <w:tcW w:w="1787" w:type="dxa"/>
            <w:tcBorders>
              <w:top w:val="double" w:sz="6" w:space="0" w:color="auto"/>
              <w:left w:val="nil"/>
              <w:bottom w:val="single" w:sz="8" w:space="0" w:color="auto"/>
              <w:right w:val="nil"/>
            </w:tcBorders>
            <w:shd w:val="clear" w:color="auto" w:fill="auto"/>
            <w:hideMark/>
          </w:tcPr>
          <w:p w:rsidR="00150E6E" w:rsidRPr="00150E6E" w:rsidRDefault="00150E6E" w:rsidP="00150E6E">
            <w:pPr>
              <w:spacing w:after="0" w:line="240" w:lineRule="auto"/>
              <w:jc w:val="center"/>
              <w:rPr>
                <w:rFonts w:ascii="Arial" w:eastAsia="Times New Roman" w:hAnsi="Arial" w:cs="Arial"/>
                <w:sz w:val="16"/>
                <w:szCs w:val="16"/>
                <w:lang w:eastAsia="fr-FR"/>
              </w:rPr>
            </w:pPr>
            <w:r w:rsidRPr="00150E6E">
              <w:rPr>
                <w:rFonts w:ascii="Arial" w:eastAsia="Times New Roman" w:hAnsi="Arial" w:cs="Arial"/>
                <w:sz w:val="16"/>
                <w:szCs w:val="16"/>
                <w:lang w:eastAsia="fr-FR"/>
              </w:rPr>
              <w:t>Revenu annuel moyen des ménages en zones bénéficiaires du PAF</w:t>
            </w:r>
          </w:p>
        </w:tc>
        <w:tc>
          <w:tcPr>
            <w:tcW w:w="1816" w:type="dxa"/>
            <w:tcBorders>
              <w:top w:val="double" w:sz="6" w:space="0" w:color="auto"/>
              <w:left w:val="nil"/>
              <w:bottom w:val="single" w:sz="8" w:space="0" w:color="auto"/>
              <w:right w:val="nil"/>
            </w:tcBorders>
            <w:shd w:val="clear" w:color="auto" w:fill="auto"/>
            <w:hideMark/>
          </w:tcPr>
          <w:p w:rsidR="00150E6E" w:rsidRPr="00150E6E" w:rsidRDefault="00150E6E" w:rsidP="00150E6E">
            <w:pPr>
              <w:spacing w:after="0" w:line="240" w:lineRule="auto"/>
              <w:jc w:val="center"/>
              <w:rPr>
                <w:rFonts w:ascii="Arial" w:eastAsia="Times New Roman" w:hAnsi="Arial" w:cs="Arial"/>
                <w:sz w:val="16"/>
                <w:szCs w:val="16"/>
                <w:lang w:eastAsia="fr-FR"/>
              </w:rPr>
            </w:pPr>
            <w:r w:rsidRPr="00150E6E">
              <w:rPr>
                <w:rFonts w:ascii="Arial" w:eastAsia="Times New Roman" w:hAnsi="Arial" w:cs="Arial"/>
                <w:sz w:val="16"/>
                <w:szCs w:val="16"/>
                <w:lang w:eastAsia="fr-FR"/>
              </w:rPr>
              <w:t>Revenu annuel moyen des ménages en zones non bénéficiaires du PAF</w:t>
            </w:r>
          </w:p>
        </w:tc>
        <w:tc>
          <w:tcPr>
            <w:tcW w:w="1816" w:type="dxa"/>
            <w:tcBorders>
              <w:top w:val="double" w:sz="6" w:space="0" w:color="auto"/>
              <w:left w:val="nil"/>
              <w:bottom w:val="single" w:sz="8" w:space="0" w:color="auto"/>
              <w:right w:val="nil"/>
            </w:tcBorders>
            <w:shd w:val="clear" w:color="auto" w:fill="auto"/>
            <w:hideMark/>
          </w:tcPr>
          <w:p w:rsidR="00150E6E" w:rsidRPr="00150E6E" w:rsidRDefault="00150E6E" w:rsidP="00150E6E">
            <w:pPr>
              <w:spacing w:after="0" w:line="240" w:lineRule="auto"/>
              <w:jc w:val="center"/>
              <w:rPr>
                <w:rFonts w:ascii="Arial" w:eastAsia="Times New Roman" w:hAnsi="Arial" w:cs="Arial"/>
                <w:sz w:val="16"/>
                <w:szCs w:val="16"/>
                <w:lang w:eastAsia="fr-FR"/>
              </w:rPr>
            </w:pPr>
            <w:r w:rsidRPr="00150E6E">
              <w:rPr>
                <w:rFonts w:ascii="Arial" w:eastAsia="Times New Roman" w:hAnsi="Arial" w:cs="Arial"/>
                <w:sz w:val="16"/>
                <w:szCs w:val="16"/>
                <w:lang w:eastAsia="fr-FR"/>
              </w:rPr>
              <w:t>Revenu annuel moyen des ménages</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Alibori</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1 713 964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1 698 194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1 702 722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1 744 504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1 730 042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1 734 305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1 255 006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1 384 551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1 356 849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Atacora</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1 090 730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1 256 438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1 120 898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1 136 845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1 271 465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1 161 486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915 677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1 199 644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966 844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Atlantique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1 058 185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1 386 962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1 336 509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1 107 636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1 451 313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1 395 276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856 945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1 194 391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1 153 233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Borgou</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1 316 970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1 399 377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1 388 131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1 373 455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1 414 238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1 408 691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850 400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1 273 105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1 212 754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Collines</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1 396 181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1 029 132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1 076 541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1 497 637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1 123 453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1 175 093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1 106 120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822 527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853 622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Couffo</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746 013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753 420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752 488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795 411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800 908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800 221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634 520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646 989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645 420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Donga</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1 393 176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1 278 909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1 325 137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1 420 839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1 303 741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1 350 487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1 232 168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1 085 108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1 149 533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Littoral</w:t>
            </w:r>
          </w:p>
        </w:tc>
        <w:tc>
          <w:tcPr>
            <w:tcW w:w="1787"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2 586 538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2 586 538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2 676 180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2 676 180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2 360 632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2 360 632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Mono</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1 020 116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900 221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920 825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1 058 477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949 264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969 215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886 772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779 092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794 050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Ouémé</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1 463 594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1 801 423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1 791 183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1 553 732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1 877 856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1 866 667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850 666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1 553 614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1 541 792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Plateau</w:t>
            </w:r>
          </w:p>
        </w:tc>
        <w:tc>
          <w:tcPr>
            <w:tcW w:w="1787"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985 200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985 200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1 068 039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1 068 039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738 872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738 872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Zou</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594 308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805 967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784 951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656 104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844 514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826 712 </w:t>
            </w:r>
          </w:p>
        </w:tc>
      </w:tr>
      <w:tr w:rsidR="00150E6E" w:rsidRPr="00150E6E" w:rsidTr="00150E6E">
        <w:trPr>
          <w:trHeight w:val="221"/>
        </w:trPr>
        <w:tc>
          <w:tcPr>
            <w:tcW w:w="1667" w:type="dxa"/>
            <w:tcBorders>
              <w:top w:val="nil"/>
              <w:left w:val="nil"/>
              <w:bottom w:val="single" w:sz="8" w:space="0" w:color="auto"/>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single" w:sz="8"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468 262 </w:t>
            </w:r>
          </w:p>
        </w:tc>
        <w:tc>
          <w:tcPr>
            <w:tcW w:w="1816" w:type="dxa"/>
            <w:tcBorders>
              <w:top w:val="nil"/>
              <w:left w:val="nil"/>
              <w:bottom w:val="single" w:sz="8"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712 840 </w:t>
            </w:r>
          </w:p>
        </w:tc>
        <w:tc>
          <w:tcPr>
            <w:tcW w:w="1816" w:type="dxa"/>
            <w:tcBorders>
              <w:top w:val="nil"/>
              <w:left w:val="nil"/>
              <w:bottom w:val="single" w:sz="8"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685 341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b/>
                <w:bCs/>
                <w:color w:val="000000"/>
                <w:sz w:val="16"/>
                <w:szCs w:val="16"/>
                <w:lang w:eastAsia="fr-FR"/>
              </w:rPr>
            </w:pPr>
            <w:r w:rsidRPr="00150E6E">
              <w:rPr>
                <w:rFonts w:ascii="Arial" w:eastAsia="Times New Roman" w:hAnsi="Arial" w:cs="Arial"/>
                <w:b/>
                <w:bCs/>
                <w:color w:val="000000"/>
                <w:sz w:val="16"/>
                <w:szCs w:val="16"/>
                <w:lang w:eastAsia="fr-FR"/>
              </w:rPr>
              <w:t>Bénin</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1 158 028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1 398 642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1 360 382 </w:t>
            </w:r>
          </w:p>
        </w:tc>
      </w:tr>
      <w:tr w:rsidR="00150E6E" w:rsidRPr="00150E6E" w:rsidTr="00150E6E">
        <w:trPr>
          <w:trHeight w:val="207"/>
        </w:trPr>
        <w:tc>
          <w:tcPr>
            <w:tcW w:w="1667" w:type="dxa"/>
            <w:tcBorders>
              <w:top w:val="nil"/>
              <w:left w:val="nil"/>
              <w:bottom w:val="nil"/>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Homme</w:t>
            </w:r>
          </w:p>
        </w:tc>
        <w:tc>
          <w:tcPr>
            <w:tcW w:w="1787"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1 230 133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1 467 266 </w:t>
            </w:r>
          </w:p>
        </w:tc>
        <w:tc>
          <w:tcPr>
            <w:tcW w:w="1816"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1 427 571 </w:t>
            </w:r>
          </w:p>
        </w:tc>
      </w:tr>
      <w:tr w:rsidR="00150E6E" w:rsidRPr="00150E6E" w:rsidTr="00150E6E">
        <w:trPr>
          <w:trHeight w:val="221"/>
        </w:trPr>
        <w:tc>
          <w:tcPr>
            <w:tcW w:w="1667" w:type="dxa"/>
            <w:tcBorders>
              <w:top w:val="nil"/>
              <w:left w:val="nil"/>
              <w:bottom w:val="double" w:sz="6" w:space="0" w:color="auto"/>
              <w:right w:val="nil"/>
            </w:tcBorders>
            <w:shd w:val="clear" w:color="auto" w:fill="auto"/>
            <w:hideMark/>
          </w:tcPr>
          <w:p w:rsidR="00150E6E" w:rsidRPr="00150E6E" w:rsidRDefault="00150E6E" w:rsidP="00150E6E">
            <w:pPr>
              <w:spacing w:after="0" w:line="240" w:lineRule="auto"/>
              <w:ind w:firstLineChars="100" w:firstLine="160"/>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Femme</w:t>
            </w:r>
          </w:p>
        </w:tc>
        <w:tc>
          <w:tcPr>
            <w:tcW w:w="1787" w:type="dxa"/>
            <w:tcBorders>
              <w:top w:val="nil"/>
              <w:left w:val="nil"/>
              <w:bottom w:val="double" w:sz="6"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865 540 </w:t>
            </w:r>
          </w:p>
        </w:tc>
        <w:tc>
          <w:tcPr>
            <w:tcW w:w="1816" w:type="dxa"/>
            <w:tcBorders>
              <w:top w:val="nil"/>
              <w:left w:val="nil"/>
              <w:bottom w:val="double" w:sz="6"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1 188 675 </w:t>
            </w:r>
          </w:p>
        </w:tc>
        <w:tc>
          <w:tcPr>
            <w:tcW w:w="1816" w:type="dxa"/>
            <w:tcBorders>
              <w:top w:val="nil"/>
              <w:left w:val="nil"/>
              <w:bottom w:val="double" w:sz="6"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1 146 057 </w:t>
            </w:r>
          </w:p>
        </w:tc>
      </w:tr>
    </w:tbl>
    <w:p w:rsidR="00150E6E" w:rsidRDefault="00150E6E" w:rsidP="00150E6E">
      <w:pPr>
        <w:pStyle w:val="Lgende"/>
      </w:pPr>
    </w:p>
    <w:p w:rsidR="00150E6E" w:rsidRDefault="00150E6E">
      <w:pPr>
        <w:rPr>
          <w:b/>
          <w:bCs/>
          <w:color w:val="4F81BD" w:themeColor="accent1"/>
          <w:sz w:val="18"/>
          <w:szCs w:val="18"/>
        </w:rPr>
      </w:pPr>
      <w:r>
        <w:br w:type="page"/>
      </w:r>
    </w:p>
    <w:p w:rsidR="00150E6E" w:rsidRPr="00150E6E" w:rsidRDefault="00150E6E" w:rsidP="00150E6E">
      <w:pPr>
        <w:pStyle w:val="Lgende"/>
        <w:rPr>
          <w:rFonts w:ascii="Arial" w:hAnsi="Arial" w:cs="Arial"/>
          <w:b w:val="0"/>
          <w:color w:val="auto"/>
          <w:sz w:val="16"/>
          <w:szCs w:val="16"/>
        </w:rPr>
      </w:pPr>
      <w:r w:rsidRPr="00150E6E">
        <w:rPr>
          <w:rFonts w:ascii="Arial" w:hAnsi="Arial" w:cs="Arial"/>
          <w:b w:val="0"/>
          <w:color w:val="auto"/>
          <w:sz w:val="16"/>
          <w:szCs w:val="16"/>
        </w:rPr>
        <w:lastRenderedPageBreak/>
        <w:t xml:space="preserve">Tableau </w:t>
      </w:r>
      <w:r w:rsidR="00402647" w:rsidRPr="00150E6E">
        <w:rPr>
          <w:rFonts w:ascii="Arial" w:hAnsi="Arial" w:cs="Arial"/>
          <w:b w:val="0"/>
          <w:color w:val="auto"/>
          <w:sz w:val="16"/>
          <w:szCs w:val="16"/>
        </w:rPr>
        <w:fldChar w:fldCharType="begin"/>
      </w:r>
      <w:r w:rsidRPr="00150E6E">
        <w:rPr>
          <w:rFonts w:ascii="Arial" w:hAnsi="Arial" w:cs="Arial"/>
          <w:b w:val="0"/>
          <w:color w:val="auto"/>
          <w:sz w:val="16"/>
          <w:szCs w:val="16"/>
        </w:rPr>
        <w:instrText xml:space="preserve"> SEQ Tableau \* ARABIC </w:instrText>
      </w:r>
      <w:r w:rsidR="00402647" w:rsidRPr="00150E6E">
        <w:rPr>
          <w:rFonts w:ascii="Arial" w:hAnsi="Arial" w:cs="Arial"/>
          <w:b w:val="0"/>
          <w:color w:val="auto"/>
          <w:sz w:val="16"/>
          <w:szCs w:val="16"/>
        </w:rPr>
        <w:fldChar w:fldCharType="separate"/>
      </w:r>
      <w:r w:rsidR="00E81340">
        <w:rPr>
          <w:rFonts w:ascii="Arial" w:hAnsi="Arial" w:cs="Arial"/>
          <w:b w:val="0"/>
          <w:noProof/>
          <w:color w:val="auto"/>
          <w:sz w:val="16"/>
          <w:szCs w:val="16"/>
        </w:rPr>
        <w:t>44</w:t>
      </w:r>
      <w:r w:rsidR="00402647" w:rsidRPr="00150E6E">
        <w:rPr>
          <w:rFonts w:ascii="Arial" w:hAnsi="Arial" w:cs="Arial"/>
          <w:b w:val="0"/>
          <w:color w:val="auto"/>
          <w:sz w:val="16"/>
          <w:szCs w:val="16"/>
        </w:rPr>
        <w:fldChar w:fldCharType="end"/>
      </w:r>
      <w:r w:rsidRPr="00150E6E">
        <w:rPr>
          <w:rFonts w:ascii="Arial" w:hAnsi="Arial" w:cs="Arial"/>
          <w:b w:val="0"/>
          <w:color w:val="auto"/>
          <w:sz w:val="16"/>
          <w:szCs w:val="16"/>
        </w:rPr>
        <w:t>: Revenu annuel moyen des ménages dans les zones bénéficiaires et les zones non bénéficiaires par commune</w:t>
      </w:r>
    </w:p>
    <w:tbl>
      <w:tblPr>
        <w:tblW w:w="6077" w:type="dxa"/>
        <w:tblInd w:w="55" w:type="dxa"/>
        <w:tblCellMar>
          <w:left w:w="70" w:type="dxa"/>
          <w:right w:w="70" w:type="dxa"/>
        </w:tblCellMar>
        <w:tblLook w:val="04A0"/>
      </w:tblPr>
      <w:tblGrid>
        <w:gridCol w:w="1430"/>
        <w:gridCol w:w="1549"/>
        <w:gridCol w:w="1549"/>
        <w:gridCol w:w="1549"/>
      </w:tblGrid>
      <w:tr w:rsidR="00150E6E" w:rsidRPr="00150E6E" w:rsidTr="00150E6E">
        <w:trPr>
          <w:trHeight w:val="1382"/>
          <w:tblHeader/>
        </w:trPr>
        <w:tc>
          <w:tcPr>
            <w:tcW w:w="1430" w:type="dxa"/>
            <w:tcBorders>
              <w:top w:val="double" w:sz="6" w:space="0" w:color="auto"/>
              <w:left w:val="nil"/>
              <w:bottom w:val="single" w:sz="8" w:space="0" w:color="auto"/>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Communes</w:t>
            </w:r>
          </w:p>
        </w:tc>
        <w:tc>
          <w:tcPr>
            <w:tcW w:w="1549" w:type="dxa"/>
            <w:tcBorders>
              <w:top w:val="double" w:sz="6" w:space="0" w:color="auto"/>
              <w:left w:val="nil"/>
              <w:bottom w:val="single" w:sz="8" w:space="0" w:color="auto"/>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sz w:val="16"/>
                <w:szCs w:val="16"/>
                <w:lang w:eastAsia="fr-FR"/>
              </w:rPr>
            </w:pPr>
            <w:r w:rsidRPr="00150E6E">
              <w:rPr>
                <w:rFonts w:ascii="Arial" w:eastAsia="Times New Roman" w:hAnsi="Arial" w:cs="Arial"/>
                <w:sz w:val="16"/>
                <w:szCs w:val="16"/>
                <w:lang w:eastAsia="fr-FR"/>
              </w:rPr>
              <w:t>Revenu annuel moyen des ménages en zones bénéficiaires du PAF</w:t>
            </w:r>
          </w:p>
        </w:tc>
        <w:tc>
          <w:tcPr>
            <w:tcW w:w="1549" w:type="dxa"/>
            <w:tcBorders>
              <w:top w:val="double" w:sz="6" w:space="0" w:color="auto"/>
              <w:left w:val="nil"/>
              <w:bottom w:val="single" w:sz="8" w:space="0" w:color="auto"/>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sz w:val="16"/>
                <w:szCs w:val="16"/>
                <w:lang w:eastAsia="fr-FR"/>
              </w:rPr>
            </w:pPr>
            <w:r w:rsidRPr="00150E6E">
              <w:rPr>
                <w:rFonts w:ascii="Arial" w:eastAsia="Times New Roman" w:hAnsi="Arial" w:cs="Arial"/>
                <w:sz w:val="16"/>
                <w:szCs w:val="16"/>
                <w:lang w:eastAsia="fr-FR"/>
              </w:rPr>
              <w:t>Revenu annuel moyen des ménages en zones non bénéficiaires du PAF</w:t>
            </w:r>
          </w:p>
        </w:tc>
        <w:tc>
          <w:tcPr>
            <w:tcW w:w="1549" w:type="dxa"/>
            <w:tcBorders>
              <w:top w:val="double" w:sz="6" w:space="0" w:color="auto"/>
              <w:left w:val="nil"/>
              <w:bottom w:val="single" w:sz="8" w:space="0" w:color="auto"/>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sz w:val="16"/>
                <w:szCs w:val="16"/>
                <w:lang w:eastAsia="fr-FR"/>
              </w:rPr>
            </w:pPr>
            <w:r w:rsidRPr="00150E6E">
              <w:rPr>
                <w:rFonts w:ascii="Arial" w:eastAsia="Times New Roman" w:hAnsi="Arial" w:cs="Arial"/>
                <w:sz w:val="16"/>
                <w:szCs w:val="16"/>
                <w:lang w:eastAsia="fr-FR"/>
              </w:rPr>
              <w:t>Revenu annuel moyen des ménages</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Banikoara</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1 599 607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1 599 607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Gogounou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1 918 710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1 918 710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Kandi</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1 670 086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1 670 086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Karimama</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1 448 405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1 448 405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Malanville</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1 835 494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1 835 494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Ségbana</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1 692 457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1 692 457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Boukoumbe</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1 003 862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1 003 862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Cobly</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1 350 047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1 350 047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Kérou</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1 337 112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1 337 112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Kouandé</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1 078 763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1 078 763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Matéri</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825 588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825 588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Natitingou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1 256 438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1 256 438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Péhunco</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1 479 821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1 479 821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Tanguiéta</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1 044 775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1 044 775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Toucountouna</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898 923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898 923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Abomey-Calavi</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2 144 510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2 144 510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Allada</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899 760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899 760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Kpomasse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1 070 650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1 070 650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Ouidah</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704 176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704 176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So-Ava</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1 315 277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1 315 277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Toffo</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937 057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937 057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Torri-Bossito</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695 029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695 029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Ze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631 117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631 117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Bembereke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1 242 147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1 242 147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Kalale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1 583 306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1 583 306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N'dali</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1 312 552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1 312 552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Nikki</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1 270 323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1 270 323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Parakou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1 670 424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1 670 424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Perere</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1 324 333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1 324 333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Sinende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1 308 227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1 308 227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Tchaourou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1 115 579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1 115 579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Bante</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1 396 181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1 396 181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Dassa-Zoume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987 679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987 679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Glazoue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913 439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913 439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Ouesse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1 024 408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1 024 408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Savalou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1 122 761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1 122 761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Save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1 096 669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1 096 669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Aplahoue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640 835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640 835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Djakotomey</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544 140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544 140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Dogbo</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955 615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955 615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Klouékanme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926 719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926 719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Lalo</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746 013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746 013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Toviklin</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704 393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704 393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Bassila</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1 489 971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1 489 971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Copargo</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949 085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949 085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Djougou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1 278 909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1 278 909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Ouake</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1 746 176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1 746 176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Cotonou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2 586 538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2 586 538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Athieme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873 264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873 264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Bopa</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1 020 116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1 020 116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Come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644 288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644 288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Grand-Popo</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1 124 015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1 124 015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Houeyogbe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886 493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886 493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Lokossa</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951 337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951 337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lastRenderedPageBreak/>
              <w:t>Adjarra</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1 703 614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1 703 614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Adjohoun</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1 306 716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1 306 716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Aguegues</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1 463 594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1 463 594 </w:t>
            </w:r>
          </w:p>
        </w:tc>
      </w:tr>
      <w:tr w:rsidR="00150E6E" w:rsidRPr="00150E6E" w:rsidTr="00150E6E">
        <w:trPr>
          <w:trHeight w:val="451"/>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Akpro-Misserete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1 377 814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1 377 814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Avrankou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1 395 778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1 395 778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Bonou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1 259 685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1 259 685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Dangbo</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1 394 931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1 394 931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Porto-Novo</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2 103 200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2 103 200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Seme-Kpodji</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2 241 972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2 241 972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Adja-Ouere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876 342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876 342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Ifangni</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1 276 585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1 276 585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Ketou</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1 127 921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1 127 921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Pobe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757 373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757 373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Sakete</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873 970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873 970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Abomey</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951 649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951 649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Agbangnizoun</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760 873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760 873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Bohicon</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932 821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932 821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Cove</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483 603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483 603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Djidja</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986 527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986 527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Ouinhi</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676 770 </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676 770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Zagnanado</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550 565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550 565 </w:t>
            </w:r>
          </w:p>
        </w:tc>
      </w:tr>
      <w:tr w:rsidR="00150E6E" w:rsidRPr="00150E6E" w:rsidTr="00150E6E">
        <w:trPr>
          <w:trHeight w:val="225"/>
        </w:trPr>
        <w:tc>
          <w:tcPr>
            <w:tcW w:w="1430" w:type="dxa"/>
            <w:tcBorders>
              <w:top w:val="nil"/>
              <w:left w:val="nil"/>
              <w:bottom w:val="nil"/>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Za-Kpota</w:t>
            </w:r>
          </w:p>
        </w:tc>
        <w:tc>
          <w:tcPr>
            <w:tcW w:w="1549" w:type="dxa"/>
            <w:tcBorders>
              <w:top w:val="nil"/>
              <w:left w:val="nil"/>
              <w:bottom w:val="nil"/>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673 426 </w:t>
            </w:r>
          </w:p>
        </w:tc>
        <w:tc>
          <w:tcPr>
            <w:tcW w:w="1549" w:type="dxa"/>
            <w:tcBorders>
              <w:top w:val="nil"/>
              <w:left w:val="nil"/>
              <w:bottom w:val="nil"/>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673 426 </w:t>
            </w:r>
          </w:p>
        </w:tc>
      </w:tr>
      <w:tr w:rsidR="00150E6E" w:rsidRPr="00150E6E" w:rsidTr="00150E6E">
        <w:trPr>
          <w:trHeight w:val="240"/>
        </w:trPr>
        <w:tc>
          <w:tcPr>
            <w:tcW w:w="1430" w:type="dxa"/>
            <w:tcBorders>
              <w:top w:val="nil"/>
              <w:left w:val="nil"/>
              <w:bottom w:val="single" w:sz="8" w:space="0" w:color="auto"/>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Zogbodomey</w:t>
            </w:r>
          </w:p>
        </w:tc>
        <w:tc>
          <w:tcPr>
            <w:tcW w:w="1549" w:type="dxa"/>
            <w:tcBorders>
              <w:top w:val="nil"/>
              <w:left w:val="nil"/>
              <w:bottom w:val="single" w:sz="8" w:space="0" w:color="auto"/>
              <w:right w:val="nil"/>
            </w:tcBorders>
            <w:shd w:val="clear" w:color="auto" w:fill="auto"/>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 </w:t>
            </w:r>
          </w:p>
        </w:tc>
        <w:tc>
          <w:tcPr>
            <w:tcW w:w="1549" w:type="dxa"/>
            <w:tcBorders>
              <w:top w:val="nil"/>
              <w:left w:val="nil"/>
              <w:bottom w:val="single" w:sz="8"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645 372 </w:t>
            </w:r>
          </w:p>
        </w:tc>
        <w:tc>
          <w:tcPr>
            <w:tcW w:w="1549" w:type="dxa"/>
            <w:tcBorders>
              <w:top w:val="nil"/>
              <w:left w:val="nil"/>
              <w:bottom w:val="single" w:sz="8"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645 372 </w:t>
            </w:r>
          </w:p>
        </w:tc>
      </w:tr>
      <w:tr w:rsidR="00150E6E" w:rsidRPr="00150E6E" w:rsidTr="00150E6E">
        <w:trPr>
          <w:trHeight w:val="240"/>
        </w:trPr>
        <w:tc>
          <w:tcPr>
            <w:tcW w:w="1430" w:type="dxa"/>
            <w:tcBorders>
              <w:top w:val="nil"/>
              <w:left w:val="nil"/>
              <w:bottom w:val="double" w:sz="6" w:space="0" w:color="auto"/>
              <w:right w:val="nil"/>
            </w:tcBorders>
            <w:shd w:val="clear" w:color="auto" w:fill="auto"/>
            <w:hideMark/>
          </w:tcPr>
          <w:p w:rsidR="00150E6E" w:rsidRPr="00150E6E" w:rsidRDefault="00150E6E" w:rsidP="00150E6E">
            <w:pPr>
              <w:spacing w:after="0" w:line="240" w:lineRule="auto"/>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Bénin</w:t>
            </w:r>
          </w:p>
        </w:tc>
        <w:tc>
          <w:tcPr>
            <w:tcW w:w="1549" w:type="dxa"/>
            <w:tcBorders>
              <w:top w:val="nil"/>
              <w:left w:val="nil"/>
              <w:bottom w:val="double" w:sz="6"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1 158 028 </w:t>
            </w:r>
          </w:p>
        </w:tc>
        <w:tc>
          <w:tcPr>
            <w:tcW w:w="1549" w:type="dxa"/>
            <w:tcBorders>
              <w:top w:val="nil"/>
              <w:left w:val="nil"/>
              <w:bottom w:val="double" w:sz="6"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1 398 642 </w:t>
            </w:r>
          </w:p>
        </w:tc>
        <w:tc>
          <w:tcPr>
            <w:tcW w:w="1549" w:type="dxa"/>
            <w:tcBorders>
              <w:top w:val="nil"/>
              <w:left w:val="nil"/>
              <w:bottom w:val="double" w:sz="6" w:space="0" w:color="auto"/>
              <w:right w:val="nil"/>
            </w:tcBorders>
            <w:shd w:val="clear" w:color="auto" w:fill="auto"/>
            <w:noWrap/>
            <w:hideMark/>
          </w:tcPr>
          <w:p w:rsidR="00150E6E" w:rsidRPr="00150E6E" w:rsidRDefault="00150E6E" w:rsidP="00150E6E">
            <w:pPr>
              <w:spacing w:after="0" w:line="240" w:lineRule="auto"/>
              <w:jc w:val="right"/>
              <w:rPr>
                <w:rFonts w:ascii="Arial" w:eastAsia="Times New Roman" w:hAnsi="Arial" w:cs="Arial"/>
                <w:color w:val="000000"/>
                <w:sz w:val="16"/>
                <w:szCs w:val="16"/>
                <w:lang w:eastAsia="fr-FR"/>
              </w:rPr>
            </w:pPr>
            <w:r w:rsidRPr="00150E6E">
              <w:rPr>
                <w:rFonts w:ascii="Arial" w:eastAsia="Times New Roman" w:hAnsi="Arial" w:cs="Arial"/>
                <w:color w:val="000000"/>
                <w:sz w:val="16"/>
                <w:szCs w:val="16"/>
                <w:lang w:eastAsia="fr-FR"/>
              </w:rPr>
              <w:t xml:space="preserve">          1 360 382 </w:t>
            </w:r>
          </w:p>
        </w:tc>
      </w:tr>
    </w:tbl>
    <w:p w:rsidR="008D5517" w:rsidRDefault="008D5517" w:rsidP="00150E6E">
      <w:pPr>
        <w:pStyle w:val="Lgende"/>
      </w:pPr>
      <w:r>
        <w:br w:type="page"/>
      </w:r>
    </w:p>
    <w:p w:rsidR="008D5517" w:rsidRDefault="008D5517"/>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317B86">
      <w:pPr>
        <w:pStyle w:val="Titre1"/>
      </w:pPr>
      <w:bookmarkStart w:id="7" w:name="_Toc295140881"/>
    </w:p>
    <w:p w:rsidR="00FE6BB6" w:rsidRDefault="00FE6BB6" w:rsidP="00317B86">
      <w:pPr>
        <w:pStyle w:val="Titre1"/>
      </w:pPr>
    </w:p>
    <w:p w:rsidR="00FB24FD" w:rsidRPr="00FB24FD" w:rsidRDefault="00FB24FD" w:rsidP="00317B86">
      <w:pPr>
        <w:pStyle w:val="Titre1"/>
      </w:pPr>
      <w:r w:rsidRPr="00FB24FD">
        <w:t>Démocratie et gouvernance</w:t>
      </w:r>
      <w:bookmarkEnd w:id="7"/>
    </w:p>
    <w:p w:rsidR="00FB24FD" w:rsidRDefault="00FB24FD">
      <w:pPr>
        <w:rPr>
          <w:sz w:val="32"/>
          <w:szCs w:val="32"/>
          <w:u w:val="double"/>
        </w:rPr>
      </w:pPr>
      <w:r>
        <w:rPr>
          <w:sz w:val="32"/>
          <w:szCs w:val="32"/>
          <w:u w:val="double"/>
        </w:rPr>
        <w:br w:type="page"/>
      </w:r>
    </w:p>
    <w:p w:rsidR="008D5517" w:rsidRPr="008D5517" w:rsidRDefault="00F44933" w:rsidP="00F44933">
      <w:pPr>
        <w:rPr>
          <w:sz w:val="32"/>
          <w:szCs w:val="32"/>
          <w:u w:val="double"/>
        </w:rPr>
      </w:pPr>
      <w:r w:rsidRPr="008D5517">
        <w:rPr>
          <w:sz w:val="32"/>
          <w:szCs w:val="32"/>
          <w:u w:val="double"/>
        </w:rPr>
        <w:lastRenderedPageBreak/>
        <w:t>Démocratie et gouvernance</w:t>
      </w:r>
    </w:p>
    <w:p w:rsidR="00F44933" w:rsidRPr="008D5517" w:rsidRDefault="008D5517" w:rsidP="008D5517">
      <w:pPr>
        <w:pStyle w:val="Lgende"/>
        <w:jc w:val="both"/>
        <w:rPr>
          <w:b w:val="0"/>
          <w:color w:val="auto"/>
        </w:rPr>
      </w:pPr>
      <w:r w:rsidRPr="008D5517">
        <w:rPr>
          <w:b w:val="0"/>
          <w:color w:val="auto"/>
        </w:rPr>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45</w:t>
      </w:r>
      <w:r w:rsidR="00402647" w:rsidRPr="008D5517">
        <w:rPr>
          <w:b w:val="0"/>
          <w:color w:val="auto"/>
        </w:rPr>
        <w:fldChar w:fldCharType="end"/>
      </w:r>
      <w:r w:rsidRPr="008D5517">
        <w:rPr>
          <w:b w:val="0"/>
          <w:color w:val="auto"/>
        </w:rPr>
        <w:t xml:space="preserve">: </w:t>
      </w:r>
      <w:r w:rsidR="00F44933" w:rsidRPr="008D5517">
        <w:rPr>
          <w:b w:val="0"/>
          <w:color w:val="auto"/>
        </w:rPr>
        <w:t>Pourcentage de la population favorable à la démocratie et à la décentralisation, estimant que la liberté d’expression est fondamentale et respectée, la liberté politique est fondamentale et respectée et que la classe politique reflète les préoccupations de la population selon les caractéristiques sociodémographiques et par département</w:t>
      </w:r>
    </w:p>
    <w:tbl>
      <w:tblPr>
        <w:tblW w:w="10872" w:type="dxa"/>
        <w:tblInd w:w="-894" w:type="dxa"/>
        <w:tblCellMar>
          <w:left w:w="70" w:type="dxa"/>
          <w:right w:w="70" w:type="dxa"/>
        </w:tblCellMar>
        <w:tblLook w:val="04A0"/>
      </w:tblPr>
      <w:tblGrid>
        <w:gridCol w:w="2040"/>
        <w:gridCol w:w="1200"/>
        <w:gridCol w:w="1231"/>
        <w:gridCol w:w="1200"/>
        <w:gridCol w:w="1231"/>
        <w:gridCol w:w="1109"/>
        <w:gridCol w:w="1401"/>
        <w:gridCol w:w="1460"/>
      </w:tblGrid>
      <w:tr w:rsidR="008810CD" w:rsidRPr="008810CD" w:rsidTr="009F5C60">
        <w:trPr>
          <w:trHeight w:val="225"/>
        </w:trPr>
        <w:tc>
          <w:tcPr>
            <w:tcW w:w="2040" w:type="dxa"/>
            <w:vMerge w:val="restart"/>
            <w:tcBorders>
              <w:top w:val="double" w:sz="6" w:space="0" w:color="auto"/>
              <w:left w:val="nil"/>
              <w:bottom w:val="single" w:sz="8" w:space="0" w:color="000000"/>
              <w:right w:val="nil"/>
            </w:tcBorders>
            <w:shd w:val="clear" w:color="auto" w:fill="auto"/>
            <w:noWrap/>
            <w:vAlign w:val="bottom"/>
            <w:hideMark/>
          </w:tcPr>
          <w:p w:rsidR="008810CD" w:rsidRPr="008810CD" w:rsidRDefault="008810CD" w:rsidP="008810CD">
            <w:pPr>
              <w:spacing w:after="0" w:line="240" w:lineRule="auto"/>
              <w:jc w:val="center"/>
              <w:rPr>
                <w:rFonts w:ascii="Calibri" w:eastAsia="Times New Roman" w:hAnsi="Calibri" w:cs="Times New Roman"/>
                <w:color w:val="000000"/>
                <w:sz w:val="16"/>
                <w:szCs w:val="16"/>
                <w:lang w:eastAsia="fr-FR"/>
              </w:rPr>
            </w:pPr>
            <w:r w:rsidRPr="008810CD">
              <w:rPr>
                <w:rFonts w:ascii="Calibri" w:eastAsia="Times New Roman" w:hAnsi="Calibri" w:cs="Times New Roman"/>
                <w:color w:val="000000"/>
                <w:sz w:val="16"/>
                <w:szCs w:val="16"/>
                <w:lang w:eastAsia="fr-FR"/>
              </w:rPr>
              <w:t> </w:t>
            </w:r>
          </w:p>
        </w:tc>
        <w:tc>
          <w:tcPr>
            <w:tcW w:w="8832" w:type="dxa"/>
            <w:gridSpan w:val="7"/>
            <w:tcBorders>
              <w:top w:val="double" w:sz="6" w:space="0" w:color="auto"/>
              <w:left w:val="nil"/>
              <w:bottom w:val="single" w:sz="8" w:space="0" w:color="auto"/>
              <w:right w:val="nil"/>
            </w:tcBorders>
            <w:shd w:val="clear" w:color="auto" w:fill="auto"/>
            <w:noWrap/>
            <w:vAlign w:val="bottom"/>
            <w:hideMark/>
          </w:tcPr>
          <w:p w:rsidR="008810CD" w:rsidRPr="008810CD" w:rsidRDefault="008810CD" w:rsidP="008810CD">
            <w:pPr>
              <w:spacing w:after="0" w:line="240" w:lineRule="auto"/>
              <w:jc w:val="center"/>
              <w:rPr>
                <w:rFonts w:ascii="Calibri" w:eastAsia="Times New Roman" w:hAnsi="Calibri" w:cs="Times New Roman"/>
                <w:color w:val="000000"/>
                <w:sz w:val="16"/>
                <w:szCs w:val="16"/>
                <w:lang w:eastAsia="fr-FR"/>
              </w:rPr>
            </w:pPr>
            <w:r w:rsidRPr="008810CD">
              <w:rPr>
                <w:rFonts w:ascii="Calibri" w:eastAsia="Times New Roman" w:hAnsi="Calibri" w:cs="Times New Roman"/>
                <w:color w:val="000000"/>
                <w:sz w:val="16"/>
                <w:szCs w:val="16"/>
                <w:lang w:eastAsia="fr-FR"/>
              </w:rPr>
              <w:t>Pourcentage de la population</w:t>
            </w:r>
          </w:p>
        </w:tc>
      </w:tr>
      <w:tr w:rsidR="008810CD" w:rsidRPr="008810CD" w:rsidTr="009F5C60">
        <w:trPr>
          <w:trHeight w:val="225"/>
        </w:trPr>
        <w:tc>
          <w:tcPr>
            <w:tcW w:w="2040" w:type="dxa"/>
            <w:vMerge/>
            <w:tcBorders>
              <w:top w:val="double" w:sz="6" w:space="0" w:color="auto"/>
              <w:left w:val="nil"/>
              <w:bottom w:val="single" w:sz="8" w:space="0" w:color="000000"/>
              <w:right w:val="nil"/>
            </w:tcBorders>
            <w:vAlign w:val="center"/>
            <w:hideMark/>
          </w:tcPr>
          <w:p w:rsidR="008810CD" w:rsidRPr="008810CD" w:rsidRDefault="008810CD" w:rsidP="008810CD">
            <w:pPr>
              <w:spacing w:after="0" w:line="240" w:lineRule="auto"/>
              <w:rPr>
                <w:rFonts w:ascii="Calibri" w:eastAsia="Times New Roman" w:hAnsi="Calibri" w:cs="Times New Roman"/>
                <w:color w:val="000000"/>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Favorable à la démocratie</w:t>
            </w:r>
          </w:p>
        </w:tc>
        <w:tc>
          <w:tcPr>
            <w:tcW w:w="1231"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expression comme fondamentale</w:t>
            </w:r>
          </w:p>
        </w:tc>
        <w:tc>
          <w:tcPr>
            <w:tcW w:w="1200"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expression comme respectée</w:t>
            </w:r>
          </w:p>
        </w:tc>
        <w:tc>
          <w:tcPr>
            <w:tcW w:w="1231"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politique est fondamentale</w:t>
            </w:r>
          </w:p>
        </w:tc>
        <w:tc>
          <w:tcPr>
            <w:tcW w:w="1109"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politique est respectée</w:t>
            </w:r>
          </w:p>
        </w:tc>
        <w:tc>
          <w:tcPr>
            <w:tcW w:w="1401"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Favorable pour la décentralisation</w:t>
            </w:r>
          </w:p>
        </w:tc>
        <w:tc>
          <w:tcPr>
            <w:tcW w:w="1460"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classe politique reflète préoccupations de la population</w:t>
            </w:r>
          </w:p>
        </w:tc>
      </w:tr>
      <w:tr w:rsidR="008810CD" w:rsidRPr="008810CD" w:rsidTr="008810CD">
        <w:trPr>
          <w:trHeight w:val="225"/>
        </w:trPr>
        <w:tc>
          <w:tcPr>
            <w:tcW w:w="2040" w:type="dxa"/>
            <w:tcBorders>
              <w:top w:val="nil"/>
              <w:left w:val="nil"/>
              <w:bottom w:val="nil"/>
              <w:right w:val="nil"/>
            </w:tcBorders>
            <w:shd w:val="clear" w:color="auto" w:fill="auto"/>
            <w:noWrap/>
            <w:vAlign w:val="center"/>
            <w:hideMark/>
          </w:tcPr>
          <w:p w:rsidR="008810CD" w:rsidRPr="008810CD" w:rsidRDefault="008810CD" w:rsidP="008810CD">
            <w:pPr>
              <w:spacing w:after="0" w:line="240" w:lineRule="auto"/>
              <w:rPr>
                <w:rFonts w:ascii="Arial" w:eastAsia="Times New Roman" w:hAnsi="Arial" w:cs="Arial"/>
                <w:b/>
                <w:bCs/>
                <w:sz w:val="16"/>
                <w:szCs w:val="16"/>
                <w:lang w:eastAsia="fr-FR"/>
              </w:rPr>
            </w:pPr>
            <w:r w:rsidRPr="008810CD">
              <w:rPr>
                <w:rFonts w:ascii="Arial" w:eastAsia="Times New Roman" w:hAnsi="Arial" w:cs="Arial"/>
                <w:b/>
                <w:bCs/>
                <w:sz w:val="16"/>
                <w:szCs w:val="16"/>
                <w:lang w:eastAsia="fr-FR"/>
              </w:rPr>
              <w:t>Sexe</w:t>
            </w:r>
          </w:p>
        </w:tc>
        <w:tc>
          <w:tcPr>
            <w:tcW w:w="1200" w:type="dxa"/>
            <w:tcBorders>
              <w:top w:val="nil"/>
              <w:left w:val="nil"/>
              <w:bottom w:val="nil"/>
              <w:right w:val="nil"/>
            </w:tcBorders>
            <w:shd w:val="clear" w:color="auto" w:fill="auto"/>
            <w:vAlign w:val="bottom"/>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vAlign w:val="bottom"/>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vAlign w:val="bottom"/>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p>
        </w:tc>
        <w:tc>
          <w:tcPr>
            <w:tcW w:w="1109" w:type="dxa"/>
            <w:tcBorders>
              <w:top w:val="nil"/>
              <w:left w:val="nil"/>
              <w:bottom w:val="nil"/>
              <w:right w:val="nil"/>
            </w:tcBorders>
            <w:shd w:val="clear" w:color="auto" w:fill="auto"/>
            <w:vAlign w:val="bottom"/>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p>
        </w:tc>
        <w:tc>
          <w:tcPr>
            <w:tcW w:w="1401" w:type="dxa"/>
            <w:tcBorders>
              <w:top w:val="nil"/>
              <w:left w:val="nil"/>
              <w:bottom w:val="nil"/>
              <w:right w:val="nil"/>
            </w:tcBorders>
            <w:shd w:val="clear" w:color="auto" w:fill="auto"/>
            <w:vAlign w:val="bottom"/>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p>
        </w:tc>
        <w:tc>
          <w:tcPr>
            <w:tcW w:w="1460" w:type="dxa"/>
            <w:tcBorders>
              <w:top w:val="nil"/>
              <w:left w:val="nil"/>
              <w:bottom w:val="nil"/>
              <w:right w:val="nil"/>
            </w:tcBorders>
            <w:shd w:val="clear" w:color="auto" w:fill="auto"/>
            <w:vAlign w:val="bottom"/>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Masculin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71,9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97,2</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25,5</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Féminin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98,1</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72,4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25,1</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b/>
                <w:bCs/>
                <w:color w:val="000000"/>
                <w:sz w:val="16"/>
                <w:szCs w:val="16"/>
                <w:lang w:eastAsia="fr-FR"/>
              </w:rPr>
            </w:pPr>
            <w:r w:rsidRPr="008810CD">
              <w:rPr>
                <w:rFonts w:ascii="Arial" w:eastAsia="Times New Roman" w:hAnsi="Arial" w:cs="Arial"/>
                <w:b/>
                <w:bCs/>
                <w:color w:val="000000"/>
                <w:sz w:val="16"/>
                <w:szCs w:val="16"/>
                <w:lang w:eastAsia="fr-FR"/>
              </w:rPr>
              <w:t>Age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Moins de 30 ans</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71,9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97,2</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24,5</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30-59</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72,2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97,2</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25,4</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60 et plus</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97,8</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73,1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26,8</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b/>
                <w:bCs/>
                <w:color w:val="000000"/>
                <w:sz w:val="16"/>
                <w:szCs w:val="16"/>
                <w:lang w:eastAsia="fr-FR"/>
              </w:rPr>
            </w:pPr>
            <w:r w:rsidRPr="008810CD">
              <w:rPr>
                <w:rFonts w:ascii="Arial" w:eastAsia="Times New Roman" w:hAnsi="Arial" w:cs="Arial"/>
                <w:b/>
                <w:bCs/>
                <w:color w:val="000000"/>
                <w:sz w:val="16"/>
                <w:szCs w:val="16"/>
                <w:lang w:eastAsia="fr-FR"/>
              </w:rPr>
              <w:t>Niveau d'instruction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Aucun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73,5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97,0</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86,2</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27,0</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Primaire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70,2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97,8</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22,0</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Secondaire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68,0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97,3</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22,5</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Supérieur</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67,0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97,8</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19,9</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b/>
                <w:bCs/>
                <w:color w:val="000000"/>
                <w:sz w:val="16"/>
                <w:szCs w:val="16"/>
                <w:lang w:eastAsia="fr-FR"/>
              </w:rPr>
            </w:pPr>
            <w:r w:rsidRPr="008810CD">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95,8</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18,7</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97,8</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24,3</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97,3</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22,8</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74,3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26,9</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b/>
                <w:bCs/>
                <w:color w:val="000000"/>
                <w:sz w:val="16"/>
                <w:szCs w:val="16"/>
                <w:lang w:eastAsia="fr-FR"/>
              </w:rPr>
            </w:pPr>
            <w:r w:rsidRPr="008810CD">
              <w:rPr>
                <w:rFonts w:ascii="Arial" w:eastAsia="Times New Roman" w:hAnsi="Arial" w:cs="Arial"/>
                <w:b/>
                <w:bCs/>
                <w:color w:val="000000"/>
                <w:sz w:val="16"/>
                <w:szCs w:val="16"/>
                <w:lang w:eastAsia="fr-FR"/>
              </w:rPr>
              <w:t>Département</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98,1</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32,5</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64,9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95,5</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28,0</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67,6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22,9</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98,7</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28,9</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99,0</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31,2</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72,3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89,2</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70,1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28,0</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99,1</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94,7</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36,1</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95,8</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18,7</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98,8</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76,1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99,0</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20,9</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66,0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16,7</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73,3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98,9</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85,6</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28,4</w:t>
            </w:r>
          </w:p>
        </w:tc>
      </w:tr>
      <w:tr w:rsidR="008810CD" w:rsidRPr="008810CD" w:rsidTr="008810CD">
        <w:trPr>
          <w:trHeight w:val="225"/>
        </w:trPr>
        <w:tc>
          <w:tcPr>
            <w:tcW w:w="2040" w:type="dxa"/>
            <w:tcBorders>
              <w:top w:val="nil"/>
              <w:left w:val="nil"/>
              <w:bottom w:val="nil"/>
              <w:right w:val="nil"/>
            </w:tcBorders>
            <w:shd w:val="clear" w:color="auto" w:fill="auto"/>
            <w:hideMark/>
          </w:tcPr>
          <w:p w:rsidR="008810CD" w:rsidRPr="008810CD" w:rsidRDefault="008810CD" w:rsidP="008810CD">
            <w:pPr>
              <w:spacing w:after="0" w:line="240" w:lineRule="auto"/>
              <w:ind w:firstLineChars="100" w:firstLine="160"/>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55,6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94,6</w:t>
            </w:r>
          </w:p>
        </w:tc>
        <w:tc>
          <w:tcPr>
            <w:tcW w:w="1109"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67,4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23,8</w:t>
            </w:r>
          </w:p>
        </w:tc>
      </w:tr>
      <w:tr w:rsidR="008810CD" w:rsidRPr="008810CD" w:rsidTr="008810CD">
        <w:trPr>
          <w:trHeight w:val="225"/>
        </w:trPr>
        <w:tc>
          <w:tcPr>
            <w:tcW w:w="2040" w:type="dxa"/>
            <w:tcBorders>
              <w:top w:val="nil"/>
              <w:left w:val="nil"/>
              <w:bottom w:val="double" w:sz="6" w:space="0" w:color="auto"/>
              <w:right w:val="nil"/>
            </w:tcBorders>
            <w:shd w:val="clear" w:color="auto" w:fill="auto"/>
            <w:hideMark/>
          </w:tcPr>
          <w:p w:rsidR="008810CD" w:rsidRPr="008810CD" w:rsidRDefault="008810CD" w:rsidP="008810CD">
            <w:pPr>
              <w:spacing w:after="0" w:line="240" w:lineRule="auto"/>
              <w:rPr>
                <w:rFonts w:ascii="Arial" w:eastAsia="Times New Roman" w:hAnsi="Arial" w:cs="Arial"/>
                <w:b/>
                <w:bCs/>
                <w:color w:val="000000"/>
                <w:sz w:val="16"/>
                <w:szCs w:val="16"/>
                <w:lang w:eastAsia="fr-FR"/>
              </w:rPr>
            </w:pPr>
            <w:r w:rsidRPr="008810CD">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89,8</w:t>
            </w:r>
          </w:p>
        </w:tc>
        <w:tc>
          <w:tcPr>
            <w:tcW w:w="1231"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200"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72,2</w:t>
            </w:r>
          </w:p>
        </w:tc>
        <w:tc>
          <w:tcPr>
            <w:tcW w:w="1231"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97,2</w:t>
            </w:r>
          </w:p>
        </w:tc>
        <w:tc>
          <w:tcPr>
            <w:tcW w:w="1109"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79,1</w:t>
            </w:r>
          </w:p>
        </w:tc>
        <w:tc>
          <w:tcPr>
            <w:tcW w:w="1401"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86,1</w:t>
            </w:r>
          </w:p>
        </w:tc>
        <w:tc>
          <w:tcPr>
            <w:tcW w:w="1460"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25,3</w:t>
            </w:r>
          </w:p>
        </w:tc>
      </w:tr>
    </w:tbl>
    <w:p w:rsidR="0027571F" w:rsidRDefault="0027571F" w:rsidP="0027571F"/>
    <w:p w:rsidR="00F44933" w:rsidRDefault="008D5517" w:rsidP="00F44933">
      <w:r>
        <w:br w:type="page"/>
      </w:r>
    </w:p>
    <w:p w:rsidR="00F44933" w:rsidRPr="008D5517" w:rsidRDefault="008D5517" w:rsidP="008D5517">
      <w:pPr>
        <w:pStyle w:val="Lgende"/>
        <w:jc w:val="both"/>
        <w:rPr>
          <w:b w:val="0"/>
          <w:color w:val="auto"/>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46</w:t>
      </w:r>
      <w:r w:rsidR="00402647" w:rsidRPr="008D5517">
        <w:rPr>
          <w:b w:val="0"/>
          <w:color w:val="auto"/>
        </w:rPr>
        <w:fldChar w:fldCharType="end"/>
      </w:r>
      <w:r w:rsidRPr="008D5517">
        <w:rPr>
          <w:b w:val="0"/>
          <w:color w:val="auto"/>
        </w:rPr>
        <w:t xml:space="preserve">: </w:t>
      </w:r>
      <w:r w:rsidR="00F44933" w:rsidRPr="008D5517">
        <w:rPr>
          <w:b w:val="0"/>
          <w:color w:val="auto"/>
        </w:rPr>
        <w:t>Pourcentage de la population favorable à la démocratie et à la décentralisation, estimant que la liberté d’expression est fondamentale et respectée, la liberté politique est fondamentale et respectée et que la classe politique reflète les préoccupations de la population selon les caractéristiques sociodémographiques et par département</w:t>
      </w:r>
    </w:p>
    <w:tbl>
      <w:tblPr>
        <w:tblW w:w="10700" w:type="dxa"/>
        <w:tblInd w:w="-812" w:type="dxa"/>
        <w:tblCellMar>
          <w:left w:w="70" w:type="dxa"/>
          <w:right w:w="70" w:type="dxa"/>
        </w:tblCellMar>
        <w:tblLook w:val="04A0"/>
      </w:tblPr>
      <w:tblGrid>
        <w:gridCol w:w="1786"/>
        <w:gridCol w:w="1200"/>
        <w:gridCol w:w="1231"/>
        <w:gridCol w:w="1200"/>
        <w:gridCol w:w="1231"/>
        <w:gridCol w:w="1191"/>
        <w:gridCol w:w="1401"/>
        <w:gridCol w:w="1460"/>
      </w:tblGrid>
      <w:tr w:rsidR="008810CD" w:rsidRPr="008810CD" w:rsidTr="009F5C60">
        <w:trPr>
          <w:trHeight w:val="225"/>
          <w:tblHeader/>
        </w:trPr>
        <w:tc>
          <w:tcPr>
            <w:tcW w:w="1786" w:type="dxa"/>
            <w:vMerge w:val="restart"/>
            <w:tcBorders>
              <w:top w:val="double" w:sz="6" w:space="0" w:color="auto"/>
              <w:left w:val="nil"/>
              <w:bottom w:val="single" w:sz="8" w:space="0" w:color="000000"/>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Commune</w:t>
            </w:r>
          </w:p>
        </w:tc>
        <w:tc>
          <w:tcPr>
            <w:tcW w:w="8914" w:type="dxa"/>
            <w:gridSpan w:val="7"/>
            <w:tcBorders>
              <w:top w:val="double" w:sz="6" w:space="0" w:color="auto"/>
              <w:left w:val="nil"/>
              <w:bottom w:val="single" w:sz="8" w:space="0" w:color="auto"/>
              <w:right w:val="nil"/>
            </w:tcBorders>
            <w:shd w:val="clear" w:color="auto" w:fill="auto"/>
            <w:noWrap/>
            <w:vAlign w:val="bottom"/>
            <w:hideMark/>
          </w:tcPr>
          <w:p w:rsidR="008810CD" w:rsidRPr="008810CD" w:rsidRDefault="008810CD" w:rsidP="008810CD">
            <w:pPr>
              <w:spacing w:after="0" w:line="240" w:lineRule="auto"/>
              <w:jc w:val="center"/>
              <w:rPr>
                <w:rFonts w:ascii="Calibri" w:eastAsia="Times New Roman" w:hAnsi="Calibri" w:cs="Times New Roman"/>
                <w:color w:val="000000"/>
                <w:sz w:val="16"/>
                <w:szCs w:val="16"/>
                <w:lang w:eastAsia="fr-FR"/>
              </w:rPr>
            </w:pPr>
            <w:r w:rsidRPr="008810CD">
              <w:rPr>
                <w:rFonts w:ascii="Calibri" w:eastAsia="Times New Roman" w:hAnsi="Calibri" w:cs="Times New Roman"/>
                <w:color w:val="000000"/>
                <w:sz w:val="16"/>
                <w:szCs w:val="16"/>
                <w:lang w:eastAsia="fr-FR"/>
              </w:rPr>
              <w:t>Pourcentage de la population</w:t>
            </w:r>
          </w:p>
        </w:tc>
      </w:tr>
      <w:tr w:rsidR="008810CD" w:rsidRPr="008810CD" w:rsidTr="009F5C60">
        <w:trPr>
          <w:trHeight w:val="225"/>
          <w:tblHeader/>
        </w:trPr>
        <w:tc>
          <w:tcPr>
            <w:tcW w:w="1786" w:type="dxa"/>
            <w:vMerge/>
            <w:tcBorders>
              <w:top w:val="double" w:sz="6" w:space="0" w:color="auto"/>
              <w:left w:val="nil"/>
              <w:bottom w:val="single" w:sz="8" w:space="0" w:color="000000"/>
              <w:right w:val="nil"/>
            </w:tcBorders>
            <w:vAlign w:val="center"/>
            <w:hideMark/>
          </w:tcPr>
          <w:p w:rsidR="008810CD" w:rsidRPr="008810CD" w:rsidRDefault="008810CD" w:rsidP="008810CD">
            <w:pPr>
              <w:spacing w:after="0" w:line="240" w:lineRule="auto"/>
              <w:rPr>
                <w:rFonts w:ascii="Arial" w:eastAsia="Times New Roman" w:hAnsi="Arial" w:cs="Arial"/>
                <w:color w:val="000000"/>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Favorable à la démocratie</w:t>
            </w:r>
          </w:p>
        </w:tc>
        <w:tc>
          <w:tcPr>
            <w:tcW w:w="1231"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expression comme fondamentale</w:t>
            </w:r>
          </w:p>
        </w:tc>
        <w:tc>
          <w:tcPr>
            <w:tcW w:w="1200"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expression comme respectée</w:t>
            </w:r>
          </w:p>
        </w:tc>
        <w:tc>
          <w:tcPr>
            <w:tcW w:w="1231"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politique est fondamentale</w:t>
            </w:r>
          </w:p>
        </w:tc>
        <w:tc>
          <w:tcPr>
            <w:tcW w:w="1191"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liberté politique est respectée</w:t>
            </w:r>
          </w:p>
        </w:tc>
        <w:tc>
          <w:tcPr>
            <w:tcW w:w="1401"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Favorable pour la décentralisation</w:t>
            </w:r>
          </w:p>
        </w:tc>
        <w:tc>
          <w:tcPr>
            <w:tcW w:w="1460" w:type="dxa"/>
            <w:tcBorders>
              <w:top w:val="single" w:sz="8" w:space="0" w:color="auto"/>
              <w:left w:val="nil"/>
              <w:bottom w:val="single" w:sz="8" w:space="0" w:color="auto"/>
              <w:right w:val="nil"/>
            </w:tcBorders>
            <w:shd w:val="clear" w:color="auto" w:fill="auto"/>
            <w:hideMark/>
          </w:tcPr>
          <w:p w:rsidR="008810CD" w:rsidRPr="008810CD" w:rsidRDefault="008810CD" w:rsidP="008810CD">
            <w:pPr>
              <w:spacing w:after="0" w:line="240" w:lineRule="auto"/>
              <w:jc w:val="center"/>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Pense que la classe politique reflète préoccupations de la population</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23,8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Gogounou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19,1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Kandi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65,6</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Karimama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94,9</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74,2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35,9</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Malanville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27,5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Ségbana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62,2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49,0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13,1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Boukoumbe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63,7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50,4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34,5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Cobly</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53,6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90,1</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55,9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19,0</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Kérou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63,4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96,5</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62,9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25,9</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Kouandé</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23,3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Matéri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19,5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Natitingou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41,3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92,9</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56,1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92,9</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53,2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46,8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Péhunco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33,7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Tanguiéta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15,5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Toucountouna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64,3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,0</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Abomey-Calavi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60,2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72,6</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20,7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Allada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30,8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Kpomasse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87,6</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99,2</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17,7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Ouidah</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50,8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52,0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12,8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So-Ava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63,1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18,7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Toffo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24,9</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Torri-Bossito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72,1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29,7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Ze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37,1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Bembereke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36,5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Kalale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95,5</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40,5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N'dali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91,2</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42,8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Nikki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25,6</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Parakou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72,9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91,7</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18,8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Perere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71,3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38,7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Sinende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76,2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98,2</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73,4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29,7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24,3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Bante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27,3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Dassa-Zoume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81,8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35,3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Glazoue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97,2</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46,7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Ouesse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68,3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99,4</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13,7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Savalou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35,1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Save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98,9</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53,8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99,2</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67,7</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20,1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Aplahoue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66,4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64,3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50,4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47,6</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Djakotomey</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73,0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73,3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66,2</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50,0</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Dogbo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74,9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99,8</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67,3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13,4</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Klouékanme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65,0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12,2</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Lalo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61,8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87,2</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68,5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70,2</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30,2</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Toviklin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89,7</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98,9</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36,3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Copargo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52,5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Djougou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98,9</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34,4</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Ouake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26,1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95,8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18,7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Athieme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74,1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98,8</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79,7</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14,3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Bopa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98,1</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99,1</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36,5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Come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67,3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51,0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12,0</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Grand-Popo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63,9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44,7</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12,6</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lastRenderedPageBreak/>
              <w:t>Houeyogbe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89,9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99,8</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27,2</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Lokossa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96,9</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88,6</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16,5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Adjarra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93,1</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61,1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16,4</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Adjohoun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92,0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86,1</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13,9</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Aguegues</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15,1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Akpro-Misserete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81,4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59,3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96,5</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63,0</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22,7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Avrankou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66,1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27,0</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Bonou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81,3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87,4</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13,4</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Dangbo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86,5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15,5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Porto-Novo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62,6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99,2</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70,3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74,7</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11,3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Seme-Kpodji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54,2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62,5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78,0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16,8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Adja-Ouere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99,1</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90,3</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28,6</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Ifangni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71,7</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68,6</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27,8</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Ketou</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75,2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82,2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36,3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Pobe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99,4</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98,9</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91,9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15,2</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Sakete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98,4</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67,2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99,6</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34,1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Abomey</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97,9</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57,0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93,9</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71,9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87,8</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36,5</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Agbangnizoun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80,0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96,8</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43,0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90,4</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57,8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57,4</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20,7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Bohicon</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69,8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59,9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97,4</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77,8</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68,5</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21,7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Cove</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22,0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42,9</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54,0</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12,4</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Djidja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84,2</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96,9</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64,5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96,9</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77,5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85,6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32,3</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Ouinhi</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96,0</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99,2</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70,9</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98,1</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68,5</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15,1</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Zagnanado</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76,3</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94,3</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61,1</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94,3</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61,2</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62,6</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23,7</w:t>
            </w:r>
          </w:p>
        </w:tc>
      </w:tr>
      <w:tr w:rsidR="008810CD" w:rsidRPr="008810CD" w:rsidTr="008810CD">
        <w:trPr>
          <w:trHeight w:val="225"/>
        </w:trPr>
        <w:tc>
          <w:tcPr>
            <w:tcW w:w="1786" w:type="dxa"/>
            <w:tcBorders>
              <w:top w:val="nil"/>
              <w:left w:val="nil"/>
              <w:bottom w:val="nil"/>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Za-Kpota</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98,5</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57,8</w:t>
            </w:r>
          </w:p>
        </w:tc>
        <w:tc>
          <w:tcPr>
            <w:tcW w:w="123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100,0</w:t>
            </w:r>
          </w:p>
        </w:tc>
        <w:tc>
          <w:tcPr>
            <w:tcW w:w="119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65,1</w:t>
            </w:r>
          </w:p>
        </w:tc>
        <w:tc>
          <w:tcPr>
            <w:tcW w:w="1401"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87,9</w:t>
            </w:r>
          </w:p>
        </w:tc>
        <w:tc>
          <w:tcPr>
            <w:tcW w:w="1460" w:type="dxa"/>
            <w:tcBorders>
              <w:top w:val="nil"/>
              <w:left w:val="nil"/>
              <w:bottom w:val="nil"/>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21,7</w:t>
            </w:r>
          </w:p>
        </w:tc>
      </w:tr>
      <w:tr w:rsidR="008810CD" w:rsidRPr="008810CD" w:rsidTr="008810CD">
        <w:trPr>
          <w:trHeight w:val="225"/>
        </w:trPr>
        <w:tc>
          <w:tcPr>
            <w:tcW w:w="1786" w:type="dxa"/>
            <w:tcBorders>
              <w:top w:val="nil"/>
              <w:left w:val="nil"/>
              <w:bottom w:val="double" w:sz="6" w:space="0" w:color="auto"/>
              <w:right w:val="nil"/>
            </w:tcBorders>
            <w:shd w:val="clear" w:color="auto" w:fill="auto"/>
            <w:hideMark/>
          </w:tcPr>
          <w:p w:rsidR="008810CD" w:rsidRPr="008810CD" w:rsidRDefault="008810CD" w:rsidP="008810CD">
            <w:pPr>
              <w:spacing w:after="0" w:line="240" w:lineRule="auto"/>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Zogbodomey</w:t>
            </w:r>
          </w:p>
        </w:tc>
        <w:tc>
          <w:tcPr>
            <w:tcW w:w="1200"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79,7</w:t>
            </w:r>
          </w:p>
        </w:tc>
        <w:tc>
          <w:tcPr>
            <w:tcW w:w="1231"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96,7</w:t>
            </w:r>
          </w:p>
        </w:tc>
        <w:tc>
          <w:tcPr>
            <w:tcW w:w="1200"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61,6</w:t>
            </w:r>
          </w:p>
        </w:tc>
        <w:tc>
          <w:tcPr>
            <w:tcW w:w="1231"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83,6</w:t>
            </w:r>
          </w:p>
        </w:tc>
        <w:tc>
          <w:tcPr>
            <w:tcW w:w="1191"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70,9</w:t>
            </w:r>
          </w:p>
        </w:tc>
        <w:tc>
          <w:tcPr>
            <w:tcW w:w="1401"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87,0</w:t>
            </w:r>
          </w:p>
        </w:tc>
        <w:tc>
          <w:tcPr>
            <w:tcW w:w="1460" w:type="dxa"/>
            <w:tcBorders>
              <w:top w:val="nil"/>
              <w:left w:val="nil"/>
              <w:bottom w:val="double" w:sz="6" w:space="0" w:color="auto"/>
              <w:right w:val="nil"/>
            </w:tcBorders>
            <w:shd w:val="clear" w:color="auto" w:fill="auto"/>
            <w:noWrap/>
            <w:hideMark/>
          </w:tcPr>
          <w:p w:rsidR="008810CD" w:rsidRPr="008810CD" w:rsidRDefault="008810CD" w:rsidP="008810CD">
            <w:pPr>
              <w:spacing w:after="0" w:line="240" w:lineRule="auto"/>
              <w:jc w:val="right"/>
              <w:rPr>
                <w:rFonts w:ascii="Arial" w:eastAsia="Times New Roman" w:hAnsi="Arial" w:cs="Arial"/>
                <w:color w:val="000000"/>
                <w:sz w:val="16"/>
                <w:szCs w:val="16"/>
                <w:lang w:eastAsia="fr-FR"/>
              </w:rPr>
            </w:pPr>
            <w:r w:rsidRPr="008810CD">
              <w:rPr>
                <w:rFonts w:ascii="Arial" w:eastAsia="Times New Roman" w:hAnsi="Arial" w:cs="Arial"/>
                <w:color w:val="000000"/>
                <w:sz w:val="16"/>
                <w:szCs w:val="16"/>
                <w:lang w:eastAsia="fr-FR"/>
              </w:rPr>
              <w:t>22,6</w:t>
            </w:r>
          </w:p>
        </w:tc>
      </w:tr>
    </w:tbl>
    <w:p w:rsidR="008D5517" w:rsidRDefault="008D5517" w:rsidP="00F44933"/>
    <w:p w:rsidR="00F44933" w:rsidRDefault="008D5517" w:rsidP="00F44933">
      <w:r>
        <w:br w:type="page"/>
      </w:r>
    </w:p>
    <w:p w:rsidR="00F44933" w:rsidRPr="008D5517" w:rsidRDefault="008D5517" w:rsidP="008D5517">
      <w:pPr>
        <w:pStyle w:val="Lgende"/>
        <w:rPr>
          <w:b w:val="0"/>
          <w:color w:val="auto"/>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47</w:t>
      </w:r>
      <w:r w:rsidR="00402647" w:rsidRPr="008D5517">
        <w:rPr>
          <w:b w:val="0"/>
          <w:color w:val="auto"/>
        </w:rPr>
        <w:fldChar w:fldCharType="end"/>
      </w:r>
      <w:r w:rsidRPr="008D5517">
        <w:rPr>
          <w:b w:val="0"/>
          <w:color w:val="auto"/>
        </w:rPr>
        <w:t xml:space="preserve">: </w:t>
      </w:r>
      <w:r w:rsidR="00F44933" w:rsidRPr="008D5517">
        <w:rPr>
          <w:b w:val="0"/>
          <w:color w:val="auto"/>
        </w:rPr>
        <w:t>Etat de la démocratie au Bénin selon les caractéristiques sociodémographiques et le département</w:t>
      </w:r>
    </w:p>
    <w:tbl>
      <w:tblPr>
        <w:tblW w:w="5584" w:type="dxa"/>
        <w:tblInd w:w="55" w:type="dxa"/>
        <w:tblCellMar>
          <w:left w:w="70" w:type="dxa"/>
          <w:right w:w="70" w:type="dxa"/>
        </w:tblCellMar>
        <w:tblLook w:val="04A0"/>
      </w:tblPr>
      <w:tblGrid>
        <w:gridCol w:w="1575"/>
        <w:gridCol w:w="1217"/>
        <w:gridCol w:w="1396"/>
        <w:gridCol w:w="1396"/>
      </w:tblGrid>
      <w:tr w:rsidR="0027571F" w:rsidRPr="0027571F" w:rsidTr="009F5C60">
        <w:trPr>
          <w:trHeight w:val="581"/>
        </w:trPr>
        <w:tc>
          <w:tcPr>
            <w:tcW w:w="1575" w:type="dxa"/>
            <w:vMerge w:val="restart"/>
            <w:tcBorders>
              <w:top w:val="double" w:sz="6" w:space="0" w:color="auto"/>
              <w:left w:val="nil"/>
              <w:bottom w:val="single" w:sz="8" w:space="0" w:color="000000"/>
              <w:right w:val="nil"/>
            </w:tcBorders>
            <w:shd w:val="clear" w:color="auto" w:fill="auto"/>
            <w:noWrap/>
            <w:vAlign w:val="center"/>
            <w:hideMark/>
          </w:tcPr>
          <w:p w:rsidR="0027571F" w:rsidRPr="0027571F" w:rsidRDefault="0027571F" w:rsidP="0027571F">
            <w:pPr>
              <w:spacing w:after="0" w:line="240" w:lineRule="auto"/>
              <w:jc w:val="center"/>
              <w:rPr>
                <w:rFonts w:ascii="Arial" w:eastAsia="Times New Roman" w:hAnsi="Arial" w:cs="Arial"/>
                <w:sz w:val="16"/>
                <w:szCs w:val="16"/>
                <w:lang w:eastAsia="fr-FR"/>
              </w:rPr>
            </w:pPr>
            <w:r w:rsidRPr="0027571F">
              <w:rPr>
                <w:rFonts w:ascii="Arial" w:eastAsia="Times New Roman" w:hAnsi="Arial" w:cs="Arial"/>
                <w:sz w:val="16"/>
                <w:szCs w:val="16"/>
                <w:lang w:eastAsia="fr-FR"/>
              </w:rPr>
              <w:t> </w:t>
            </w:r>
          </w:p>
        </w:tc>
        <w:tc>
          <w:tcPr>
            <w:tcW w:w="4009" w:type="dxa"/>
            <w:gridSpan w:val="3"/>
            <w:tcBorders>
              <w:top w:val="double" w:sz="6" w:space="0" w:color="auto"/>
              <w:left w:val="nil"/>
              <w:bottom w:val="single" w:sz="8" w:space="0" w:color="auto"/>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Proportion de la population qui pense que la démocratie s'est:</w:t>
            </w:r>
          </w:p>
        </w:tc>
      </w:tr>
      <w:tr w:rsidR="0027571F" w:rsidRPr="0027571F" w:rsidTr="009F5C60">
        <w:trPr>
          <w:trHeight w:val="245"/>
        </w:trPr>
        <w:tc>
          <w:tcPr>
            <w:tcW w:w="1575" w:type="dxa"/>
            <w:vMerge/>
            <w:tcBorders>
              <w:top w:val="double" w:sz="6" w:space="0" w:color="auto"/>
              <w:left w:val="nil"/>
              <w:bottom w:val="single" w:sz="8" w:space="0" w:color="000000"/>
              <w:right w:val="nil"/>
            </w:tcBorders>
            <w:vAlign w:val="center"/>
            <w:hideMark/>
          </w:tcPr>
          <w:p w:rsidR="0027571F" w:rsidRPr="0027571F" w:rsidRDefault="0027571F" w:rsidP="0027571F">
            <w:pPr>
              <w:spacing w:after="0" w:line="240" w:lineRule="auto"/>
              <w:rPr>
                <w:rFonts w:ascii="Arial" w:eastAsia="Times New Roman" w:hAnsi="Arial" w:cs="Arial"/>
                <w:sz w:val="16"/>
                <w:szCs w:val="16"/>
                <w:lang w:eastAsia="fr-FR"/>
              </w:rPr>
            </w:pPr>
          </w:p>
        </w:tc>
        <w:tc>
          <w:tcPr>
            <w:tcW w:w="1217" w:type="dxa"/>
            <w:tcBorders>
              <w:top w:val="single" w:sz="8" w:space="0" w:color="auto"/>
              <w:left w:val="nil"/>
              <w:bottom w:val="single" w:sz="8" w:space="0" w:color="auto"/>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Améliorée</w:t>
            </w:r>
          </w:p>
        </w:tc>
        <w:tc>
          <w:tcPr>
            <w:tcW w:w="1396" w:type="dxa"/>
            <w:tcBorders>
              <w:top w:val="single" w:sz="8" w:space="0" w:color="auto"/>
              <w:left w:val="nil"/>
              <w:bottom w:val="single" w:sz="8" w:space="0" w:color="auto"/>
              <w:right w:val="nil"/>
            </w:tcBorders>
            <w:shd w:val="clear" w:color="auto" w:fill="auto"/>
            <w:vAlign w:val="bottom"/>
            <w:hideMark/>
          </w:tcPr>
          <w:p w:rsidR="0027571F" w:rsidRPr="0027571F" w:rsidRDefault="008810CD" w:rsidP="008810CD">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Restée i</w:t>
            </w:r>
            <w:r w:rsidR="0027571F" w:rsidRPr="0027571F">
              <w:rPr>
                <w:rFonts w:ascii="Arial" w:eastAsia="Times New Roman" w:hAnsi="Arial" w:cs="Arial"/>
                <w:color w:val="000000"/>
                <w:sz w:val="16"/>
                <w:szCs w:val="16"/>
                <w:lang w:eastAsia="fr-FR"/>
              </w:rPr>
              <w:t>dentique</w:t>
            </w:r>
          </w:p>
        </w:tc>
        <w:tc>
          <w:tcPr>
            <w:tcW w:w="1396" w:type="dxa"/>
            <w:tcBorders>
              <w:top w:val="single" w:sz="8" w:space="0" w:color="auto"/>
              <w:left w:val="nil"/>
              <w:bottom w:val="single" w:sz="8" w:space="0" w:color="auto"/>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Dégradée</w:t>
            </w:r>
          </w:p>
        </w:tc>
      </w:tr>
      <w:tr w:rsidR="0027571F" w:rsidRPr="0027571F" w:rsidTr="009F5C60">
        <w:trPr>
          <w:trHeight w:val="229"/>
        </w:trPr>
        <w:tc>
          <w:tcPr>
            <w:tcW w:w="1575" w:type="dxa"/>
            <w:tcBorders>
              <w:top w:val="nil"/>
              <w:left w:val="nil"/>
              <w:bottom w:val="nil"/>
              <w:right w:val="nil"/>
            </w:tcBorders>
            <w:shd w:val="clear" w:color="auto" w:fill="auto"/>
            <w:noWrap/>
            <w:vAlign w:val="center"/>
            <w:hideMark/>
          </w:tcPr>
          <w:p w:rsidR="0027571F" w:rsidRPr="0027571F" w:rsidRDefault="0027571F" w:rsidP="0027571F">
            <w:pPr>
              <w:spacing w:after="0" w:line="240" w:lineRule="auto"/>
              <w:rPr>
                <w:rFonts w:ascii="Arial" w:eastAsia="Times New Roman" w:hAnsi="Arial" w:cs="Arial"/>
                <w:b/>
                <w:bCs/>
                <w:sz w:val="16"/>
                <w:szCs w:val="16"/>
                <w:lang w:eastAsia="fr-FR"/>
              </w:rPr>
            </w:pPr>
            <w:r w:rsidRPr="0027571F">
              <w:rPr>
                <w:rFonts w:ascii="Arial" w:eastAsia="Times New Roman" w:hAnsi="Arial" w:cs="Arial"/>
                <w:b/>
                <w:bCs/>
                <w:sz w:val="16"/>
                <w:szCs w:val="16"/>
                <w:lang w:eastAsia="fr-FR"/>
              </w:rPr>
              <w:t>Sexe</w:t>
            </w:r>
          </w:p>
        </w:tc>
        <w:tc>
          <w:tcPr>
            <w:tcW w:w="1217"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Masculin</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39,2</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39,5</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21,3</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Féminin</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38,2</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40,8</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21,0</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Age</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9F5C60">
        <w:trPr>
          <w:trHeight w:val="282"/>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Moins de 30 ans</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38,5</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21,9</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30-59</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38,4</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40,6</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21,0</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 et plus</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40,8</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39,4</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19,8</w:t>
            </w:r>
          </w:p>
        </w:tc>
      </w:tr>
      <w:tr w:rsidR="0027571F" w:rsidRPr="0027571F" w:rsidTr="009F5C60">
        <w:trPr>
          <w:trHeight w:val="458"/>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Niveau d'instruction</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Aucun</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39,6</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40,4</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19,9</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Primaire</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23,2</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Secondaire</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35,6</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24,3</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Supérieur</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34,3</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38,3</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27,4</w:t>
            </w:r>
          </w:p>
        </w:tc>
      </w:tr>
      <w:tr w:rsidR="0027571F" w:rsidRPr="0027571F" w:rsidTr="009F5C60">
        <w:trPr>
          <w:trHeight w:val="458"/>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Milieu de résidence</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Cotonou</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44,8</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17,6</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Autre urbain</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38,9</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25,0</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Urbain</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36,5</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40,5</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23,1</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Rural</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40,0</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19,9</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Département</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Alibori</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46,6</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36,9</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16,5</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Atacora</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20,2</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Atlantique</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27,8</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40,3</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31,9</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Borgou</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39,9</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Collines</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64,6</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18,0</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17,4</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Couffo</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43,9</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30,0</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Donga</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61,6</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32,9</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Littoral</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44,8</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17,6</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Mono</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55,9</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13,9</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Ouémé</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45,7</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27,7</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Plateau</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46,9</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43,3</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w:t>
            </w:r>
          </w:p>
        </w:tc>
      </w:tr>
      <w:tr w:rsidR="0027571F" w:rsidRPr="0027571F" w:rsidTr="009F5C60">
        <w:trPr>
          <w:trHeight w:val="229"/>
        </w:trPr>
        <w:tc>
          <w:tcPr>
            <w:tcW w:w="1575"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Zou</w:t>
            </w:r>
          </w:p>
        </w:tc>
        <w:tc>
          <w:tcPr>
            <w:tcW w:w="1217"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29,4</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37,1</w:t>
            </w:r>
          </w:p>
        </w:tc>
        <w:tc>
          <w:tcPr>
            <w:tcW w:w="1396"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33,5</w:t>
            </w:r>
          </w:p>
        </w:tc>
      </w:tr>
      <w:tr w:rsidR="0027571F" w:rsidRPr="0027571F" w:rsidTr="009F5C60">
        <w:trPr>
          <w:trHeight w:val="245"/>
        </w:trPr>
        <w:tc>
          <w:tcPr>
            <w:tcW w:w="1575" w:type="dxa"/>
            <w:tcBorders>
              <w:top w:val="nil"/>
              <w:left w:val="nil"/>
              <w:bottom w:val="double" w:sz="6" w:space="0" w:color="auto"/>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Total</w:t>
            </w:r>
          </w:p>
        </w:tc>
        <w:tc>
          <w:tcPr>
            <w:tcW w:w="1217"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38,7</w:t>
            </w:r>
          </w:p>
        </w:tc>
        <w:tc>
          <w:tcPr>
            <w:tcW w:w="1396"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40,2</w:t>
            </w:r>
          </w:p>
        </w:tc>
        <w:tc>
          <w:tcPr>
            <w:tcW w:w="1396"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21,1</w:t>
            </w:r>
          </w:p>
        </w:tc>
      </w:tr>
    </w:tbl>
    <w:p w:rsidR="0027571F" w:rsidRDefault="0027571F" w:rsidP="008D5517">
      <w:pPr>
        <w:pStyle w:val="Lgende"/>
        <w:rPr>
          <w:b w:val="0"/>
          <w:color w:val="auto"/>
        </w:rPr>
      </w:pPr>
    </w:p>
    <w:p w:rsidR="008810CD" w:rsidRDefault="008810CD" w:rsidP="008810CD"/>
    <w:p w:rsidR="008810CD" w:rsidRDefault="008810CD" w:rsidP="008810CD"/>
    <w:p w:rsidR="008810CD" w:rsidRDefault="008810CD" w:rsidP="008810CD"/>
    <w:p w:rsidR="008810CD" w:rsidRDefault="008810CD" w:rsidP="008810CD"/>
    <w:p w:rsidR="008810CD" w:rsidRDefault="008810CD" w:rsidP="008810CD"/>
    <w:p w:rsidR="008810CD" w:rsidRDefault="008810CD" w:rsidP="008810CD"/>
    <w:p w:rsidR="008810CD" w:rsidRDefault="008810CD" w:rsidP="008810CD"/>
    <w:p w:rsidR="008810CD" w:rsidRDefault="008810CD" w:rsidP="008810CD"/>
    <w:p w:rsidR="008810CD" w:rsidRPr="008810CD" w:rsidRDefault="008810CD" w:rsidP="008810CD"/>
    <w:p w:rsidR="00F44933" w:rsidRPr="008D5517" w:rsidRDefault="008D5517" w:rsidP="008D5517">
      <w:pPr>
        <w:pStyle w:val="Lgende"/>
        <w:rPr>
          <w:b w:val="0"/>
          <w:color w:val="auto"/>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48</w:t>
      </w:r>
      <w:r w:rsidR="00402647" w:rsidRPr="008D5517">
        <w:rPr>
          <w:b w:val="0"/>
          <w:color w:val="auto"/>
        </w:rPr>
        <w:fldChar w:fldCharType="end"/>
      </w:r>
      <w:r w:rsidRPr="008D5517">
        <w:rPr>
          <w:b w:val="0"/>
          <w:color w:val="auto"/>
        </w:rPr>
        <w:t xml:space="preserve">: </w:t>
      </w:r>
      <w:r w:rsidR="00F44933" w:rsidRPr="008D5517">
        <w:rPr>
          <w:b w:val="0"/>
          <w:color w:val="auto"/>
        </w:rPr>
        <w:t>Etat de la démocratie au Bénin par commune</w:t>
      </w:r>
    </w:p>
    <w:tbl>
      <w:tblPr>
        <w:tblW w:w="4800" w:type="dxa"/>
        <w:tblInd w:w="55" w:type="dxa"/>
        <w:tblCellMar>
          <w:left w:w="70" w:type="dxa"/>
          <w:right w:w="70" w:type="dxa"/>
        </w:tblCellMar>
        <w:tblLook w:val="04A0"/>
      </w:tblPr>
      <w:tblGrid>
        <w:gridCol w:w="1200"/>
        <w:gridCol w:w="1200"/>
        <w:gridCol w:w="1200"/>
        <w:gridCol w:w="1200"/>
      </w:tblGrid>
      <w:tr w:rsidR="0027571F" w:rsidRPr="0027571F" w:rsidTr="009F5C60">
        <w:trPr>
          <w:trHeight w:val="540"/>
          <w:tblHeader/>
        </w:trPr>
        <w:tc>
          <w:tcPr>
            <w:tcW w:w="1200" w:type="dxa"/>
            <w:vMerge w:val="restart"/>
            <w:tcBorders>
              <w:top w:val="double" w:sz="6" w:space="0" w:color="auto"/>
              <w:left w:val="nil"/>
              <w:bottom w:val="single" w:sz="8" w:space="0" w:color="000000"/>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Commune</w:t>
            </w:r>
          </w:p>
        </w:tc>
        <w:tc>
          <w:tcPr>
            <w:tcW w:w="3600" w:type="dxa"/>
            <w:gridSpan w:val="3"/>
            <w:tcBorders>
              <w:top w:val="double" w:sz="6" w:space="0" w:color="auto"/>
              <w:left w:val="nil"/>
              <w:bottom w:val="single" w:sz="8" w:space="0" w:color="auto"/>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Proportion de la population qui pense que la démocratie s'est:</w:t>
            </w:r>
          </w:p>
        </w:tc>
      </w:tr>
      <w:tr w:rsidR="0027571F" w:rsidRPr="0027571F" w:rsidTr="009F5C60">
        <w:trPr>
          <w:trHeight w:val="240"/>
          <w:tblHeader/>
        </w:trPr>
        <w:tc>
          <w:tcPr>
            <w:tcW w:w="1200" w:type="dxa"/>
            <w:vMerge/>
            <w:tcBorders>
              <w:top w:val="double" w:sz="6" w:space="0" w:color="auto"/>
              <w:left w:val="nil"/>
              <w:bottom w:val="single" w:sz="8" w:space="0" w:color="000000"/>
              <w:right w:val="nil"/>
            </w:tcBorders>
            <w:vAlign w:val="center"/>
            <w:hideMark/>
          </w:tcPr>
          <w:p w:rsidR="0027571F" w:rsidRPr="0027571F" w:rsidRDefault="0027571F" w:rsidP="0027571F">
            <w:pPr>
              <w:spacing w:after="0" w:line="240" w:lineRule="auto"/>
              <w:rPr>
                <w:rFonts w:ascii="Arial" w:eastAsia="Times New Roman" w:hAnsi="Arial" w:cs="Arial"/>
                <w:color w:val="000000"/>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27571F" w:rsidRPr="0027571F" w:rsidRDefault="0027571F" w:rsidP="009F5C60">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Améliorée</w:t>
            </w:r>
          </w:p>
        </w:tc>
        <w:tc>
          <w:tcPr>
            <w:tcW w:w="1200" w:type="dxa"/>
            <w:tcBorders>
              <w:top w:val="single" w:sz="8" w:space="0" w:color="auto"/>
              <w:left w:val="nil"/>
              <w:bottom w:val="single" w:sz="8" w:space="0" w:color="auto"/>
              <w:right w:val="nil"/>
            </w:tcBorders>
            <w:shd w:val="clear" w:color="auto" w:fill="auto"/>
            <w:hideMark/>
          </w:tcPr>
          <w:p w:rsidR="0027571F" w:rsidRPr="0027571F" w:rsidRDefault="008810CD" w:rsidP="009F5C60">
            <w:pPr>
              <w:spacing w:after="0" w:line="240" w:lineRule="auto"/>
              <w:jc w:val="center"/>
              <w:rPr>
                <w:rFonts w:ascii="Arial" w:eastAsia="Times New Roman" w:hAnsi="Arial" w:cs="Arial"/>
                <w:color w:val="000000"/>
                <w:sz w:val="16"/>
                <w:szCs w:val="16"/>
                <w:lang w:eastAsia="fr-FR"/>
              </w:rPr>
            </w:pPr>
            <w:r>
              <w:rPr>
                <w:rFonts w:ascii="Arial" w:eastAsia="Times New Roman" w:hAnsi="Arial" w:cs="Arial"/>
                <w:color w:val="000000"/>
                <w:sz w:val="16"/>
                <w:szCs w:val="16"/>
                <w:lang w:eastAsia="fr-FR"/>
              </w:rPr>
              <w:t>Restée i</w:t>
            </w:r>
            <w:r w:rsidR="0027571F" w:rsidRPr="0027571F">
              <w:rPr>
                <w:rFonts w:ascii="Arial" w:eastAsia="Times New Roman" w:hAnsi="Arial" w:cs="Arial"/>
                <w:color w:val="000000"/>
                <w:sz w:val="16"/>
                <w:szCs w:val="16"/>
                <w:lang w:eastAsia="fr-FR"/>
              </w:rPr>
              <w:t>dentique</w:t>
            </w:r>
          </w:p>
        </w:tc>
        <w:tc>
          <w:tcPr>
            <w:tcW w:w="1200" w:type="dxa"/>
            <w:tcBorders>
              <w:top w:val="single" w:sz="8" w:space="0" w:color="auto"/>
              <w:left w:val="nil"/>
              <w:bottom w:val="single" w:sz="8" w:space="0" w:color="auto"/>
              <w:right w:val="nil"/>
            </w:tcBorders>
            <w:shd w:val="clear" w:color="auto" w:fill="auto"/>
            <w:hideMark/>
          </w:tcPr>
          <w:p w:rsidR="0027571F" w:rsidRPr="0027571F" w:rsidRDefault="0027571F" w:rsidP="009F5C60">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Dégradée</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Gogounou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10,1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Kandi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Karimama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Malanville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21,7</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Ségbana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Boukoumbe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Cobly</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13,7</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Kérou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Kouandé</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Matéri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Natitingou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Péhunco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Tanguiéta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17,2</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Toucountouna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Abomey-Calavi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Allada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22,9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Kpomasse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31,7</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Ouidah</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So-Ava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35,0</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Toffo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Torri-Bossito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29,0</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Bembereke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Kalale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N'dali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Nikki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Parakou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16,9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Perere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Sinende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1,4</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Bante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Dassa-Zoume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Glazoue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23,2</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Ouesse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29,1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Savalou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Save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Aplahoue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Djakotomey</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Dogbo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34,3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Klouékanme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36,0</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Lalo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Toviklin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Copargo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Djougou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Ouake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0,8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Athieme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Bopa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11,2</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Grand-Popo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12,8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Houeyogbe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19,2</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Lokossa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Adjarra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lastRenderedPageBreak/>
              <w:t>Adjohoun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21,0</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Aguegues</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20,7</w:t>
            </w:r>
            <w:r>
              <w:rPr>
                <w:rFonts w:ascii="Arial" w:eastAsia="Times New Roman" w:hAnsi="Arial" w:cs="Arial"/>
                <w:color w:val="000000"/>
                <w:sz w:val="16"/>
                <w:szCs w:val="16"/>
                <w:lang w:eastAsia="fr-FR"/>
              </w:rPr>
              <w:t xml:space="preserve"> </w:t>
            </w:r>
          </w:p>
        </w:tc>
      </w:tr>
      <w:tr w:rsidR="0027571F" w:rsidRPr="0027571F" w:rsidTr="0027571F">
        <w:trPr>
          <w:trHeight w:val="450"/>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Akpro-Misserete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20,5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Avrankou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24,6</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Bonou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Dangbo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18,1</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Porto-Novo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34,2</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Seme-Kpodji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Adja-Ouere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16,2</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Ifangni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18,7</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Ketou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Pobe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Sakete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Abomey</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Agbangnizoun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43,8</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Bohicon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40,5</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Cove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28,9</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Djidja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Ouinhi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18,7</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Zagnanado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20,3</w:t>
            </w:r>
            <w:r>
              <w:rPr>
                <w:rFonts w:ascii="Arial" w:eastAsia="Times New Roman" w:hAnsi="Arial" w:cs="Arial"/>
                <w:color w:val="000000"/>
                <w:sz w:val="16"/>
                <w:szCs w:val="16"/>
                <w:lang w:eastAsia="fr-FR"/>
              </w:rPr>
              <w:t xml:space="preserve"> </w:t>
            </w:r>
          </w:p>
        </w:tc>
      </w:tr>
      <w:tr w:rsidR="0027571F" w:rsidRPr="0027571F" w:rsidTr="0027571F">
        <w:trPr>
          <w:trHeight w:val="225"/>
        </w:trPr>
        <w:tc>
          <w:tcPr>
            <w:tcW w:w="120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Za-Kpota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21,8</w:t>
            </w:r>
            <w:r>
              <w:rPr>
                <w:rFonts w:ascii="Arial" w:eastAsia="Times New Roman" w:hAnsi="Arial" w:cs="Arial"/>
                <w:color w:val="000000"/>
                <w:sz w:val="16"/>
                <w:szCs w:val="16"/>
                <w:lang w:eastAsia="fr-FR"/>
              </w:rPr>
              <w:t xml:space="preserve"> </w:t>
            </w:r>
          </w:p>
        </w:tc>
      </w:tr>
      <w:tr w:rsidR="0027571F" w:rsidRPr="0027571F" w:rsidTr="0027571F">
        <w:trPr>
          <w:trHeight w:val="240"/>
        </w:trPr>
        <w:tc>
          <w:tcPr>
            <w:tcW w:w="1200" w:type="dxa"/>
            <w:tcBorders>
              <w:top w:val="nil"/>
              <w:left w:val="nil"/>
              <w:bottom w:val="double" w:sz="6" w:space="0" w:color="auto"/>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Zogbodomey</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50,4</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20,1</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29,5</w:t>
            </w:r>
            <w:r>
              <w:rPr>
                <w:rFonts w:ascii="Arial" w:eastAsia="Times New Roman" w:hAnsi="Arial" w:cs="Arial"/>
                <w:color w:val="000000"/>
                <w:sz w:val="16"/>
                <w:szCs w:val="16"/>
                <w:lang w:eastAsia="fr-FR"/>
              </w:rPr>
              <w:t xml:space="preserve"> </w:t>
            </w:r>
          </w:p>
        </w:tc>
      </w:tr>
    </w:tbl>
    <w:p w:rsidR="00F44933" w:rsidRDefault="00F44933" w:rsidP="00F44933"/>
    <w:p w:rsidR="00F44933" w:rsidRDefault="00F44933" w:rsidP="00F44933"/>
    <w:p w:rsidR="00F44933" w:rsidRDefault="008D5517" w:rsidP="00F44933">
      <w:r>
        <w:br w:type="page"/>
      </w:r>
    </w:p>
    <w:p w:rsidR="00F44933" w:rsidRPr="008D5517" w:rsidRDefault="008D5517" w:rsidP="008D5517">
      <w:pPr>
        <w:pStyle w:val="Lgende"/>
        <w:rPr>
          <w:b w:val="0"/>
          <w:color w:val="auto"/>
        </w:rPr>
      </w:pPr>
      <w:r w:rsidRPr="008D5517">
        <w:rPr>
          <w:b w:val="0"/>
          <w:color w:val="auto"/>
        </w:rPr>
        <w:lastRenderedPageBreak/>
        <w:t xml:space="preserve">Tableau </w:t>
      </w:r>
      <w:r w:rsidR="00402647" w:rsidRPr="008D5517">
        <w:rPr>
          <w:b w:val="0"/>
          <w:color w:val="auto"/>
        </w:rPr>
        <w:fldChar w:fldCharType="begin"/>
      </w:r>
      <w:r w:rsidRPr="008D5517">
        <w:rPr>
          <w:b w:val="0"/>
          <w:color w:val="auto"/>
        </w:rPr>
        <w:instrText xml:space="preserve"> SEQ Tableau \* ARABIC </w:instrText>
      </w:r>
      <w:r w:rsidR="00402647" w:rsidRPr="008D5517">
        <w:rPr>
          <w:b w:val="0"/>
          <w:color w:val="auto"/>
        </w:rPr>
        <w:fldChar w:fldCharType="separate"/>
      </w:r>
      <w:r w:rsidR="00E81340">
        <w:rPr>
          <w:b w:val="0"/>
          <w:noProof/>
          <w:color w:val="auto"/>
        </w:rPr>
        <w:t>49</w:t>
      </w:r>
      <w:r w:rsidR="00402647" w:rsidRPr="008D5517">
        <w:rPr>
          <w:b w:val="0"/>
          <w:color w:val="auto"/>
        </w:rPr>
        <w:fldChar w:fldCharType="end"/>
      </w:r>
      <w:r w:rsidRPr="008D5517">
        <w:rPr>
          <w:b w:val="0"/>
          <w:color w:val="auto"/>
        </w:rPr>
        <w:t xml:space="preserve">: </w:t>
      </w:r>
      <w:r w:rsidR="00F44933" w:rsidRPr="008D5517">
        <w:rPr>
          <w:b w:val="0"/>
          <w:color w:val="auto"/>
        </w:rPr>
        <w:t>Proportion de la population qui a confiance aux institutions suivantes selon les caractéristiques sociodémographiques et le département</w:t>
      </w:r>
    </w:p>
    <w:tbl>
      <w:tblPr>
        <w:tblW w:w="8380" w:type="dxa"/>
        <w:tblInd w:w="55" w:type="dxa"/>
        <w:tblCellMar>
          <w:left w:w="70" w:type="dxa"/>
          <w:right w:w="70" w:type="dxa"/>
        </w:tblCellMar>
        <w:tblLook w:val="04A0"/>
      </w:tblPr>
      <w:tblGrid>
        <w:gridCol w:w="1540"/>
        <w:gridCol w:w="1400"/>
        <w:gridCol w:w="1000"/>
        <w:gridCol w:w="940"/>
        <w:gridCol w:w="1420"/>
        <w:gridCol w:w="1120"/>
        <w:gridCol w:w="960"/>
      </w:tblGrid>
      <w:tr w:rsidR="0027571F" w:rsidRPr="0027571F" w:rsidTr="009F5C60">
        <w:trPr>
          <w:trHeight w:val="240"/>
        </w:trPr>
        <w:tc>
          <w:tcPr>
            <w:tcW w:w="1540" w:type="dxa"/>
            <w:vMerge w:val="restart"/>
            <w:tcBorders>
              <w:top w:val="double" w:sz="6" w:space="0" w:color="auto"/>
              <w:left w:val="nil"/>
              <w:bottom w:val="single" w:sz="8" w:space="0" w:color="000000"/>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w:t>
            </w:r>
          </w:p>
        </w:tc>
        <w:tc>
          <w:tcPr>
            <w:tcW w:w="6840" w:type="dxa"/>
            <w:gridSpan w:val="6"/>
            <w:tcBorders>
              <w:top w:val="double" w:sz="6" w:space="0" w:color="auto"/>
              <w:left w:val="nil"/>
              <w:bottom w:val="single" w:sz="8" w:space="0" w:color="auto"/>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Proportion de la population qui a confiance</w:t>
            </w:r>
          </w:p>
        </w:tc>
      </w:tr>
      <w:tr w:rsidR="0027571F" w:rsidRPr="0027571F" w:rsidTr="009F5C60">
        <w:trPr>
          <w:trHeight w:val="465"/>
        </w:trPr>
        <w:tc>
          <w:tcPr>
            <w:tcW w:w="1540" w:type="dxa"/>
            <w:vMerge/>
            <w:tcBorders>
              <w:top w:val="double" w:sz="6" w:space="0" w:color="auto"/>
              <w:left w:val="nil"/>
              <w:bottom w:val="single" w:sz="8" w:space="0" w:color="000000"/>
              <w:right w:val="nil"/>
            </w:tcBorders>
            <w:vAlign w:val="center"/>
            <w:hideMark/>
          </w:tcPr>
          <w:p w:rsidR="0027571F" w:rsidRPr="0027571F" w:rsidRDefault="0027571F" w:rsidP="0027571F">
            <w:pPr>
              <w:spacing w:after="0" w:line="240" w:lineRule="auto"/>
              <w:rPr>
                <w:rFonts w:ascii="Arial" w:eastAsia="Times New Roman" w:hAnsi="Arial" w:cs="Arial"/>
                <w:color w:val="000000"/>
                <w:sz w:val="16"/>
                <w:szCs w:val="16"/>
                <w:lang w:eastAsia="fr-FR"/>
              </w:rPr>
            </w:pPr>
          </w:p>
        </w:tc>
        <w:tc>
          <w:tcPr>
            <w:tcW w:w="1400" w:type="dxa"/>
            <w:tcBorders>
              <w:top w:val="single" w:sz="8"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l'administration générale</w:t>
            </w:r>
          </w:p>
        </w:tc>
        <w:tc>
          <w:tcPr>
            <w:tcW w:w="1000" w:type="dxa"/>
            <w:tcBorders>
              <w:top w:val="single" w:sz="8"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 justice</w:t>
            </w:r>
          </w:p>
        </w:tc>
        <w:tc>
          <w:tcPr>
            <w:tcW w:w="940" w:type="dxa"/>
            <w:tcBorders>
              <w:top w:val="single" w:sz="8"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 police</w:t>
            </w:r>
          </w:p>
        </w:tc>
        <w:tc>
          <w:tcPr>
            <w:tcW w:w="1420" w:type="dxa"/>
            <w:tcBorders>
              <w:top w:val="single" w:sz="8"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l'administration fiscale</w:t>
            </w:r>
          </w:p>
        </w:tc>
        <w:tc>
          <w:tcPr>
            <w:tcW w:w="1120" w:type="dxa"/>
            <w:tcBorders>
              <w:top w:val="single" w:sz="8"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 parlement</w:t>
            </w:r>
          </w:p>
        </w:tc>
        <w:tc>
          <w:tcPr>
            <w:tcW w:w="960" w:type="dxa"/>
            <w:tcBorders>
              <w:top w:val="single" w:sz="8"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 la presse</w:t>
            </w:r>
          </w:p>
        </w:tc>
      </w:tr>
      <w:tr w:rsidR="0027571F" w:rsidRPr="0027571F" w:rsidTr="0027571F">
        <w:trPr>
          <w:trHeight w:val="225"/>
        </w:trPr>
        <w:tc>
          <w:tcPr>
            <w:tcW w:w="1540" w:type="dxa"/>
            <w:tcBorders>
              <w:top w:val="nil"/>
              <w:left w:val="nil"/>
              <w:bottom w:val="nil"/>
              <w:right w:val="nil"/>
            </w:tcBorders>
            <w:shd w:val="clear" w:color="auto" w:fill="auto"/>
            <w:noWrap/>
            <w:vAlign w:val="center"/>
            <w:hideMark/>
          </w:tcPr>
          <w:p w:rsidR="0027571F" w:rsidRPr="0027571F" w:rsidRDefault="0027571F" w:rsidP="0027571F">
            <w:pPr>
              <w:spacing w:after="0" w:line="240" w:lineRule="auto"/>
              <w:rPr>
                <w:rFonts w:ascii="Arial" w:eastAsia="Times New Roman" w:hAnsi="Arial" w:cs="Arial"/>
                <w:b/>
                <w:bCs/>
                <w:sz w:val="16"/>
                <w:szCs w:val="16"/>
                <w:lang w:eastAsia="fr-FR"/>
              </w:rPr>
            </w:pPr>
            <w:r w:rsidRPr="0027571F">
              <w:rPr>
                <w:rFonts w:ascii="Arial" w:eastAsia="Times New Roman" w:hAnsi="Arial" w:cs="Arial"/>
                <w:b/>
                <w:bCs/>
                <w:sz w:val="16"/>
                <w:szCs w:val="16"/>
                <w:lang w:eastAsia="fr-FR"/>
              </w:rPr>
              <w:t>Sexe</w:t>
            </w:r>
          </w:p>
        </w:tc>
        <w:tc>
          <w:tcPr>
            <w:tcW w:w="140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00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94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42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12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96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Masculin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53,9</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64,3</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Féminin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Age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Moins de 30 ans</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57,9</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63,7</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30-59</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 et plus</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66,4</w:t>
            </w:r>
          </w:p>
        </w:tc>
      </w:tr>
      <w:tr w:rsidR="0027571F" w:rsidRPr="0027571F" w:rsidTr="0027571F">
        <w:trPr>
          <w:trHeight w:val="450"/>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Niveau d'instruction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Aucun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57,0</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Primaire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Secondaire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49,6</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Supérieur</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57,8</w:t>
            </w:r>
          </w:p>
        </w:tc>
      </w:tr>
      <w:tr w:rsidR="0027571F" w:rsidRPr="0027571F" w:rsidTr="0027571F">
        <w:trPr>
          <w:trHeight w:val="450"/>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Milieu de résidence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Cotonou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Autre urbain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54,9</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63,1</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Urbain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Rural</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49,5</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Département</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Alibori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Atacora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50,7</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Atlantique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51,0</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68,3</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Borgou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76,7</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Collines</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62,9</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63,9</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Couffo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44,0</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52,5</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61,8</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Donga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83,8</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Littoral</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Mono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57,7</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56,8</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Ouémé</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Plateau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53,0</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53,0</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60,7</w:t>
            </w:r>
          </w:p>
        </w:tc>
      </w:tr>
      <w:tr w:rsidR="0027571F" w:rsidRPr="0027571F" w:rsidTr="0027571F">
        <w:trPr>
          <w:trHeight w:val="240"/>
        </w:trPr>
        <w:tc>
          <w:tcPr>
            <w:tcW w:w="1540" w:type="dxa"/>
            <w:tcBorders>
              <w:top w:val="nil"/>
              <w:left w:val="nil"/>
              <w:bottom w:val="double" w:sz="6" w:space="0" w:color="auto"/>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Total</w:t>
            </w:r>
          </w:p>
        </w:tc>
        <w:tc>
          <w:tcPr>
            <w:tcW w:w="14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54,6</w:t>
            </w:r>
          </w:p>
        </w:tc>
        <w:tc>
          <w:tcPr>
            <w:tcW w:w="10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51,7</w:t>
            </w:r>
          </w:p>
        </w:tc>
        <w:tc>
          <w:tcPr>
            <w:tcW w:w="94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58,7</w:t>
            </w:r>
          </w:p>
        </w:tc>
        <w:tc>
          <w:tcPr>
            <w:tcW w:w="142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47,1</w:t>
            </w:r>
          </w:p>
        </w:tc>
        <w:tc>
          <w:tcPr>
            <w:tcW w:w="112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48,8</w:t>
            </w:r>
          </w:p>
        </w:tc>
        <w:tc>
          <w:tcPr>
            <w:tcW w:w="96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64,7</w:t>
            </w:r>
          </w:p>
        </w:tc>
      </w:tr>
    </w:tbl>
    <w:p w:rsidR="0027571F" w:rsidRDefault="0027571F" w:rsidP="00DC0649">
      <w:pPr>
        <w:pStyle w:val="Lgende"/>
        <w:rPr>
          <w:b w:val="0"/>
          <w:color w:val="auto"/>
        </w:rPr>
      </w:pPr>
    </w:p>
    <w:p w:rsidR="0027571F" w:rsidRDefault="0027571F" w:rsidP="0027571F"/>
    <w:p w:rsidR="008810CD" w:rsidRDefault="008810CD" w:rsidP="0027571F"/>
    <w:p w:rsidR="008810CD" w:rsidRDefault="008810CD" w:rsidP="0027571F"/>
    <w:p w:rsidR="008810CD" w:rsidRDefault="008810CD" w:rsidP="0027571F"/>
    <w:p w:rsidR="008810CD" w:rsidRDefault="008810CD" w:rsidP="0027571F"/>
    <w:p w:rsidR="008810CD" w:rsidRDefault="008810CD" w:rsidP="0027571F"/>
    <w:p w:rsidR="008810CD" w:rsidRDefault="008810CD" w:rsidP="0027571F"/>
    <w:p w:rsidR="008810CD" w:rsidRDefault="008810CD" w:rsidP="0027571F"/>
    <w:p w:rsidR="008810CD" w:rsidRDefault="008810CD" w:rsidP="0027571F"/>
    <w:p w:rsidR="008810CD" w:rsidRPr="0027571F" w:rsidRDefault="008810CD" w:rsidP="0027571F"/>
    <w:p w:rsidR="00F44933" w:rsidRPr="00DC0649" w:rsidRDefault="00DC0649" w:rsidP="00DC0649">
      <w:pPr>
        <w:pStyle w:val="Lgende"/>
        <w:rPr>
          <w:b w:val="0"/>
          <w:color w:val="auto"/>
        </w:rPr>
      </w:pPr>
      <w:r w:rsidRPr="00DC0649">
        <w:rPr>
          <w:b w:val="0"/>
          <w:color w:val="auto"/>
        </w:rPr>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50</w:t>
      </w:r>
      <w:r w:rsidR="00402647" w:rsidRPr="00DC0649">
        <w:rPr>
          <w:b w:val="0"/>
          <w:color w:val="auto"/>
        </w:rPr>
        <w:fldChar w:fldCharType="end"/>
      </w:r>
      <w:r w:rsidRPr="00DC0649">
        <w:rPr>
          <w:b w:val="0"/>
          <w:color w:val="auto"/>
        </w:rPr>
        <w:t xml:space="preserve">: </w:t>
      </w:r>
      <w:r w:rsidR="00F44933" w:rsidRPr="00DC0649">
        <w:rPr>
          <w:b w:val="0"/>
          <w:color w:val="auto"/>
        </w:rPr>
        <w:t>Proportion de la population qui a confiance aux institutions suivantes par commune</w:t>
      </w:r>
    </w:p>
    <w:tbl>
      <w:tblPr>
        <w:tblW w:w="8380" w:type="dxa"/>
        <w:tblInd w:w="55" w:type="dxa"/>
        <w:tblCellMar>
          <w:left w:w="70" w:type="dxa"/>
          <w:right w:w="70" w:type="dxa"/>
        </w:tblCellMar>
        <w:tblLook w:val="04A0"/>
      </w:tblPr>
      <w:tblGrid>
        <w:gridCol w:w="1540"/>
        <w:gridCol w:w="1400"/>
        <w:gridCol w:w="1000"/>
        <w:gridCol w:w="940"/>
        <w:gridCol w:w="1420"/>
        <w:gridCol w:w="1120"/>
        <w:gridCol w:w="960"/>
      </w:tblGrid>
      <w:tr w:rsidR="0027571F" w:rsidRPr="0027571F" w:rsidTr="009F5C60">
        <w:trPr>
          <w:trHeight w:val="240"/>
          <w:tblHeader/>
        </w:trPr>
        <w:tc>
          <w:tcPr>
            <w:tcW w:w="1540" w:type="dxa"/>
            <w:vMerge w:val="restart"/>
            <w:tcBorders>
              <w:top w:val="double" w:sz="6" w:space="0" w:color="auto"/>
              <w:left w:val="nil"/>
              <w:bottom w:val="single" w:sz="8" w:space="0" w:color="000000"/>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Commune</w:t>
            </w:r>
          </w:p>
        </w:tc>
        <w:tc>
          <w:tcPr>
            <w:tcW w:w="6840" w:type="dxa"/>
            <w:gridSpan w:val="6"/>
            <w:tcBorders>
              <w:top w:val="double" w:sz="6" w:space="0" w:color="auto"/>
              <w:left w:val="nil"/>
              <w:bottom w:val="single" w:sz="4" w:space="0" w:color="auto"/>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Proportion de la population qui a confiance</w:t>
            </w:r>
          </w:p>
        </w:tc>
      </w:tr>
      <w:tr w:rsidR="0027571F" w:rsidRPr="0027571F" w:rsidTr="009F5C60">
        <w:trPr>
          <w:trHeight w:val="465"/>
          <w:tblHeader/>
        </w:trPr>
        <w:tc>
          <w:tcPr>
            <w:tcW w:w="1540" w:type="dxa"/>
            <w:vMerge/>
            <w:tcBorders>
              <w:top w:val="double" w:sz="6" w:space="0" w:color="auto"/>
              <w:left w:val="nil"/>
              <w:bottom w:val="single" w:sz="8" w:space="0" w:color="000000"/>
              <w:right w:val="nil"/>
            </w:tcBorders>
            <w:vAlign w:val="center"/>
            <w:hideMark/>
          </w:tcPr>
          <w:p w:rsidR="0027571F" w:rsidRPr="0027571F" w:rsidRDefault="0027571F" w:rsidP="0027571F">
            <w:pPr>
              <w:spacing w:after="0" w:line="240" w:lineRule="auto"/>
              <w:rPr>
                <w:rFonts w:ascii="Arial" w:eastAsia="Times New Roman" w:hAnsi="Arial" w:cs="Arial"/>
                <w:color w:val="000000"/>
                <w:sz w:val="16"/>
                <w:szCs w:val="16"/>
                <w:lang w:eastAsia="fr-FR"/>
              </w:rPr>
            </w:pPr>
          </w:p>
        </w:tc>
        <w:tc>
          <w:tcPr>
            <w:tcW w:w="14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l'administration générale</w:t>
            </w:r>
          </w:p>
        </w:tc>
        <w:tc>
          <w:tcPr>
            <w:tcW w:w="10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 justice</w:t>
            </w:r>
          </w:p>
        </w:tc>
        <w:tc>
          <w:tcPr>
            <w:tcW w:w="94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 police</w:t>
            </w:r>
          </w:p>
        </w:tc>
        <w:tc>
          <w:tcPr>
            <w:tcW w:w="142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En l'administration fiscale</w:t>
            </w:r>
          </w:p>
        </w:tc>
        <w:tc>
          <w:tcPr>
            <w:tcW w:w="112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 parlement</w:t>
            </w:r>
          </w:p>
        </w:tc>
        <w:tc>
          <w:tcPr>
            <w:tcW w:w="96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 la presse</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Banikoara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Gogounou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50,7</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60,7</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Kandi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97,6</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86,9</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Karimama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56,6</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Malanville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62,3</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Ségbana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33,9</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24,0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Boukoumbe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43,3</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Cobly</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47,7</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Kérou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60,0</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Kouandé</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66,9</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67,0</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Matéri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33,0</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69,1</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Natitingou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31,5</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Péhunco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60,0</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Tanguiéta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80,7</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85,1</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9F5C60" w:rsidRDefault="0027571F" w:rsidP="0027571F">
            <w:pPr>
              <w:spacing w:after="0" w:line="240" w:lineRule="auto"/>
              <w:rPr>
                <w:rFonts w:ascii="Arial" w:eastAsia="Times New Roman" w:hAnsi="Arial" w:cs="Arial"/>
                <w:color w:val="000000"/>
                <w:sz w:val="16"/>
                <w:szCs w:val="16"/>
                <w:highlight w:val="yellow"/>
                <w:lang w:eastAsia="fr-FR"/>
              </w:rPr>
            </w:pPr>
            <w:r w:rsidRPr="009F5C60">
              <w:rPr>
                <w:rFonts w:ascii="Arial" w:eastAsia="Times New Roman" w:hAnsi="Arial" w:cs="Arial"/>
                <w:color w:val="000000"/>
                <w:sz w:val="16"/>
                <w:szCs w:val="16"/>
                <w:highlight w:val="yellow"/>
                <w:lang w:eastAsia="fr-FR"/>
              </w:rPr>
              <w:t>Toucountouna</w:t>
            </w:r>
          </w:p>
        </w:tc>
        <w:tc>
          <w:tcPr>
            <w:tcW w:w="1400" w:type="dxa"/>
            <w:tcBorders>
              <w:top w:val="nil"/>
              <w:left w:val="nil"/>
              <w:bottom w:val="nil"/>
              <w:right w:val="nil"/>
            </w:tcBorders>
            <w:shd w:val="clear" w:color="auto" w:fill="auto"/>
            <w:noWrap/>
            <w:hideMark/>
          </w:tcPr>
          <w:p w:rsidR="0027571F" w:rsidRPr="009F5C60" w:rsidRDefault="0027571F" w:rsidP="0027571F">
            <w:pPr>
              <w:spacing w:after="0" w:line="240" w:lineRule="auto"/>
              <w:jc w:val="right"/>
              <w:rPr>
                <w:rFonts w:ascii="Arial" w:eastAsia="Times New Roman" w:hAnsi="Arial" w:cs="Arial"/>
                <w:color w:val="000000"/>
                <w:sz w:val="16"/>
                <w:szCs w:val="16"/>
                <w:highlight w:val="yellow"/>
                <w:lang w:eastAsia="fr-FR"/>
              </w:rPr>
            </w:pPr>
            <w:r w:rsidRPr="009F5C60">
              <w:rPr>
                <w:rFonts w:ascii="Arial" w:eastAsia="Times New Roman" w:hAnsi="Arial" w:cs="Arial"/>
                <w:color w:val="000000"/>
                <w:sz w:val="16"/>
                <w:szCs w:val="16"/>
                <w:highlight w:val="yellow"/>
                <w:lang w:eastAsia="fr-FR"/>
              </w:rPr>
              <w:t>,5</w:t>
            </w:r>
          </w:p>
        </w:tc>
        <w:tc>
          <w:tcPr>
            <w:tcW w:w="1000" w:type="dxa"/>
            <w:tcBorders>
              <w:top w:val="nil"/>
              <w:left w:val="nil"/>
              <w:bottom w:val="nil"/>
              <w:right w:val="nil"/>
            </w:tcBorders>
            <w:shd w:val="clear" w:color="auto" w:fill="auto"/>
            <w:noWrap/>
            <w:hideMark/>
          </w:tcPr>
          <w:p w:rsidR="0027571F" w:rsidRPr="009F5C60" w:rsidRDefault="0027571F" w:rsidP="0027571F">
            <w:pPr>
              <w:spacing w:after="0" w:line="240" w:lineRule="auto"/>
              <w:jc w:val="right"/>
              <w:rPr>
                <w:rFonts w:ascii="Arial" w:eastAsia="Times New Roman" w:hAnsi="Arial" w:cs="Arial"/>
                <w:color w:val="000000"/>
                <w:sz w:val="16"/>
                <w:szCs w:val="16"/>
                <w:highlight w:val="yellow"/>
                <w:lang w:eastAsia="fr-FR"/>
              </w:rPr>
            </w:pPr>
            <w:r w:rsidRPr="009F5C60">
              <w:rPr>
                <w:rFonts w:ascii="Arial" w:eastAsia="Times New Roman" w:hAnsi="Arial" w:cs="Arial"/>
                <w:color w:val="000000"/>
                <w:sz w:val="16"/>
                <w:szCs w:val="16"/>
                <w:highlight w:val="yellow"/>
                <w:lang w:eastAsia="fr-FR"/>
              </w:rPr>
              <w:t>,9</w:t>
            </w:r>
          </w:p>
        </w:tc>
        <w:tc>
          <w:tcPr>
            <w:tcW w:w="940" w:type="dxa"/>
            <w:tcBorders>
              <w:top w:val="nil"/>
              <w:left w:val="nil"/>
              <w:bottom w:val="nil"/>
              <w:right w:val="nil"/>
            </w:tcBorders>
            <w:shd w:val="clear" w:color="auto" w:fill="auto"/>
            <w:noWrap/>
            <w:hideMark/>
          </w:tcPr>
          <w:p w:rsidR="0027571F" w:rsidRPr="009F5C60" w:rsidRDefault="0027571F" w:rsidP="0027571F">
            <w:pPr>
              <w:spacing w:after="0" w:line="240" w:lineRule="auto"/>
              <w:jc w:val="right"/>
              <w:rPr>
                <w:rFonts w:ascii="Arial" w:eastAsia="Times New Roman" w:hAnsi="Arial" w:cs="Arial"/>
                <w:color w:val="000000"/>
                <w:sz w:val="16"/>
                <w:szCs w:val="16"/>
                <w:highlight w:val="yellow"/>
                <w:lang w:eastAsia="fr-FR"/>
              </w:rPr>
            </w:pPr>
            <w:r w:rsidRPr="009F5C60">
              <w:rPr>
                <w:rFonts w:ascii="Arial" w:eastAsia="Times New Roman" w:hAnsi="Arial" w:cs="Arial"/>
                <w:color w:val="000000"/>
                <w:sz w:val="16"/>
                <w:szCs w:val="16"/>
                <w:highlight w:val="yellow"/>
                <w:lang w:eastAsia="fr-FR"/>
              </w:rPr>
              <w:t>23,2</w:t>
            </w:r>
          </w:p>
        </w:tc>
        <w:tc>
          <w:tcPr>
            <w:tcW w:w="1420" w:type="dxa"/>
            <w:tcBorders>
              <w:top w:val="nil"/>
              <w:left w:val="nil"/>
              <w:bottom w:val="nil"/>
              <w:right w:val="nil"/>
            </w:tcBorders>
            <w:shd w:val="clear" w:color="auto" w:fill="auto"/>
            <w:noWrap/>
            <w:hideMark/>
          </w:tcPr>
          <w:p w:rsidR="0027571F" w:rsidRPr="009F5C60" w:rsidRDefault="0027571F" w:rsidP="0027571F">
            <w:pPr>
              <w:spacing w:after="0" w:line="240" w:lineRule="auto"/>
              <w:jc w:val="right"/>
              <w:rPr>
                <w:rFonts w:ascii="Arial" w:eastAsia="Times New Roman" w:hAnsi="Arial" w:cs="Arial"/>
                <w:color w:val="000000"/>
                <w:sz w:val="16"/>
                <w:szCs w:val="16"/>
                <w:highlight w:val="yellow"/>
                <w:lang w:eastAsia="fr-FR"/>
              </w:rPr>
            </w:pPr>
            <w:r w:rsidRPr="009F5C60">
              <w:rPr>
                <w:rFonts w:ascii="Arial" w:eastAsia="Times New Roman" w:hAnsi="Arial" w:cs="Arial"/>
                <w:color w:val="000000"/>
                <w:sz w:val="16"/>
                <w:szCs w:val="16"/>
                <w:highlight w:val="yellow"/>
                <w:lang w:eastAsia="fr-FR"/>
              </w:rPr>
              <w:t>1,3</w:t>
            </w:r>
          </w:p>
        </w:tc>
        <w:tc>
          <w:tcPr>
            <w:tcW w:w="1120" w:type="dxa"/>
            <w:tcBorders>
              <w:top w:val="nil"/>
              <w:left w:val="nil"/>
              <w:bottom w:val="nil"/>
              <w:right w:val="nil"/>
            </w:tcBorders>
            <w:shd w:val="clear" w:color="auto" w:fill="auto"/>
            <w:noWrap/>
            <w:hideMark/>
          </w:tcPr>
          <w:p w:rsidR="0027571F" w:rsidRPr="009F5C60" w:rsidRDefault="0027571F" w:rsidP="0027571F">
            <w:pPr>
              <w:spacing w:after="0" w:line="240" w:lineRule="auto"/>
              <w:jc w:val="right"/>
              <w:rPr>
                <w:rFonts w:ascii="Arial" w:eastAsia="Times New Roman" w:hAnsi="Arial" w:cs="Arial"/>
                <w:color w:val="000000"/>
                <w:sz w:val="16"/>
                <w:szCs w:val="16"/>
                <w:highlight w:val="yellow"/>
                <w:lang w:eastAsia="fr-FR"/>
              </w:rPr>
            </w:pPr>
            <w:r w:rsidRPr="009F5C60">
              <w:rPr>
                <w:rFonts w:ascii="Arial" w:eastAsia="Times New Roman" w:hAnsi="Arial" w:cs="Arial"/>
                <w:color w:val="000000"/>
                <w:sz w:val="16"/>
                <w:szCs w:val="16"/>
                <w:highlight w:val="yellow"/>
                <w:lang w:eastAsia="fr-FR"/>
              </w:rPr>
              <w:t>22,1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9F5C60">
              <w:rPr>
                <w:rFonts w:ascii="Arial" w:eastAsia="Times New Roman" w:hAnsi="Arial" w:cs="Arial"/>
                <w:color w:val="000000"/>
                <w:sz w:val="16"/>
                <w:szCs w:val="16"/>
                <w:highlight w:val="yellow"/>
                <w:lang w:eastAsia="fr-FR"/>
              </w:rPr>
              <w:t>23,2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Abomey-Calavi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46,0</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66,3</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Allada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65,0</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68,7</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88,5</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Kpomasse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Ouidah</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43,5</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62,7</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So-Ava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Toffo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43,6</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65,8</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Torri-Bossito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45,9</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Bembereke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Kalale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62,5</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N'dali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81,0</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80,7</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Nikki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Parakou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73,5</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Perere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28,0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92,1</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Sinende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58,0</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Tchaourou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65,6</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89,7</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Bante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54,9</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86,3</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Dassa-Zoume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82,9</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Glazoue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56,5</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Ouesse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Savalou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Save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49,0</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66,8</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Aplahoue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65,9</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Djakotomey</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54,7</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Dogbo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44,7</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Klouékanme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27,3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25,4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Lalo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48,3</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55,0</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Toviklin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17,2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16,4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15,0</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Bassila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83,1</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Copargo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76,5</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Djougou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Ouake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Cotonou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Athieme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64,9</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Bopa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79,7</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Come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81,0</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Grand-Popo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30,7</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Houeyogbe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61,9</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74,0</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55,8</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Lokossa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lastRenderedPageBreak/>
              <w:t>Adjarra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45,5</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Adjohoun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67,8</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Aguegues</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54,9</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41,9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Akpro-Misserete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62,5</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Avrankou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49,5</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Bonou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88,8</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Dangbo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59,0</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73,5</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Porto-Novo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26,9</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15,4</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24,1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15,1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38,9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Seme-Kpodji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23,2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Adja-Ouere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52,5</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58,4</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Ifangni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54,8</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57,4</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Ketou</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45,7</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50,8</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45,2</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Pobe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37,5</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35,8</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78,5</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Sakete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50,6</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66,4</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Abomey</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36,9</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40,4</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49,6</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23,5</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59,2</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Agbangnizoun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43,5</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54,0</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30,9</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Bohicon</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52,4</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46,3</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48,6</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60,7</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43,7</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63,3</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Cove</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37,1</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53,3</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25,9</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Djidja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45,2</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48,2</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51,0</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28,0</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61,9</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Ouinhi</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55,1</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61,1</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51,8</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64,6</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60,1</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Zagnanado</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60,3</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48,9</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50,5</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32,1</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51,3</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45,6</w:t>
            </w:r>
          </w:p>
        </w:tc>
      </w:tr>
      <w:tr w:rsidR="0027571F" w:rsidRPr="0027571F" w:rsidTr="0027571F">
        <w:trPr>
          <w:trHeight w:val="225"/>
        </w:trPr>
        <w:tc>
          <w:tcPr>
            <w:tcW w:w="154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Za-Kpota</w:t>
            </w:r>
          </w:p>
        </w:tc>
        <w:tc>
          <w:tcPr>
            <w:tcW w:w="14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69,5</w:t>
            </w:r>
          </w:p>
        </w:tc>
        <w:tc>
          <w:tcPr>
            <w:tcW w:w="10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69,6</w:t>
            </w:r>
          </w:p>
        </w:tc>
        <w:tc>
          <w:tcPr>
            <w:tcW w:w="94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62,2</w:t>
            </w:r>
          </w:p>
        </w:tc>
        <w:tc>
          <w:tcPr>
            <w:tcW w:w="14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48,2</w:t>
            </w:r>
          </w:p>
        </w:tc>
        <w:tc>
          <w:tcPr>
            <w:tcW w:w="112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54,1</w:t>
            </w:r>
          </w:p>
        </w:tc>
        <w:tc>
          <w:tcPr>
            <w:tcW w:w="96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70,9</w:t>
            </w:r>
          </w:p>
        </w:tc>
      </w:tr>
      <w:tr w:rsidR="0027571F" w:rsidRPr="0027571F" w:rsidTr="0027571F">
        <w:trPr>
          <w:trHeight w:val="240"/>
        </w:trPr>
        <w:tc>
          <w:tcPr>
            <w:tcW w:w="1540" w:type="dxa"/>
            <w:tcBorders>
              <w:top w:val="nil"/>
              <w:left w:val="nil"/>
              <w:bottom w:val="double" w:sz="6" w:space="0" w:color="auto"/>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Zogbodomey</w:t>
            </w:r>
          </w:p>
        </w:tc>
        <w:tc>
          <w:tcPr>
            <w:tcW w:w="14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48,3</w:t>
            </w:r>
          </w:p>
        </w:tc>
        <w:tc>
          <w:tcPr>
            <w:tcW w:w="10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57,6</w:t>
            </w:r>
          </w:p>
        </w:tc>
        <w:tc>
          <w:tcPr>
            <w:tcW w:w="94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62,8</w:t>
            </w:r>
          </w:p>
        </w:tc>
        <w:tc>
          <w:tcPr>
            <w:tcW w:w="142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53,3</w:t>
            </w:r>
          </w:p>
        </w:tc>
        <w:tc>
          <w:tcPr>
            <w:tcW w:w="112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46,0</w:t>
            </w:r>
          </w:p>
        </w:tc>
        <w:tc>
          <w:tcPr>
            <w:tcW w:w="96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76,5</w:t>
            </w:r>
          </w:p>
        </w:tc>
      </w:tr>
    </w:tbl>
    <w:p w:rsidR="00F44933" w:rsidRDefault="00F44933" w:rsidP="00F44933"/>
    <w:p w:rsidR="00F44933" w:rsidRDefault="00F44933"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F44933"/>
    <w:p w:rsidR="008810CD" w:rsidRDefault="008810CD" w:rsidP="00DC0649">
      <w:pPr>
        <w:pStyle w:val="Lgende"/>
        <w:rPr>
          <w:b w:val="0"/>
          <w:color w:val="auto"/>
        </w:rPr>
      </w:pP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51</w:t>
      </w:r>
      <w:r w:rsidR="00402647" w:rsidRPr="00DC0649">
        <w:rPr>
          <w:b w:val="0"/>
          <w:color w:val="auto"/>
        </w:rPr>
        <w:fldChar w:fldCharType="end"/>
      </w:r>
      <w:r w:rsidRPr="00DC0649">
        <w:rPr>
          <w:b w:val="0"/>
          <w:color w:val="auto"/>
        </w:rPr>
        <w:t xml:space="preserve">: </w:t>
      </w:r>
      <w:r w:rsidR="00F44933" w:rsidRPr="00DC0649">
        <w:rPr>
          <w:b w:val="0"/>
          <w:color w:val="auto"/>
        </w:rPr>
        <w:t>Problèmes qui minent l’administration selon les caractéristiques sociodémographiques et le département</w:t>
      </w:r>
    </w:p>
    <w:tbl>
      <w:tblPr>
        <w:tblW w:w="7360" w:type="dxa"/>
        <w:tblInd w:w="55" w:type="dxa"/>
        <w:tblCellMar>
          <w:left w:w="70" w:type="dxa"/>
          <w:right w:w="70" w:type="dxa"/>
        </w:tblCellMar>
        <w:tblLook w:val="04A0"/>
      </w:tblPr>
      <w:tblGrid>
        <w:gridCol w:w="1360"/>
        <w:gridCol w:w="1203"/>
        <w:gridCol w:w="1203"/>
        <w:gridCol w:w="1203"/>
        <w:gridCol w:w="1203"/>
        <w:gridCol w:w="1203"/>
      </w:tblGrid>
      <w:tr w:rsidR="0027571F" w:rsidRPr="0027571F" w:rsidTr="009F5C60">
        <w:trPr>
          <w:trHeight w:val="240"/>
        </w:trPr>
        <w:tc>
          <w:tcPr>
            <w:tcW w:w="1360" w:type="dxa"/>
            <w:vMerge w:val="restart"/>
            <w:tcBorders>
              <w:top w:val="double" w:sz="6" w:space="0" w:color="auto"/>
              <w:left w:val="nil"/>
              <w:bottom w:val="single" w:sz="8" w:space="0" w:color="000000"/>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w:t>
            </w:r>
          </w:p>
        </w:tc>
        <w:tc>
          <w:tcPr>
            <w:tcW w:w="6000" w:type="dxa"/>
            <w:gridSpan w:val="5"/>
            <w:tcBorders>
              <w:top w:val="double" w:sz="6" w:space="0" w:color="auto"/>
              <w:left w:val="nil"/>
              <w:bottom w:val="single" w:sz="4" w:space="0" w:color="auto"/>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Pourcentage de la population qui</w:t>
            </w:r>
          </w:p>
        </w:tc>
      </w:tr>
      <w:tr w:rsidR="0027571F" w:rsidRPr="0027571F" w:rsidTr="009F5C60">
        <w:trPr>
          <w:trHeight w:val="1140"/>
        </w:trPr>
        <w:tc>
          <w:tcPr>
            <w:tcW w:w="1360" w:type="dxa"/>
            <w:vMerge/>
            <w:tcBorders>
              <w:top w:val="double" w:sz="6" w:space="0" w:color="auto"/>
              <w:left w:val="nil"/>
              <w:bottom w:val="single" w:sz="8" w:space="0" w:color="000000"/>
              <w:right w:val="nil"/>
            </w:tcBorders>
            <w:vAlign w:val="center"/>
            <w:hideMark/>
          </w:tcPr>
          <w:p w:rsidR="0027571F" w:rsidRPr="0027571F" w:rsidRDefault="0027571F" w:rsidP="0027571F">
            <w:pPr>
              <w:spacing w:after="0" w:line="240" w:lineRule="auto"/>
              <w:rPr>
                <w:rFonts w:ascii="Arial" w:eastAsia="Times New Roman" w:hAnsi="Arial" w:cs="Arial"/>
                <w:color w:val="000000"/>
                <w:sz w:val="16"/>
                <w:szCs w:val="16"/>
                <w:lang w:eastAsia="fr-FR"/>
              </w:rPr>
            </w:pP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Pense que l'administration fonction bien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xml:space="preserve">Pense que </w:t>
            </w:r>
            <w:r>
              <w:rPr>
                <w:rFonts w:ascii="Arial" w:eastAsia="Times New Roman" w:hAnsi="Arial" w:cs="Arial"/>
                <w:color w:val="000000"/>
                <w:sz w:val="16"/>
                <w:szCs w:val="16"/>
                <w:lang w:eastAsia="fr-FR"/>
              </w:rPr>
              <w:t>l’</w:t>
            </w:r>
            <w:r w:rsidRPr="0027571F">
              <w:rPr>
                <w:rFonts w:ascii="Arial" w:eastAsia="Times New Roman" w:hAnsi="Arial" w:cs="Arial"/>
                <w:color w:val="000000"/>
                <w:sz w:val="16"/>
                <w:szCs w:val="16"/>
                <w:lang w:eastAsia="fr-FR"/>
              </w:rPr>
              <w:t>absentéisme est un problème de l'administration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Pense que la corruption est un problème de l'administration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Pense que la politisation est un problème de l'administration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Pense que l'incompétence est un problème de l'administration</w:t>
            </w:r>
          </w:p>
        </w:tc>
      </w:tr>
      <w:tr w:rsidR="0027571F" w:rsidRPr="0027571F" w:rsidTr="0027571F">
        <w:trPr>
          <w:trHeight w:val="225"/>
        </w:trPr>
        <w:tc>
          <w:tcPr>
            <w:tcW w:w="1360" w:type="dxa"/>
            <w:tcBorders>
              <w:top w:val="nil"/>
              <w:left w:val="nil"/>
              <w:bottom w:val="nil"/>
              <w:right w:val="nil"/>
            </w:tcBorders>
            <w:shd w:val="clear" w:color="auto" w:fill="auto"/>
            <w:noWrap/>
            <w:vAlign w:val="center"/>
            <w:hideMark/>
          </w:tcPr>
          <w:p w:rsidR="0027571F" w:rsidRPr="0027571F" w:rsidRDefault="0027571F" w:rsidP="0027571F">
            <w:pPr>
              <w:spacing w:after="0" w:line="240" w:lineRule="auto"/>
              <w:rPr>
                <w:rFonts w:ascii="Arial" w:eastAsia="Times New Roman" w:hAnsi="Arial" w:cs="Arial"/>
                <w:b/>
                <w:bCs/>
                <w:sz w:val="16"/>
                <w:szCs w:val="16"/>
                <w:lang w:eastAsia="fr-FR"/>
              </w:rPr>
            </w:pPr>
            <w:r w:rsidRPr="0027571F">
              <w:rPr>
                <w:rFonts w:ascii="Arial" w:eastAsia="Times New Roman" w:hAnsi="Arial" w:cs="Arial"/>
                <w:b/>
                <w:bCs/>
                <w:sz w:val="16"/>
                <w:szCs w:val="16"/>
                <w:lang w:eastAsia="fr-FR"/>
              </w:rPr>
              <w:t>Sexe</w:t>
            </w:r>
          </w:p>
        </w:tc>
        <w:tc>
          <w:tcPr>
            <w:tcW w:w="120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Masculin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Féminin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Age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450"/>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Moins de 30 ans</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30-59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 et plus</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69,8</w:t>
            </w:r>
          </w:p>
        </w:tc>
      </w:tr>
      <w:tr w:rsidR="0027571F" w:rsidRPr="0027571F" w:rsidTr="0027571F">
        <w:trPr>
          <w:trHeight w:val="450"/>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Niveau d'instruction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Aucun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Primaire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Secondaire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Supérieur</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46,7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76,2</w:t>
            </w:r>
          </w:p>
        </w:tc>
      </w:tr>
      <w:tr w:rsidR="0027571F" w:rsidRPr="0027571F" w:rsidTr="0027571F">
        <w:trPr>
          <w:trHeight w:val="450"/>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Département</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74,5</w:t>
            </w:r>
          </w:p>
        </w:tc>
      </w:tr>
      <w:tr w:rsidR="0027571F" w:rsidRPr="0027571F" w:rsidTr="0027571F">
        <w:trPr>
          <w:trHeight w:val="240"/>
        </w:trPr>
        <w:tc>
          <w:tcPr>
            <w:tcW w:w="1360" w:type="dxa"/>
            <w:tcBorders>
              <w:top w:val="nil"/>
              <w:left w:val="nil"/>
              <w:bottom w:val="double" w:sz="6" w:space="0" w:color="auto"/>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57,7</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85,3</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93,6</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89,7</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70,1</w:t>
            </w:r>
          </w:p>
        </w:tc>
      </w:tr>
    </w:tbl>
    <w:p w:rsidR="00F44933" w:rsidRDefault="00F44933"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52</w:t>
      </w:r>
      <w:r w:rsidR="00402647" w:rsidRPr="00DC0649">
        <w:rPr>
          <w:b w:val="0"/>
          <w:color w:val="auto"/>
        </w:rPr>
        <w:fldChar w:fldCharType="end"/>
      </w:r>
      <w:r w:rsidRPr="00DC0649">
        <w:rPr>
          <w:b w:val="0"/>
          <w:color w:val="auto"/>
        </w:rPr>
        <w:t xml:space="preserve">: </w:t>
      </w:r>
      <w:r w:rsidR="00F44933" w:rsidRPr="00DC0649">
        <w:rPr>
          <w:b w:val="0"/>
          <w:color w:val="auto"/>
        </w:rPr>
        <w:t>Problèmes qui minent l’administration par commune</w:t>
      </w:r>
    </w:p>
    <w:tbl>
      <w:tblPr>
        <w:tblW w:w="7360" w:type="dxa"/>
        <w:tblInd w:w="55" w:type="dxa"/>
        <w:tblCellMar>
          <w:left w:w="70" w:type="dxa"/>
          <w:right w:w="70" w:type="dxa"/>
        </w:tblCellMar>
        <w:tblLook w:val="04A0"/>
      </w:tblPr>
      <w:tblGrid>
        <w:gridCol w:w="1360"/>
        <w:gridCol w:w="1203"/>
        <w:gridCol w:w="1203"/>
        <w:gridCol w:w="1203"/>
        <w:gridCol w:w="1203"/>
        <w:gridCol w:w="1203"/>
      </w:tblGrid>
      <w:tr w:rsidR="0027571F" w:rsidRPr="0027571F" w:rsidTr="009F5C60">
        <w:trPr>
          <w:trHeight w:val="240"/>
          <w:tblHeader/>
        </w:trPr>
        <w:tc>
          <w:tcPr>
            <w:tcW w:w="1360" w:type="dxa"/>
            <w:vMerge w:val="restart"/>
            <w:tcBorders>
              <w:top w:val="double" w:sz="6" w:space="0" w:color="auto"/>
              <w:left w:val="nil"/>
              <w:bottom w:val="single" w:sz="8" w:space="0" w:color="000000"/>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Commune</w:t>
            </w:r>
          </w:p>
        </w:tc>
        <w:tc>
          <w:tcPr>
            <w:tcW w:w="6000" w:type="dxa"/>
            <w:gridSpan w:val="5"/>
            <w:tcBorders>
              <w:top w:val="double" w:sz="6" w:space="0" w:color="auto"/>
              <w:left w:val="nil"/>
              <w:bottom w:val="single" w:sz="4" w:space="0" w:color="auto"/>
              <w:right w:val="nil"/>
            </w:tcBorders>
            <w:shd w:val="clear" w:color="auto" w:fill="auto"/>
            <w:noWrap/>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Pourcentage de la population qui</w:t>
            </w:r>
          </w:p>
        </w:tc>
      </w:tr>
      <w:tr w:rsidR="0027571F" w:rsidRPr="0027571F" w:rsidTr="009F5C60">
        <w:trPr>
          <w:trHeight w:val="1140"/>
          <w:tblHeader/>
        </w:trPr>
        <w:tc>
          <w:tcPr>
            <w:tcW w:w="1360" w:type="dxa"/>
            <w:vMerge/>
            <w:tcBorders>
              <w:top w:val="double" w:sz="6" w:space="0" w:color="auto"/>
              <w:left w:val="nil"/>
              <w:bottom w:val="single" w:sz="8" w:space="0" w:color="000000"/>
              <w:right w:val="nil"/>
            </w:tcBorders>
            <w:vAlign w:val="center"/>
            <w:hideMark/>
          </w:tcPr>
          <w:p w:rsidR="0027571F" w:rsidRPr="0027571F" w:rsidRDefault="0027571F" w:rsidP="0027571F">
            <w:pPr>
              <w:spacing w:after="0" w:line="240" w:lineRule="auto"/>
              <w:rPr>
                <w:rFonts w:ascii="Arial" w:eastAsia="Times New Roman" w:hAnsi="Arial" w:cs="Arial"/>
                <w:color w:val="000000"/>
                <w:sz w:val="16"/>
                <w:szCs w:val="16"/>
                <w:lang w:eastAsia="fr-FR"/>
              </w:rPr>
            </w:pP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Pense que l'administration fonction bien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xml:space="preserve">Pense que </w:t>
            </w:r>
            <w:r w:rsidR="008810CD" w:rsidRPr="0027571F">
              <w:rPr>
                <w:rFonts w:ascii="Arial" w:eastAsia="Times New Roman" w:hAnsi="Arial" w:cs="Arial"/>
                <w:color w:val="000000"/>
                <w:sz w:val="16"/>
                <w:szCs w:val="16"/>
                <w:lang w:eastAsia="fr-FR"/>
              </w:rPr>
              <w:t>absentéisme</w:t>
            </w:r>
            <w:r w:rsidRPr="0027571F">
              <w:rPr>
                <w:rFonts w:ascii="Arial" w:eastAsia="Times New Roman" w:hAnsi="Arial" w:cs="Arial"/>
                <w:color w:val="000000"/>
                <w:sz w:val="16"/>
                <w:szCs w:val="16"/>
                <w:lang w:eastAsia="fr-FR"/>
              </w:rPr>
              <w:t xml:space="preserve"> est un </w:t>
            </w:r>
            <w:r w:rsidR="008810CD" w:rsidRPr="0027571F">
              <w:rPr>
                <w:rFonts w:ascii="Arial" w:eastAsia="Times New Roman" w:hAnsi="Arial" w:cs="Arial"/>
                <w:color w:val="000000"/>
                <w:sz w:val="16"/>
                <w:szCs w:val="16"/>
                <w:lang w:eastAsia="fr-FR"/>
              </w:rPr>
              <w:t>problème</w:t>
            </w:r>
            <w:r w:rsidRPr="0027571F">
              <w:rPr>
                <w:rFonts w:ascii="Arial" w:eastAsia="Times New Roman" w:hAnsi="Arial" w:cs="Arial"/>
                <w:color w:val="000000"/>
                <w:sz w:val="16"/>
                <w:szCs w:val="16"/>
                <w:lang w:eastAsia="fr-FR"/>
              </w:rPr>
              <w:t xml:space="preserve"> de l'administration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xml:space="preserve">Pense que la corruption est un </w:t>
            </w:r>
            <w:r w:rsidR="008810CD" w:rsidRPr="0027571F">
              <w:rPr>
                <w:rFonts w:ascii="Arial" w:eastAsia="Times New Roman" w:hAnsi="Arial" w:cs="Arial"/>
                <w:color w:val="000000"/>
                <w:sz w:val="16"/>
                <w:szCs w:val="16"/>
                <w:lang w:eastAsia="fr-FR"/>
              </w:rPr>
              <w:t>problème</w:t>
            </w:r>
            <w:r w:rsidRPr="0027571F">
              <w:rPr>
                <w:rFonts w:ascii="Arial" w:eastAsia="Times New Roman" w:hAnsi="Arial" w:cs="Arial"/>
                <w:color w:val="000000"/>
                <w:sz w:val="16"/>
                <w:szCs w:val="16"/>
                <w:lang w:eastAsia="fr-FR"/>
              </w:rPr>
              <w:t xml:space="preserve"> de l'administration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xml:space="preserve">Pense que la politisation est un </w:t>
            </w:r>
            <w:r w:rsidR="008810CD" w:rsidRPr="0027571F">
              <w:rPr>
                <w:rFonts w:ascii="Arial" w:eastAsia="Times New Roman" w:hAnsi="Arial" w:cs="Arial"/>
                <w:color w:val="000000"/>
                <w:sz w:val="16"/>
                <w:szCs w:val="16"/>
                <w:lang w:eastAsia="fr-FR"/>
              </w:rPr>
              <w:t>problème</w:t>
            </w:r>
            <w:r w:rsidRPr="0027571F">
              <w:rPr>
                <w:rFonts w:ascii="Arial" w:eastAsia="Times New Roman" w:hAnsi="Arial" w:cs="Arial"/>
                <w:color w:val="000000"/>
                <w:sz w:val="16"/>
                <w:szCs w:val="16"/>
                <w:lang w:eastAsia="fr-FR"/>
              </w:rPr>
              <w:t xml:space="preserve"> de l'administration</w:t>
            </w:r>
          </w:p>
        </w:tc>
        <w:tc>
          <w:tcPr>
            <w:tcW w:w="1200" w:type="dxa"/>
            <w:tcBorders>
              <w:top w:val="single" w:sz="4" w:space="0" w:color="auto"/>
              <w:left w:val="nil"/>
              <w:bottom w:val="single" w:sz="8" w:space="0" w:color="auto"/>
              <w:right w:val="nil"/>
            </w:tcBorders>
            <w:shd w:val="clear" w:color="auto" w:fill="auto"/>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xml:space="preserve">Pense que l'incompétence est un </w:t>
            </w:r>
            <w:r w:rsidR="008810CD" w:rsidRPr="0027571F">
              <w:rPr>
                <w:rFonts w:ascii="Arial" w:eastAsia="Times New Roman" w:hAnsi="Arial" w:cs="Arial"/>
                <w:color w:val="000000"/>
                <w:sz w:val="16"/>
                <w:szCs w:val="16"/>
                <w:lang w:eastAsia="fr-FR"/>
              </w:rPr>
              <w:t>problème</w:t>
            </w:r>
            <w:r w:rsidRPr="0027571F">
              <w:rPr>
                <w:rFonts w:ascii="Arial" w:eastAsia="Times New Roman" w:hAnsi="Arial" w:cs="Arial"/>
                <w:color w:val="000000"/>
                <w:sz w:val="16"/>
                <w:szCs w:val="16"/>
                <w:lang w:eastAsia="fr-FR"/>
              </w:rPr>
              <w:t xml:space="preserve"> de l'administration</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66,7</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Gogounou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Kandi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Karimama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Malanville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Ségbana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Boukoumbe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42,4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Cobly</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Kérou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Kouandé</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Matéri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Natitingou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55,3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Péhunco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Tanguiéta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Toucountouna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11,9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100,0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Abomey-Calavi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52,4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Allada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Kpomasse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Ouidah</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So-Ava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Toffo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Torri-Bossito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Bembereke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Kalale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N'dali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Nikki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Parakou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Perere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75,4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Sinende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Bante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49,7</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Dassa-Zoume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Glazoue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Ouesse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77,7</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Savalou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44,7</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Save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34,0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Aplahoue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70,4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Djakotomey</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82,3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Dogbo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43,8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Klouékanme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31,7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Lalo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Toviklin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20,8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64,7</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Copargo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Djougou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Ouake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18,9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77,3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Athieme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Bopa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Come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Grand-Popo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Houeyogbe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78,8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lastRenderedPageBreak/>
              <w:t>Lokossa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Adjarra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Adjohoun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76,3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Aguegues</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67,9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Akpro-Misserete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80,2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Avrankou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73,4</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Bonou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Dangbo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Porto-Novo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90,3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73,2</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Seme-Kpodji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37,6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60,9</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Adja-Ouere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Ifangni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65,0</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Ketou</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61,7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66,4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62,8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Pobe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74,1</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Sakete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69,7</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Abomey</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56,1</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Agbangnizoun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92,2</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81,3</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Bohicon</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40,3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88,5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93,5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92,9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74,8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Cove</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36,0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99,7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97,5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91,6</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Djidja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48,7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96,6</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58,8</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Ouinhi</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45,8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94,5</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89,5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Zagnanado</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53,8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94,3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84,9</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87,3</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86,5</w:t>
            </w:r>
          </w:p>
        </w:tc>
      </w:tr>
      <w:tr w:rsidR="0027571F" w:rsidRPr="0027571F" w:rsidTr="0027571F">
        <w:trPr>
          <w:trHeight w:val="225"/>
        </w:trPr>
        <w:tc>
          <w:tcPr>
            <w:tcW w:w="1360"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Za-Kpota</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69,7</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83,4</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98,8</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95,0</w:t>
            </w:r>
          </w:p>
        </w:tc>
        <w:tc>
          <w:tcPr>
            <w:tcW w:w="1200"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79,8</w:t>
            </w:r>
          </w:p>
        </w:tc>
      </w:tr>
      <w:tr w:rsidR="0027571F" w:rsidRPr="0027571F" w:rsidTr="0027571F">
        <w:trPr>
          <w:trHeight w:val="240"/>
        </w:trPr>
        <w:tc>
          <w:tcPr>
            <w:tcW w:w="1360" w:type="dxa"/>
            <w:tcBorders>
              <w:top w:val="nil"/>
              <w:left w:val="nil"/>
              <w:bottom w:val="double" w:sz="6" w:space="0" w:color="auto"/>
              <w:right w:val="nil"/>
            </w:tcBorders>
            <w:shd w:val="clear" w:color="auto" w:fill="auto"/>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Zogbodomey</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51,6</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85,2</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95,6</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96,4</w:t>
            </w:r>
          </w:p>
        </w:tc>
        <w:tc>
          <w:tcPr>
            <w:tcW w:w="1200"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68,8</w:t>
            </w:r>
          </w:p>
        </w:tc>
      </w:tr>
    </w:tbl>
    <w:p w:rsidR="00DC0649" w:rsidRDefault="00DC0649"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53</w:t>
      </w:r>
      <w:r w:rsidR="00402647" w:rsidRPr="00DC0649">
        <w:rPr>
          <w:b w:val="0"/>
          <w:color w:val="auto"/>
        </w:rPr>
        <w:fldChar w:fldCharType="end"/>
      </w:r>
      <w:r w:rsidRPr="00DC0649">
        <w:rPr>
          <w:b w:val="0"/>
          <w:color w:val="auto"/>
        </w:rPr>
        <w:t xml:space="preserve">: </w:t>
      </w:r>
      <w:r w:rsidR="00F44933" w:rsidRPr="00DC0649">
        <w:rPr>
          <w:b w:val="0"/>
          <w:color w:val="auto"/>
        </w:rPr>
        <w:t>Proportion d’individu victime de corruption selon les caractéristiques sociodémographiques</w:t>
      </w:r>
    </w:p>
    <w:tbl>
      <w:tblPr>
        <w:tblW w:w="4835" w:type="dxa"/>
        <w:tblInd w:w="55" w:type="dxa"/>
        <w:tblCellMar>
          <w:left w:w="70" w:type="dxa"/>
          <w:right w:w="70" w:type="dxa"/>
        </w:tblCellMar>
        <w:tblLook w:val="04A0"/>
      </w:tblPr>
      <w:tblGrid>
        <w:gridCol w:w="2281"/>
        <w:gridCol w:w="2554"/>
      </w:tblGrid>
      <w:tr w:rsidR="0027571F" w:rsidRPr="0027571F" w:rsidTr="009F5C60">
        <w:trPr>
          <w:trHeight w:val="396"/>
        </w:trPr>
        <w:tc>
          <w:tcPr>
            <w:tcW w:w="2281" w:type="dxa"/>
            <w:tcBorders>
              <w:top w:val="double" w:sz="6" w:space="0" w:color="auto"/>
              <w:left w:val="nil"/>
              <w:bottom w:val="single" w:sz="8" w:space="0" w:color="auto"/>
              <w:right w:val="nil"/>
            </w:tcBorders>
            <w:shd w:val="clear" w:color="auto" w:fill="auto"/>
            <w:noWrap/>
            <w:vAlign w:val="bottom"/>
            <w:hideMark/>
          </w:tcPr>
          <w:p w:rsidR="0027571F" w:rsidRPr="0027571F" w:rsidRDefault="0027571F" w:rsidP="0027571F">
            <w:pPr>
              <w:spacing w:after="0" w:line="240" w:lineRule="auto"/>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w:t>
            </w:r>
          </w:p>
        </w:tc>
        <w:tc>
          <w:tcPr>
            <w:tcW w:w="2554" w:type="dxa"/>
            <w:tcBorders>
              <w:top w:val="double" w:sz="6" w:space="0" w:color="auto"/>
              <w:left w:val="nil"/>
              <w:bottom w:val="single" w:sz="8" w:space="0" w:color="auto"/>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 xml:space="preserve">Proportion d'individu victime de </w:t>
            </w:r>
            <w:r w:rsidR="009F5C60">
              <w:rPr>
                <w:rFonts w:ascii="Arial" w:eastAsia="Times New Roman" w:hAnsi="Arial" w:cs="Arial"/>
                <w:color w:val="000000"/>
                <w:sz w:val="16"/>
                <w:szCs w:val="16"/>
                <w:lang w:eastAsia="fr-FR"/>
              </w:rPr>
              <w:t xml:space="preserve">la petite </w:t>
            </w:r>
            <w:r w:rsidRPr="0027571F">
              <w:rPr>
                <w:rFonts w:ascii="Arial" w:eastAsia="Times New Roman" w:hAnsi="Arial" w:cs="Arial"/>
                <w:color w:val="000000"/>
                <w:sz w:val="16"/>
                <w:szCs w:val="16"/>
                <w:lang w:eastAsia="fr-FR"/>
              </w:rPr>
              <w:t>corruption</w:t>
            </w:r>
          </w:p>
        </w:tc>
      </w:tr>
      <w:tr w:rsidR="0027571F" w:rsidRPr="0027571F" w:rsidTr="009F5C60">
        <w:trPr>
          <w:trHeight w:val="251"/>
        </w:trPr>
        <w:tc>
          <w:tcPr>
            <w:tcW w:w="2281" w:type="dxa"/>
            <w:tcBorders>
              <w:top w:val="nil"/>
              <w:left w:val="nil"/>
              <w:bottom w:val="nil"/>
              <w:right w:val="nil"/>
            </w:tcBorders>
            <w:shd w:val="clear" w:color="auto" w:fill="auto"/>
            <w:noWrap/>
            <w:vAlign w:val="center"/>
            <w:hideMark/>
          </w:tcPr>
          <w:p w:rsidR="0027571F" w:rsidRPr="0027571F" w:rsidRDefault="0027571F" w:rsidP="0027571F">
            <w:pPr>
              <w:spacing w:after="0" w:line="240" w:lineRule="auto"/>
              <w:rPr>
                <w:rFonts w:ascii="Arial" w:eastAsia="Times New Roman" w:hAnsi="Arial" w:cs="Arial"/>
                <w:b/>
                <w:bCs/>
                <w:sz w:val="16"/>
                <w:szCs w:val="16"/>
                <w:lang w:eastAsia="fr-FR"/>
              </w:rPr>
            </w:pPr>
            <w:r w:rsidRPr="0027571F">
              <w:rPr>
                <w:rFonts w:ascii="Arial" w:eastAsia="Times New Roman" w:hAnsi="Arial" w:cs="Arial"/>
                <w:b/>
                <w:bCs/>
                <w:sz w:val="16"/>
                <w:szCs w:val="16"/>
                <w:lang w:eastAsia="fr-FR"/>
              </w:rPr>
              <w:t>Sexe</w:t>
            </w:r>
          </w:p>
        </w:tc>
        <w:tc>
          <w:tcPr>
            <w:tcW w:w="2554" w:type="dxa"/>
            <w:tcBorders>
              <w:top w:val="nil"/>
              <w:left w:val="nil"/>
              <w:bottom w:val="nil"/>
              <w:right w:val="nil"/>
            </w:tcBorders>
            <w:shd w:val="clear" w:color="auto" w:fill="auto"/>
            <w:vAlign w:val="bottom"/>
            <w:hideMark/>
          </w:tcPr>
          <w:p w:rsidR="0027571F" w:rsidRPr="0027571F" w:rsidRDefault="0027571F" w:rsidP="0027571F">
            <w:pPr>
              <w:spacing w:after="0" w:line="240" w:lineRule="auto"/>
              <w:jc w:val="center"/>
              <w:rPr>
                <w:rFonts w:ascii="Arial" w:eastAsia="Times New Roman" w:hAnsi="Arial" w:cs="Arial"/>
                <w:color w:val="000000"/>
                <w:sz w:val="16"/>
                <w:szCs w:val="16"/>
                <w:lang w:eastAsia="fr-FR"/>
              </w:rPr>
            </w:pP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Masculin</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6,5</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Féminin</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Age</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Moins de 30 ans</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5,6</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30-59</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 et plus</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5,0</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Niveau d'instruction</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Aucun</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5,4</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Primaire</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6,0</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Secondaire</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6,3</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Supérieur</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6,4</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Département</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Alibori</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5,9</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Atacora</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2,6</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Atlantique</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Borgou</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4,7</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Collines</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3,9</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Couffo</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Donga</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Littoral</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7,1</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Mono</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2,1</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Ouémé</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7,2</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Plateau</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3,3</w:t>
            </w:r>
          </w:p>
        </w:tc>
      </w:tr>
      <w:tr w:rsidR="0027571F" w:rsidRPr="0027571F" w:rsidTr="009F5C60">
        <w:trPr>
          <w:trHeight w:val="251"/>
        </w:trPr>
        <w:tc>
          <w:tcPr>
            <w:tcW w:w="2281" w:type="dxa"/>
            <w:tcBorders>
              <w:top w:val="nil"/>
              <w:left w:val="nil"/>
              <w:bottom w:val="nil"/>
              <w:right w:val="nil"/>
            </w:tcBorders>
            <w:shd w:val="clear" w:color="auto" w:fill="auto"/>
            <w:hideMark/>
          </w:tcPr>
          <w:p w:rsidR="0027571F" w:rsidRPr="0027571F" w:rsidRDefault="0027571F" w:rsidP="0027571F">
            <w:pPr>
              <w:spacing w:after="0" w:line="240" w:lineRule="auto"/>
              <w:ind w:firstLineChars="100" w:firstLine="160"/>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Zou</w:t>
            </w:r>
          </w:p>
        </w:tc>
        <w:tc>
          <w:tcPr>
            <w:tcW w:w="2554" w:type="dxa"/>
            <w:tcBorders>
              <w:top w:val="nil"/>
              <w:left w:val="nil"/>
              <w:bottom w:val="nil"/>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13,1</w:t>
            </w:r>
          </w:p>
        </w:tc>
      </w:tr>
      <w:tr w:rsidR="0027571F" w:rsidRPr="0027571F" w:rsidTr="009F5C60">
        <w:trPr>
          <w:trHeight w:val="268"/>
        </w:trPr>
        <w:tc>
          <w:tcPr>
            <w:tcW w:w="2281" w:type="dxa"/>
            <w:tcBorders>
              <w:top w:val="nil"/>
              <w:left w:val="nil"/>
              <w:bottom w:val="double" w:sz="6" w:space="0" w:color="auto"/>
              <w:right w:val="nil"/>
            </w:tcBorders>
            <w:shd w:val="clear" w:color="auto" w:fill="auto"/>
            <w:hideMark/>
          </w:tcPr>
          <w:p w:rsidR="0027571F" w:rsidRPr="0027571F" w:rsidRDefault="0027571F" w:rsidP="0027571F">
            <w:pPr>
              <w:spacing w:after="0" w:line="240" w:lineRule="auto"/>
              <w:rPr>
                <w:rFonts w:ascii="Arial" w:eastAsia="Times New Roman" w:hAnsi="Arial" w:cs="Arial"/>
                <w:b/>
                <w:bCs/>
                <w:color w:val="000000"/>
                <w:sz w:val="16"/>
                <w:szCs w:val="16"/>
                <w:lang w:eastAsia="fr-FR"/>
              </w:rPr>
            </w:pPr>
            <w:r w:rsidRPr="0027571F">
              <w:rPr>
                <w:rFonts w:ascii="Arial" w:eastAsia="Times New Roman" w:hAnsi="Arial" w:cs="Arial"/>
                <w:b/>
                <w:bCs/>
                <w:color w:val="000000"/>
                <w:sz w:val="16"/>
                <w:szCs w:val="16"/>
                <w:lang w:eastAsia="fr-FR"/>
              </w:rPr>
              <w:t>Total</w:t>
            </w:r>
          </w:p>
        </w:tc>
        <w:tc>
          <w:tcPr>
            <w:tcW w:w="2554" w:type="dxa"/>
            <w:tcBorders>
              <w:top w:val="nil"/>
              <w:left w:val="nil"/>
              <w:bottom w:val="double" w:sz="6" w:space="0" w:color="auto"/>
              <w:right w:val="nil"/>
            </w:tcBorders>
            <w:shd w:val="clear" w:color="auto" w:fill="auto"/>
            <w:noWrap/>
            <w:hideMark/>
          </w:tcPr>
          <w:p w:rsidR="0027571F" w:rsidRPr="0027571F" w:rsidRDefault="0027571F" w:rsidP="0027571F">
            <w:pPr>
              <w:spacing w:after="0" w:line="240" w:lineRule="auto"/>
              <w:jc w:val="right"/>
              <w:rPr>
                <w:rFonts w:ascii="Arial" w:eastAsia="Times New Roman" w:hAnsi="Arial" w:cs="Arial"/>
                <w:color w:val="000000"/>
                <w:sz w:val="16"/>
                <w:szCs w:val="16"/>
                <w:lang w:eastAsia="fr-FR"/>
              </w:rPr>
            </w:pPr>
            <w:r w:rsidRPr="0027571F">
              <w:rPr>
                <w:rFonts w:ascii="Arial" w:eastAsia="Times New Roman" w:hAnsi="Arial" w:cs="Arial"/>
                <w:color w:val="000000"/>
                <w:sz w:val="16"/>
                <w:szCs w:val="16"/>
                <w:lang w:eastAsia="fr-FR"/>
              </w:rPr>
              <w:t>5,7</w:t>
            </w:r>
          </w:p>
        </w:tc>
      </w:tr>
    </w:tbl>
    <w:p w:rsidR="00F44933" w:rsidRDefault="00F44933" w:rsidP="00F44933"/>
    <w:p w:rsidR="00F44933" w:rsidRDefault="00F44933" w:rsidP="00F44933"/>
    <w:p w:rsidR="00F44933" w:rsidRDefault="00F44933" w:rsidP="00F44933">
      <w:r>
        <w:br w:type="page"/>
      </w: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E83382">
      <w:pPr>
        <w:pStyle w:val="Titre1"/>
      </w:pPr>
      <w:bookmarkStart w:id="8" w:name="_Toc295140882"/>
    </w:p>
    <w:p w:rsidR="00FE6BB6" w:rsidRDefault="00FE6BB6" w:rsidP="00E83382">
      <w:pPr>
        <w:pStyle w:val="Titre1"/>
      </w:pPr>
    </w:p>
    <w:p w:rsidR="00DC0649" w:rsidRPr="00FB24FD" w:rsidRDefault="00F44933" w:rsidP="00E83382">
      <w:pPr>
        <w:pStyle w:val="Titre1"/>
      </w:pPr>
      <w:r w:rsidRPr="00FB24FD">
        <w:t>Micro finance</w:t>
      </w:r>
      <w:bookmarkEnd w:id="8"/>
    </w:p>
    <w:p w:rsidR="00F44933" w:rsidRDefault="00F44933"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54</w:t>
      </w:r>
      <w:r w:rsidR="00402647" w:rsidRPr="00DC0649">
        <w:rPr>
          <w:b w:val="0"/>
          <w:color w:val="auto"/>
        </w:rPr>
        <w:fldChar w:fldCharType="end"/>
      </w:r>
      <w:r w:rsidRPr="00DC0649">
        <w:rPr>
          <w:b w:val="0"/>
          <w:color w:val="auto"/>
        </w:rPr>
        <w:t xml:space="preserve">: </w:t>
      </w:r>
      <w:r w:rsidR="00F44933" w:rsidRPr="00DC0649">
        <w:rPr>
          <w:b w:val="0"/>
          <w:color w:val="auto"/>
        </w:rPr>
        <w:t>Pourcentage de ménage ayant bénéficié au moins une fois de prêt dans une IMF par niveau de vie et par département selon le milieu de résidence</w:t>
      </w:r>
    </w:p>
    <w:tbl>
      <w:tblPr>
        <w:tblW w:w="4700" w:type="dxa"/>
        <w:tblInd w:w="55" w:type="dxa"/>
        <w:tblCellMar>
          <w:left w:w="70" w:type="dxa"/>
          <w:right w:w="70" w:type="dxa"/>
        </w:tblCellMar>
        <w:tblLook w:val="04A0"/>
      </w:tblPr>
      <w:tblGrid>
        <w:gridCol w:w="2080"/>
        <w:gridCol w:w="2620"/>
      </w:tblGrid>
      <w:tr w:rsidR="00DE10CF" w:rsidRPr="00DE10CF" w:rsidTr="00DE10CF">
        <w:trPr>
          <w:trHeight w:val="705"/>
        </w:trPr>
        <w:tc>
          <w:tcPr>
            <w:tcW w:w="2080" w:type="dxa"/>
            <w:tcBorders>
              <w:top w:val="double" w:sz="6" w:space="0" w:color="auto"/>
              <w:left w:val="nil"/>
              <w:bottom w:val="single" w:sz="8" w:space="0" w:color="auto"/>
              <w:right w:val="nil"/>
            </w:tcBorders>
            <w:shd w:val="clear" w:color="auto" w:fill="auto"/>
            <w:noWrap/>
            <w:vAlign w:val="center"/>
            <w:hideMark/>
          </w:tcPr>
          <w:p w:rsidR="00DE10CF" w:rsidRPr="00DE10CF" w:rsidRDefault="00DE10CF" w:rsidP="00DE10CF">
            <w:pPr>
              <w:spacing w:after="0" w:line="240" w:lineRule="auto"/>
              <w:rPr>
                <w:rFonts w:ascii="Arial" w:eastAsia="Times New Roman" w:hAnsi="Arial" w:cs="Arial"/>
                <w:sz w:val="16"/>
                <w:szCs w:val="16"/>
                <w:lang w:eastAsia="fr-FR"/>
              </w:rPr>
            </w:pPr>
            <w:r w:rsidRPr="00DE10CF">
              <w:rPr>
                <w:rFonts w:ascii="Arial" w:eastAsia="Times New Roman" w:hAnsi="Arial" w:cs="Arial"/>
                <w:sz w:val="16"/>
                <w:szCs w:val="16"/>
                <w:lang w:eastAsia="fr-FR"/>
              </w:rPr>
              <w:t> </w:t>
            </w:r>
          </w:p>
        </w:tc>
        <w:tc>
          <w:tcPr>
            <w:tcW w:w="2620" w:type="dxa"/>
            <w:tcBorders>
              <w:top w:val="double" w:sz="6"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Pourcentage de ménage ayant bénéficié au moins une fois de prêt d'une institution financière</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Alibori</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Atacora</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14,7</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26,5</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Atlantique</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3,8</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Borgou</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34,3</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Collines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22,4</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17,4</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Couffo</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Donga</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64,7</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Littoral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Mono</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14,3</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16,9</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13,7</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Ouémé</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8,1</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9,4</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Plateau</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16,9</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20,1</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Zou</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21,8</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23,5</w:t>
            </w:r>
          </w:p>
        </w:tc>
      </w:tr>
      <w:tr w:rsidR="00DE10CF" w:rsidRPr="00DE10CF" w:rsidTr="00DE10CF">
        <w:trPr>
          <w:trHeight w:val="450"/>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Quintiles de dépenses par tête</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15,9</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19,0</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14,9</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10,9</w:t>
            </w:r>
          </w:p>
        </w:tc>
      </w:tr>
      <w:tr w:rsidR="00DE10CF" w:rsidRPr="00DE10CF" w:rsidTr="00DE10CF">
        <w:trPr>
          <w:trHeight w:val="450"/>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Quintiles de niveau de vie non monétaire</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10,7</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15,9</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18,2</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16,6</w:t>
            </w:r>
          </w:p>
        </w:tc>
      </w:tr>
      <w:tr w:rsidR="00DE10CF" w:rsidRPr="00DE10CF" w:rsidTr="00DE10CF">
        <w:trPr>
          <w:trHeight w:val="240"/>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12,2</w:t>
            </w:r>
          </w:p>
        </w:tc>
      </w:tr>
      <w:tr w:rsidR="00DE10CF" w:rsidRPr="00DE10CF" w:rsidTr="00DE10CF">
        <w:trPr>
          <w:trHeight w:val="225"/>
        </w:trPr>
        <w:tc>
          <w:tcPr>
            <w:tcW w:w="2080" w:type="dxa"/>
            <w:tcBorders>
              <w:top w:val="single" w:sz="8" w:space="0" w:color="auto"/>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Total</w:t>
            </w:r>
          </w:p>
        </w:tc>
        <w:tc>
          <w:tcPr>
            <w:tcW w:w="2620" w:type="dxa"/>
            <w:tcBorders>
              <w:top w:val="single" w:sz="8" w:space="0" w:color="auto"/>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14,6</w:t>
            </w:r>
          </w:p>
        </w:tc>
      </w:tr>
      <w:tr w:rsidR="00DE10CF" w:rsidRPr="00DE10CF" w:rsidTr="00DE10CF">
        <w:trPr>
          <w:trHeight w:val="225"/>
        </w:trPr>
        <w:tc>
          <w:tcPr>
            <w:tcW w:w="208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262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12,7</w:t>
            </w:r>
          </w:p>
        </w:tc>
      </w:tr>
      <w:tr w:rsidR="00DE10CF" w:rsidRPr="00DE10CF" w:rsidTr="00DE10CF">
        <w:trPr>
          <w:trHeight w:val="240"/>
        </w:trPr>
        <w:tc>
          <w:tcPr>
            <w:tcW w:w="2080" w:type="dxa"/>
            <w:tcBorders>
              <w:top w:val="nil"/>
              <w:left w:val="nil"/>
              <w:bottom w:val="double" w:sz="6" w:space="0" w:color="auto"/>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262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16,0</w:t>
            </w:r>
          </w:p>
        </w:tc>
      </w:tr>
    </w:tbl>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55</w:t>
      </w:r>
      <w:r w:rsidR="00402647" w:rsidRPr="00DC0649">
        <w:rPr>
          <w:b w:val="0"/>
          <w:color w:val="auto"/>
        </w:rPr>
        <w:fldChar w:fldCharType="end"/>
      </w:r>
      <w:r w:rsidRPr="00DC0649">
        <w:rPr>
          <w:b w:val="0"/>
          <w:color w:val="auto"/>
        </w:rPr>
        <w:t xml:space="preserve">: </w:t>
      </w:r>
      <w:r w:rsidR="00F44933" w:rsidRPr="00DC0649">
        <w:rPr>
          <w:b w:val="0"/>
          <w:color w:val="auto"/>
        </w:rPr>
        <w:t>Taux d’accès au crédit des IMF, taux de satisfaction des demandes de crédit adressée aux IMF, proportion de demande complète et proportion de prêt sollicité en groupe selon les caractéristiques sociodémographiques des individus et par département</w:t>
      </w:r>
    </w:p>
    <w:tbl>
      <w:tblPr>
        <w:tblW w:w="7800" w:type="dxa"/>
        <w:tblInd w:w="55" w:type="dxa"/>
        <w:tblCellMar>
          <w:left w:w="70" w:type="dxa"/>
          <w:right w:w="70" w:type="dxa"/>
        </w:tblCellMar>
        <w:tblLook w:val="04A0"/>
      </w:tblPr>
      <w:tblGrid>
        <w:gridCol w:w="1560"/>
        <w:gridCol w:w="1560"/>
        <w:gridCol w:w="1560"/>
        <w:gridCol w:w="1560"/>
        <w:gridCol w:w="1560"/>
      </w:tblGrid>
      <w:tr w:rsidR="00DE10CF" w:rsidRPr="00DE10CF" w:rsidTr="00DE10CF">
        <w:trPr>
          <w:trHeight w:val="930"/>
        </w:trPr>
        <w:tc>
          <w:tcPr>
            <w:tcW w:w="1560" w:type="dxa"/>
            <w:tcBorders>
              <w:top w:val="double" w:sz="6" w:space="0" w:color="auto"/>
              <w:left w:val="nil"/>
              <w:bottom w:val="single" w:sz="8" w:space="0" w:color="auto"/>
              <w:right w:val="nil"/>
            </w:tcBorders>
            <w:shd w:val="clear" w:color="auto" w:fill="auto"/>
            <w:noWrap/>
            <w:hideMark/>
          </w:tcPr>
          <w:p w:rsidR="00DE10CF" w:rsidRPr="00DE10CF" w:rsidRDefault="00DE10CF" w:rsidP="00DE10CF">
            <w:pPr>
              <w:spacing w:after="0" w:line="240" w:lineRule="auto"/>
              <w:jc w:val="center"/>
              <w:rPr>
                <w:rFonts w:ascii="Arial" w:eastAsia="Times New Roman" w:hAnsi="Arial" w:cs="Arial"/>
                <w:sz w:val="16"/>
                <w:szCs w:val="16"/>
                <w:lang w:eastAsia="fr-FR"/>
              </w:rPr>
            </w:pPr>
          </w:p>
        </w:tc>
        <w:tc>
          <w:tcPr>
            <w:tcW w:w="1560" w:type="dxa"/>
            <w:tcBorders>
              <w:top w:val="double" w:sz="6" w:space="0" w:color="auto"/>
              <w:left w:val="nil"/>
              <w:bottom w:val="single" w:sz="8" w:space="0" w:color="auto"/>
              <w:right w:val="nil"/>
            </w:tcBorders>
            <w:shd w:val="clear" w:color="auto" w:fill="auto"/>
            <w:hideMark/>
          </w:tcPr>
          <w:p w:rsidR="00DE10CF" w:rsidRPr="00E83382" w:rsidRDefault="00DE10CF" w:rsidP="00DE10CF">
            <w:pPr>
              <w:spacing w:after="0" w:line="240" w:lineRule="auto"/>
              <w:jc w:val="center"/>
              <w:rPr>
                <w:rFonts w:ascii="Arial" w:eastAsia="Times New Roman" w:hAnsi="Arial" w:cs="Arial"/>
                <w:color w:val="000000"/>
                <w:sz w:val="16"/>
                <w:szCs w:val="16"/>
                <w:lang w:eastAsia="fr-FR"/>
              </w:rPr>
            </w:pPr>
            <w:r w:rsidRPr="00E83382">
              <w:rPr>
                <w:rFonts w:ascii="Arial" w:eastAsia="Times New Roman" w:hAnsi="Arial" w:cs="Arial"/>
                <w:color w:val="000000"/>
                <w:sz w:val="16"/>
                <w:szCs w:val="16"/>
                <w:lang w:eastAsia="fr-FR"/>
              </w:rPr>
              <w:t>Taux d'accès au crédit des IMF</w:t>
            </w:r>
          </w:p>
        </w:tc>
        <w:tc>
          <w:tcPr>
            <w:tcW w:w="1560" w:type="dxa"/>
            <w:tcBorders>
              <w:top w:val="double" w:sz="6" w:space="0" w:color="auto"/>
              <w:left w:val="nil"/>
              <w:bottom w:val="single" w:sz="8" w:space="0" w:color="auto"/>
              <w:right w:val="nil"/>
            </w:tcBorders>
            <w:shd w:val="clear" w:color="auto" w:fill="auto"/>
            <w:hideMark/>
          </w:tcPr>
          <w:p w:rsidR="00DE10CF" w:rsidRPr="00E83382" w:rsidRDefault="00DE10CF" w:rsidP="00DE10CF">
            <w:pPr>
              <w:spacing w:after="0" w:line="240" w:lineRule="auto"/>
              <w:jc w:val="center"/>
              <w:rPr>
                <w:rFonts w:ascii="Arial" w:eastAsia="Times New Roman" w:hAnsi="Arial" w:cs="Arial"/>
                <w:color w:val="000000"/>
                <w:sz w:val="16"/>
                <w:szCs w:val="16"/>
                <w:lang w:eastAsia="fr-FR"/>
              </w:rPr>
            </w:pPr>
            <w:r w:rsidRPr="00E83382">
              <w:rPr>
                <w:rFonts w:ascii="Arial" w:eastAsia="Times New Roman" w:hAnsi="Arial" w:cs="Arial"/>
                <w:color w:val="000000"/>
                <w:sz w:val="16"/>
                <w:szCs w:val="16"/>
                <w:lang w:eastAsia="fr-FR"/>
              </w:rPr>
              <w:t>Taux de satisfaction des demandes de crédit adressée aux IMF</w:t>
            </w:r>
          </w:p>
        </w:tc>
        <w:tc>
          <w:tcPr>
            <w:tcW w:w="1560" w:type="dxa"/>
            <w:tcBorders>
              <w:top w:val="double" w:sz="6" w:space="0" w:color="auto"/>
              <w:left w:val="nil"/>
              <w:bottom w:val="single" w:sz="8" w:space="0" w:color="auto"/>
              <w:right w:val="nil"/>
            </w:tcBorders>
            <w:shd w:val="clear" w:color="auto" w:fill="auto"/>
            <w:hideMark/>
          </w:tcPr>
          <w:p w:rsidR="00DE10CF" w:rsidRPr="00E83382" w:rsidRDefault="00DE10CF" w:rsidP="00DE10CF">
            <w:pPr>
              <w:spacing w:after="0" w:line="240" w:lineRule="auto"/>
              <w:jc w:val="center"/>
              <w:rPr>
                <w:rFonts w:ascii="Arial" w:eastAsia="Times New Roman" w:hAnsi="Arial" w:cs="Arial"/>
                <w:color w:val="000000"/>
                <w:sz w:val="16"/>
                <w:szCs w:val="16"/>
                <w:lang w:eastAsia="fr-FR"/>
              </w:rPr>
            </w:pPr>
            <w:r w:rsidRPr="00E83382">
              <w:rPr>
                <w:rFonts w:ascii="Arial" w:eastAsia="Times New Roman" w:hAnsi="Arial" w:cs="Arial"/>
                <w:color w:val="000000"/>
                <w:sz w:val="16"/>
                <w:szCs w:val="16"/>
                <w:lang w:eastAsia="fr-FR"/>
              </w:rPr>
              <w:t xml:space="preserve">Proportion de demande </w:t>
            </w:r>
            <w:proofErr w:type="gramStart"/>
            <w:r w:rsidRPr="00E83382">
              <w:rPr>
                <w:rFonts w:ascii="Arial" w:eastAsia="Times New Roman" w:hAnsi="Arial" w:cs="Arial"/>
                <w:color w:val="000000"/>
                <w:sz w:val="16"/>
                <w:szCs w:val="16"/>
                <w:lang w:eastAsia="fr-FR"/>
              </w:rPr>
              <w:t>prêt</w:t>
            </w:r>
            <w:proofErr w:type="gramEnd"/>
            <w:r w:rsidRPr="00E83382">
              <w:rPr>
                <w:rFonts w:ascii="Arial" w:eastAsia="Times New Roman" w:hAnsi="Arial" w:cs="Arial"/>
                <w:color w:val="000000"/>
                <w:sz w:val="16"/>
                <w:szCs w:val="16"/>
                <w:lang w:eastAsia="fr-FR"/>
              </w:rPr>
              <w:t xml:space="preserve"> complète</w:t>
            </w:r>
          </w:p>
        </w:tc>
        <w:tc>
          <w:tcPr>
            <w:tcW w:w="1560" w:type="dxa"/>
            <w:tcBorders>
              <w:top w:val="double" w:sz="6" w:space="0" w:color="auto"/>
              <w:left w:val="nil"/>
              <w:bottom w:val="single" w:sz="8" w:space="0" w:color="auto"/>
              <w:right w:val="nil"/>
            </w:tcBorders>
            <w:shd w:val="clear" w:color="auto" w:fill="auto"/>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E83382">
              <w:rPr>
                <w:rFonts w:ascii="Arial" w:eastAsia="Times New Roman" w:hAnsi="Arial" w:cs="Arial"/>
                <w:color w:val="000000"/>
                <w:sz w:val="16"/>
                <w:szCs w:val="16"/>
                <w:lang w:eastAsia="fr-FR"/>
              </w:rPr>
              <w:t>Proportion de prêt sollicité en groupe</w:t>
            </w:r>
          </w:p>
        </w:tc>
      </w:tr>
      <w:tr w:rsidR="00DE10CF" w:rsidRPr="00DE10CF" w:rsidTr="00DE10CF">
        <w:trPr>
          <w:trHeight w:val="225"/>
        </w:trPr>
        <w:tc>
          <w:tcPr>
            <w:tcW w:w="1560" w:type="dxa"/>
            <w:tcBorders>
              <w:top w:val="nil"/>
              <w:left w:val="nil"/>
              <w:bottom w:val="nil"/>
              <w:right w:val="nil"/>
            </w:tcBorders>
            <w:shd w:val="clear" w:color="auto" w:fill="auto"/>
            <w:noWrap/>
            <w:vAlign w:val="center"/>
            <w:hideMark/>
          </w:tcPr>
          <w:p w:rsidR="00DE10CF" w:rsidRPr="00DE10CF" w:rsidRDefault="00DE10CF" w:rsidP="00DE10CF">
            <w:pPr>
              <w:spacing w:after="0" w:line="240" w:lineRule="auto"/>
              <w:rPr>
                <w:rFonts w:ascii="Arial" w:eastAsia="Times New Roman" w:hAnsi="Arial" w:cs="Arial"/>
                <w:b/>
                <w:bCs/>
                <w:sz w:val="16"/>
                <w:szCs w:val="16"/>
                <w:lang w:eastAsia="fr-FR"/>
              </w:rPr>
            </w:pPr>
            <w:r w:rsidRPr="00DE10CF">
              <w:rPr>
                <w:rFonts w:ascii="Arial" w:eastAsia="Times New Roman" w:hAnsi="Arial" w:cs="Arial"/>
                <w:b/>
                <w:bCs/>
                <w:sz w:val="16"/>
                <w:szCs w:val="16"/>
                <w:lang w:eastAsia="fr-FR"/>
              </w:rPr>
              <w:t>Sexe</w:t>
            </w:r>
          </w:p>
        </w:tc>
        <w:tc>
          <w:tcPr>
            <w:tcW w:w="156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75,1</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62,3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28,3</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89,4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98,3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55,0</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Age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14-24 ans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90,6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98,0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54,1</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25-64 ans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85,5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49,4</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 ans et plus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85,1</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66,8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95,4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19,7</w:t>
            </w:r>
          </w:p>
        </w:tc>
      </w:tr>
      <w:tr w:rsidR="00DE10CF" w:rsidRPr="00DE10CF" w:rsidTr="00DE10CF">
        <w:trPr>
          <w:trHeight w:val="450"/>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Milieu de résidence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Cotonou</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92,5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66,2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95,5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42,9</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Autre urbain</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85,6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71,4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53,7</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Ensemble urbain</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87,3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70,1</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51,0</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85,0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97,9</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47,2</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Département</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Alibori</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89,6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20,7</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Atacora</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21,2</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Atlantique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72,0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46,4</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Borgou</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90,0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99,8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75,2</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Collines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80,5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61,2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95,2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40,4</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Couffo</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78,1</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24,6</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Donga</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88,3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95,4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66,8</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Littoral</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92,5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66,2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95,5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42,9</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Mono</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92,1</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68,3</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Ouémé</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78,0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44,6</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Plateau</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92,2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84,7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98,8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52,3</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Zou</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87,4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98,8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26,3</w:t>
            </w:r>
          </w:p>
        </w:tc>
      </w:tr>
      <w:tr w:rsidR="00DE10CF" w:rsidRPr="00DE10CF" w:rsidTr="00DE10CF">
        <w:trPr>
          <w:trHeight w:val="450"/>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Niveau d'instruction</w:t>
            </w:r>
          </w:p>
        </w:tc>
        <w:tc>
          <w:tcPr>
            <w:tcW w:w="156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sz w:val="16"/>
                <w:szCs w:val="16"/>
                <w:lang w:eastAsia="fr-FR"/>
              </w:rPr>
            </w:pPr>
          </w:p>
        </w:tc>
        <w:tc>
          <w:tcPr>
            <w:tcW w:w="156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sz w:val="16"/>
                <w:szCs w:val="16"/>
                <w:lang w:eastAsia="fr-FR"/>
              </w:rPr>
            </w:pPr>
          </w:p>
        </w:tc>
        <w:tc>
          <w:tcPr>
            <w:tcW w:w="156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sz w:val="16"/>
                <w:szCs w:val="16"/>
                <w:lang w:eastAsia="fr-FR"/>
              </w:rPr>
            </w:pPr>
          </w:p>
        </w:tc>
        <w:tc>
          <w:tcPr>
            <w:tcW w:w="156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sz w:val="16"/>
                <w:szCs w:val="16"/>
                <w:lang w:eastAsia="fr-FR"/>
              </w:rPr>
            </w:pP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Aucun</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86,1</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52,2</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Primaire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83,6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74,5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98,9</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45,4</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Secondaire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88,6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36,1</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Supérieur</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78,7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92,2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,0</w:t>
            </w:r>
          </w:p>
        </w:tc>
      </w:tr>
      <w:tr w:rsidR="00DE10CF" w:rsidRPr="00DE10CF" w:rsidTr="00DE10CF">
        <w:trPr>
          <w:trHeight w:val="67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Quintiles de dépenses par tête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84,6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55,1</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41,6</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84,2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98,5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50,6</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86,4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69,4</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99,0</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57,7</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87,6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73,5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46,9</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84,9</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43,7</w:t>
            </w:r>
          </w:p>
        </w:tc>
      </w:tr>
      <w:tr w:rsidR="00DE10CF" w:rsidRPr="00DE10CF" w:rsidTr="00DE10CF">
        <w:trPr>
          <w:trHeight w:val="67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Quintiles de niveau de vie non monétaire</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74,2</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45,7</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85,5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97,6</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54,1</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88,8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99,3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49,4</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87,9</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96,3</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46,7</w:t>
            </w:r>
          </w:p>
        </w:tc>
      </w:tr>
      <w:tr w:rsidR="00DE10CF" w:rsidRPr="00DE10CF" w:rsidTr="00DE10CF">
        <w:trPr>
          <w:trHeight w:val="225"/>
        </w:trPr>
        <w:tc>
          <w:tcPr>
            <w:tcW w:w="156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85,8</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60,5</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97,7</w:t>
            </w:r>
          </w:p>
        </w:tc>
        <w:tc>
          <w:tcPr>
            <w:tcW w:w="156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42,3</w:t>
            </w:r>
          </w:p>
        </w:tc>
      </w:tr>
      <w:tr w:rsidR="00DE10CF" w:rsidRPr="00DE10CF" w:rsidTr="00DE10CF">
        <w:trPr>
          <w:trHeight w:val="240"/>
        </w:trPr>
        <w:tc>
          <w:tcPr>
            <w:tcW w:w="1560" w:type="dxa"/>
            <w:tcBorders>
              <w:top w:val="nil"/>
              <w:left w:val="nil"/>
              <w:bottom w:val="double" w:sz="6" w:space="0" w:color="auto"/>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Total</w:t>
            </w:r>
          </w:p>
        </w:tc>
        <w:tc>
          <w:tcPr>
            <w:tcW w:w="156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85,7</w:t>
            </w:r>
          </w:p>
        </w:tc>
        <w:tc>
          <w:tcPr>
            <w:tcW w:w="156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68,2</w:t>
            </w:r>
          </w:p>
        </w:tc>
        <w:tc>
          <w:tcPr>
            <w:tcW w:w="156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97,7</w:t>
            </w:r>
          </w:p>
        </w:tc>
        <w:tc>
          <w:tcPr>
            <w:tcW w:w="156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48,4</w:t>
            </w:r>
          </w:p>
        </w:tc>
      </w:tr>
    </w:tbl>
    <w:p w:rsidR="00DC0649" w:rsidRDefault="00DC0649"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56</w:t>
      </w:r>
      <w:r w:rsidR="00402647" w:rsidRPr="00DC0649">
        <w:rPr>
          <w:b w:val="0"/>
          <w:color w:val="auto"/>
        </w:rPr>
        <w:fldChar w:fldCharType="end"/>
      </w:r>
      <w:r w:rsidRPr="00DC0649">
        <w:rPr>
          <w:b w:val="0"/>
          <w:color w:val="auto"/>
        </w:rPr>
        <w:t xml:space="preserve">: </w:t>
      </w:r>
      <w:r w:rsidR="00F44933" w:rsidRPr="00DC0649">
        <w:rPr>
          <w:b w:val="0"/>
          <w:color w:val="auto"/>
        </w:rPr>
        <w:t>Taux d’accès au crédit des IMF et taux de satisfaction des demandes de crédit adressée aux IMF par département selon le sexe</w:t>
      </w:r>
    </w:p>
    <w:tbl>
      <w:tblPr>
        <w:tblW w:w="4268" w:type="dxa"/>
        <w:tblInd w:w="55" w:type="dxa"/>
        <w:tblCellMar>
          <w:left w:w="70" w:type="dxa"/>
          <w:right w:w="70" w:type="dxa"/>
        </w:tblCellMar>
        <w:tblLook w:val="04A0"/>
      </w:tblPr>
      <w:tblGrid>
        <w:gridCol w:w="1200"/>
        <w:gridCol w:w="1200"/>
        <w:gridCol w:w="1868"/>
      </w:tblGrid>
      <w:tr w:rsidR="00DE10CF" w:rsidRPr="00DE10CF" w:rsidTr="00966F2B">
        <w:trPr>
          <w:trHeight w:val="597"/>
        </w:trPr>
        <w:tc>
          <w:tcPr>
            <w:tcW w:w="1200" w:type="dxa"/>
            <w:tcBorders>
              <w:top w:val="double" w:sz="6" w:space="0" w:color="auto"/>
              <w:left w:val="nil"/>
              <w:bottom w:val="single" w:sz="8" w:space="0" w:color="auto"/>
              <w:right w:val="nil"/>
            </w:tcBorders>
            <w:shd w:val="clear" w:color="auto" w:fill="auto"/>
            <w:noWrap/>
            <w:vAlign w:val="center"/>
            <w:hideMark/>
          </w:tcPr>
          <w:p w:rsidR="00DE10CF" w:rsidRPr="00DE10CF" w:rsidRDefault="00DE10CF" w:rsidP="00DE10CF">
            <w:pPr>
              <w:spacing w:after="0" w:line="240" w:lineRule="auto"/>
              <w:rPr>
                <w:rFonts w:ascii="Arial" w:eastAsia="Times New Roman" w:hAnsi="Arial" w:cs="Arial"/>
                <w:sz w:val="16"/>
                <w:szCs w:val="16"/>
                <w:lang w:eastAsia="fr-FR"/>
              </w:rPr>
            </w:pPr>
            <w:r w:rsidRPr="00DE10CF">
              <w:rPr>
                <w:rFonts w:ascii="Arial" w:eastAsia="Times New Roman" w:hAnsi="Arial" w:cs="Arial"/>
                <w:sz w:val="16"/>
                <w:szCs w:val="16"/>
                <w:lang w:eastAsia="fr-FR"/>
              </w:rPr>
              <w:t> </w:t>
            </w:r>
          </w:p>
        </w:tc>
        <w:tc>
          <w:tcPr>
            <w:tcW w:w="1200" w:type="dxa"/>
            <w:tcBorders>
              <w:top w:val="double" w:sz="6" w:space="0" w:color="auto"/>
              <w:left w:val="nil"/>
              <w:bottom w:val="single" w:sz="8" w:space="0" w:color="auto"/>
              <w:right w:val="nil"/>
            </w:tcBorders>
            <w:shd w:val="clear" w:color="auto" w:fill="auto"/>
            <w:hideMark/>
          </w:tcPr>
          <w:p w:rsidR="00DE10CF" w:rsidRPr="00E83382" w:rsidRDefault="00DE10CF" w:rsidP="00DE10CF">
            <w:pPr>
              <w:spacing w:after="0" w:line="240" w:lineRule="auto"/>
              <w:jc w:val="center"/>
              <w:rPr>
                <w:rFonts w:ascii="Arial" w:eastAsia="Times New Roman" w:hAnsi="Arial" w:cs="Arial"/>
                <w:color w:val="000000"/>
                <w:sz w:val="16"/>
                <w:szCs w:val="16"/>
                <w:lang w:eastAsia="fr-FR"/>
              </w:rPr>
            </w:pPr>
            <w:r w:rsidRPr="00E83382">
              <w:rPr>
                <w:rFonts w:ascii="Arial" w:eastAsia="Times New Roman" w:hAnsi="Arial" w:cs="Arial"/>
                <w:color w:val="000000"/>
                <w:sz w:val="16"/>
                <w:szCs w:val="16"/>
                <w:lang w:eastAsia="fr-FR"/>
              </w:rPr>
              <w:t>Taux d'accès au crédit des IMF</w:t>
            </w:r>
          </w:p>
        </w:tc>
        <w:tc>
          <w:tcPr>
            <w:tcW w:w="1868" w:type="dxa"/>
            <w:tcBorders>
              <w:top w:val="double" w:sz="6" w:space="0" w:color="auto"/>
              <w:left w:val="nil"/>
              <w:bottom w:val="single" w:sz="8" w:space="0" w:color="auto"/>
              <w:right w:val="nil"/>
            </w:tcBorders>
            <w:shd w:val="clear" w:color="auto" w:fill="auto"/>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E83382">
              <w:rPr>
                <w:rFonts w:ascii="Arial" w:eastAsia="Times New Roman" w:hAnsi="Arial" w:cs="Arial"/>
                <w:color w:val="000000"/>
                <w:sz w:val="16"/>
                <w:szCs w:val="16"/>
                <w:lang w:eastAsia="fr-FR"/>
              </w:rPr>
              <w:t>Taux de satisfaction des demandes de crédit adressée aux IMF</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Alibori</w:t>
            </w: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83,0</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Atacora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33,3</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43,2</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83,0</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26,0</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Atlantique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58,5</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41,9</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61,3</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83,3</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Borgou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80,5</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97,4</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91,2</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Collines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69,3</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58,2</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85,8</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62,3</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Couffo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31,4</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63,0</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67,5</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Donga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100,0</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25,8</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86,6</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31,2</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Littoral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80,7</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55,1</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96,9</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69,6</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Mono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75,4</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46,7</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96,9</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53,1</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Ouémé</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82,2</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52,0</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75,7</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54,1</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Plateau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74,1</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88,8</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97,1</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83,9</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Zou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78,3</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70,0</w:t>
            </w:r>
          </w:p>
        </w:tc>
      </w:tr>
      <w:tr w:rsidR="00DE10CF" w:rsidRPr="00DE10CF" w:rsidTr="00966F2B">
        <w:trPr>
          <w:trHeight w:val="240"/>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90,5</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69,2</w:t>
            </w:r>
          </w:p>
        </w:tc>
      </w:tr>
      <w:tr w:rsidR="00DE10CF" w:rsidRPr="00DE10CF" w:rsidTr="00966F2B">
        <w:trPr>
          <w:trHeight w:val="225"/>
        </w:trPr>
        <w:tc>
          <w:tcPr>
            <w:tcW w:w="1200" w:type="dxa"/>
            <w:tcBorders>
              <w:top w:val="single" w:sz="8" w:space="0" w:color="auto"/>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Urbain</w:t>
            </w:r>
          </w:p>
        </w:tc>
        <w:tc>
          <w:tcPr>
            <w:tcW w:w="1200" w:type="dxa"/>
            <w:tcBorders>
              <w:top w:val="single" w:sz="8" w:space="0" w:color="auto"/>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sz w:val="16"/>
                <w:szCs w:val="16"/>
                <w:lang w:eastAsia="fr-FR"/>
              </w:rPr>
            </w:pPr>
            <w:r w:rsidRPr="00DE10CF">
              <w:rPr>
                <w:rFonts w:ascii="Arial" w:eastAsia="Times New Roman" w:hAnsi="Arial" w:cs="Arial"/>
                <w:sz w:val="16"/>
                <w:szCs w:val="16"/>
                <w:lang w:eastAsia="fr-FR"/>
              </w:rPr>
              <w:t> </w:t>
            </w:r>
          </w:p>
        </w:tc>
        <w:tc>
          <w:tcPr>
            <w:tcW w:w="1868" w:type="dxa"/>
            <w:tcBorders>
              <w:top w:val="single" w:sz="8" w:space="0" w:color="auto"/>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sz w:val="16"/>
                <w:szCs w:val="16"/>
                <w:lang w:eastAsia="fr-FR"/>
              </w:rPr>
            </w:pPr>
            <w:r w:rsidRPr="00DE10CF">
              <w:rPr>
                <w:rFonts w:ascii="Arial" w:eastAsia="Times New Roman" w:hAnsi="Arial" w:cs="Arial"/>
                <w:sz w:val="16"/>
                <w:szCs w:val="16"/>
                <w:lang w:eastAsia="fr-FR"/>
              </w:rPr>
              <w:t> </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75,0</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54,9</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91,2</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74,2</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75,2</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65,9</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88,4</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67,5</w:t>
            </w:r>
          </w:p>
        </w:tc>
      </w:tr>
      <w:tr w:rsidR="00DE10CF" w:rsidRPr="00DE10CF" w:rsidTr="00966F2B">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Total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966F2B">
        <w:trPr>
          <w:trHeight w:val="270"/>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75,1</w:t>
            </w:r>
          </w:p>
        </w:tc>
        <w:tc>
          <w:tcPr>
            <w:tcW w:w="1868"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62,3</w:t>
            </w:r>
          </w:p>
        </w:tc>
      </w:tr>
      <w:tr w:rsidR="00DE10CF" w:rsidRPr="00DE10CF" w:rsidTr="00966F2B">
        <w:trPr>
          <w:trHeight w:val="240"/>
        </w:trPr>
        <w:tc>
          <w:tcPr>
            <w:tcW w:w="1200" w:type="dxa"/>
            <w:tcBorders>
              <w:top w:val="nil"/>
              <w:left w:val="nil"/>
              <w:bottom w:val="double" w:sz="6" w:space="0" w:color="auto"/>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89,4</w:t>
            </w:r>
          </w:p>
        </w:tc>
        <w:tc>
          <w:tcPr>
            <w:tcW w:w="1868"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69,8</w:t>
            </w:r>
          </w:p>
        </w:tc>
      </w:tr>
    </w:tbl>
    <w:p w:rsidR="00DC0649" w:rsidRDefault="00DC0649"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57</w:t>
      </w:r>
      <w:r w:rsidR="00402647" w:rsidRPr="00DC0649">
        <w:rPr>
          <w:b w:val="0"/>
          <w:color w:val="auto"/>
        </w:rPr>
        <w:fldChar w:fldCharType="end"/>
      </w:r>
      <w:r w:rsidRPr="00DC0649">
        <w:rPr>
          <w:b w:val="0"/>
          <w:color w:val="auto"/>
        </w:rPr>
        <w:t xml:space="preserve">: </w:t>
      </w:r>
      <w:r w:rsidR="00F44933" w:rsidRPr="00DC0649">
        <w:rPr>
          <w:b w:val="0"/>
          <w:color w:val="auto"/>
        </w:rPr>
        <w:t>Taux d’épargne formel et pourcentage de la population ayant participé à une tontine selon les caractéristiques socio</w:t>
      </w:r>
      <w:r>
        <w:rPr>
          <w:b w:val="0"/>
          <w:color w:val="auto"/>
        </w:rPr>
        <w:t>démographiques, la branche et le</w:t>
      </w:r>
      <w:r w:rsidR="00F44933" w:rsidRPr="00DC0649">
        <w:rPr>
          <w:b w:val="0"/>
          <w:color w:val="auto"/>
        </w:rPr>
        <w:t xml:space="preserve"> secteur d’activité et par département</w:t>
      </w:r>
    </w:p>
    <w:tbl>
      <w:tblPr>
        <w:tblW w:w="6520" w:type="dxa"/>
        <w:tblInd w:w="55" w:type="dxa"/>
        <w:tblCellMar>
          <w:left w:w="70" w:type="dxa"/>
          <w:right w:w="70" w:type="dxa"/>
        </w:tblCellMar>
        <w:tblLook w:val="04A0"/>
      </w:tblPr>
      <w:tblGrid>
        <w:gridCol w:w="4120"/>
        <w:gridCol w:w="1200"/>
        <w:gridCol w:w="1200"/>
      </w:tblGrid>
      <w:tr w:rsidR="00DE10CF" w:rsidRPr="00DE10CF" w:rsidTr="00DE10CF">
        <w:trPr>
          <w:trHeight w:val="930"/>
        </w:trPr>
        <w:tc>
          <w:tcPr>
            <w:tcW w:w="4120" w:type="dxa"/>
            <w:tcBorders>
              <w:top w:val="double" w:sz="6" w:space="0" w:color="auto"/>
              <w:left w:val="nil"/>
              <w:bottom w:val="single" w:sz="8" w:space="0" w:color="auto"/>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sz w:val="16"/>
                <w:szCs w:val="16"/>
                <w:lang w:eastAsia="fr-FR"/>
              </w:rPr>
            </w:pPr>
            <w:r w:rsidRPr="00DE10CF">
              <w:rPr>
                <w:rFonts w:ascii="Arial" w:eastAsia="Times New Roman" w:hAnsi="Arial" w:cs="Arial"/>
                <w:sz w:val="16"/>
                <w:szCs w:val="16"/>
                <w:lang w:eastAsia="fr-FR"/>
              </w:rPr>
              <w:t> </w:t>
            </w:r>
          </w:p>
        </w:tc>
        <w:tc>
          <w:tcPr>
            <w:tcW w:w="1200" w:type="dxa"/>
            <w:tcBorders>
              <w:top w:val="double" w:sz="6" w:space="0" w:color="auto"/>
              <w:left w:val="nil"/>
              <w:bottom w:val="single" w:sz="8" w:space="0" w:color="auto"/>
              <w:right w:val="nil"/>
            </w:tcBorders>
            <w:shd w:val="clear" w:color="auto" w:fill="auto"/>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Taux d'épargne formel</w:t>
            </w:r>
          </w:p>
        </w:tc>
        <w:tc>
          <w:tcPr>
            <w:tcW w:w="1200" w:type="dxa"/>
            <w:tcBorders>
              <w:top w:val="double" w:sz="6" w:space="0" w:color="auto"/>
              <w:left w:val="nil"/>
              <w:bottom w:val="single" w:sz="8" w:space="0" w:color="auto"/>
              <w:right w:val="nil"/>
            </w:tcBorders>
            <w:shd w:val="clear" w:color="auto" w:fill="auto"/>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Pourcentage population ayant participe à une tontine</w:t>
            </w:r>
          </w:p>
        </w:tc>
      </w:tr>
      <w:tr w:rsidR="00DE10CF" w:rsidRPr="00DE10CF" w:rsidTr="00DE10CF">
        <w:trPr>
          <w:trHeight w:val="300"/>
        </w:trPr>
        <w:tc>
          <w:tcPr>
            <w:tcW w:w="412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b/>
                <w:bCs/>
                <w:sz w:val="16"/>
                <w:szCs w:val="16"/>
                <w:lang w:eastAsia="fr-FR"/>
              </w:rPr>
            </w:pPr>
            <w:r w:rsidRPr="00DE10CF">
              <w:rPr>
                <w:rFonts w:ascii="Arial" w:eastAsia="Times New Roman" w:hAnsi="Arial" w:cs="Arial"/>
                <w:b/>
                <w:bCs/>
                <w:sz w:val="16"/>
                <w:szCs w:val="16"/>
                <w:lang w:eastAsia="fr-FR"/>
              </w:rPr>
              <w:t>Sexe</w:t>
            </w: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54,7</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55,8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59,9</w:t>
            </w:r>
            <w:r>
              <w:rPr>
                <w:rFonts w:ascii="Arial" w:eastAsia="Times New Roman" w:hAnsi="Arial" w:cs="Arial"/>
                <w:color w:val="000000"/>
                <w:sz w:val="16"/>
                <w:szCs w:val="16"/>
                <w:lang w:eastAsia="fr-FR"/>
              </w:rPr>
              <w:t xml:space="preserve">  </w:t>
            </w:r>
          </w:p>
        </w:tc>
      </w:tr>
      <w:tr w:rsidR="00DE10CF" w:rsidRPr="00DE10CF" w:rsidTr="00DE10CF">
        <w:trPr>
          <w:trHeight w:val="300"/>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56,5</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60,2</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49,4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67,7</w:t>
            </w:r>
            <w:r>
              <w:rPr>
                <w:rFonts w:ascii="Arial" w:eastAsia="Times New Roman" w:hAnsi="Arial" w:cs="Arial"/>
                <w:color w:val="000000"/>
                <w:sz w:val="16"/>
                <w:szCs w:val="16"/>
                <w:lang w:eastAsia="fr-FR"/>
              </w:rPr>
              <w:t xml:space="preserve">  </w:t>
            </w:r>
          </w:p>
        </w:tc>
      </w:tr>
      <w:tr w:rsidR="00DE10CF" w:rsidRPr="00DE10CF" w:rsidTr="00DE10CF">
        <w:trPr>
          <w:trHeight w:val="300"/>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Département</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12,2</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60,2</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81,8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59,6</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39,9</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30,1</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79,7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56,5</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61,7</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81,6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63,3</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43,6</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53,3</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80,8</w:t>
            </w:r>
            <w:r>
              <w:rPr>
                <w:rFonts w:ascii="Arial" w:eastAsia="Times New Roman" w:hAnsi="Arial" w:cs="Arial"/>
                <w:color w:val="000000"/>
                <w:sz w:val="16"/>
                <w:szCs w:val="16"/>
                <w:lang w:eastAsia="fr-FR"/>
              </w:rPr>
              <w:t xml:space="preserve">  </w:t>
            </w:r>
          </w:p>
        </w:tc>
      </w:tr>
      <w:tr w:rsidR="00DE10CF" w:rsidRPr="00DE10CF" w:rsidTr="00DE10CF">
        <w:trPr>
          <w:trHeight w:val="300"/>
        </w:trPr>
        <w:tc>
          <w:tcPr>
            <w:tcW w:w="412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Arial" w:eastAsia="Times New Roman" w:hAnsi="Arial" w:cs="Arial"/>
                <w:b/>
                <w:bCs/>
                <w:sz w:val="16"/>
                <w:szCs w:val="16"/>
                <w:lang w:eastAsia="fr-FR"/>
              </w:rPr>
            </w:pPr>
            <w:r w:rsidRPr="00DE10CF">
              <w:rPr>
                <w:rFonts w:ascii="Arial" w:eastAsia="Times New Roman" w:hAnsi="Arial" w:cs="Arial"/>
                <w:b/>
                <w:bCs/>
                <w:sz w:val="16"/>
                <w:szCs w:val="16"/>
                <w:lang w:eastAsia="fr-FR"/>
              </w:rPr>
              <w:t>Quintiles de dépenses par tête</w:t>
            </w: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38,7</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70,0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35,2</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69,8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27,1</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66,2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61,0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48,3</w:t>
            </w:r>
            <w:r>
              <w:rPr>
                <w:rFonts w:ascii="Arial" w:eastAsia="Times New Roman" w:hAnsi="Arial" w:cs="Arial"/>
                <w:color w:val="000000"/>
                <w:sz w:val="16"/>
                <w:szCs w:val="16"/>
                <w:lang w:eastAsia="fr-FR"/>
              </w:rPr>
              <w:t xml:space="preserve">  </w:t>
            </w:r>
          </w:p>
        </w:tc>
      </w:tr>
      <w:tr w:rsidR="00DE10CF" w:rsidRPr="00DE10CF" w:rsidTr="00DE10CF">
        <w:trPr>
          <w:trHeight w:val="300"/>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Quintiles de niveau de vie non monétaire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28,4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35,9</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66,7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48,2</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49,6</w:t>
            </w:r>
            <w:r>
              <w:rPr>
                <w:rFonts w:ascii="Arial" w:eastAsia="Times New Roman" w:hAnsi="Arial" w:cs="Arial"/>
                <w:color w:val="000000"/>
                <w:sz w:val="16"/>
                <w:szCs w:val="16"/>
                <w:lang w:eastAsia="fr-FR"/>
              </w:rPr>
              <w:t xml:space="preserve">  </w:t>
            </w:r>
          </w:p>
        </w:tc>
      </w:tr>
      <w:tr w:rsidR="00DE10CF" w:rsidRPr="00DE10CF" w:rsidTr="00DE10CF">
        <w:trPr>
          <w:trHeight w:val="300"/>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Branche d'activité</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Agriculture Elevage Pêche et Forêt</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Industrie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Eau, électricité, gaz</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BTP</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63,9</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Commerce et restauration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50,8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Transport et communications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47,9</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Banques et assurances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Autres services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62,7</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50,0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Non déclaré</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19,8</w:t>
            </w:r>
            <w:r>
              <w:rPr>
                <w:rFonts w:ascii="Arial" w:eastAsia="Times New Roman" w:hAnsi="Arial" w:cs="Arial"/>
                <w:color w:val="000000"/>
                <w:sz w:val="16"/>
                <w:szCs w:val="16"/>
                <w:lang w:eastAsia="fr-FR"/>
              </w:rPr>
              <w:t xml:space="preserve">  </w:t>
            </w:r>
          </w:p>
        </w:tc>
      </w:tr>
      <w:tr w:rsidR="00DE10CF" w:rsidRPr="00DE10CF" w:rsidTr="00DE10CF">
        <w:trPr>
          <w:trHeight w:val="300"/>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Secteur institutionnel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Publique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Privé formel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64,2</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Privé informel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47,4</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62,7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Associations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59,8</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58,2</w:t>
            </w:r>
            <w:r>
              <w:rPr>
                <w:rFonts w:ascii="Arial" w:eastAsia="Times New Roman" w:hAnsi="Arial" w:cs="Arial"/>
                <w:color w:val="000000"/>
                <w:sz w:val="16"/>
                <w:szCs w:val="16"/>
                <w:lang w:eastAsia="fr-FR"/>
              </w:rPr>
              <w:t xml:space="preserve">  </w:t>
            </w:r>
          </w:p>
        </w:tc>
      </w:tr>
      <w:tr w:rsidR="00DE10CF" w:rsidRPr="00DE10CF" w:rsidTr="00DE10CF">
        <w:trPr>
          <w:trHeight w:val="300"/>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Statut dans l'emploi principal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rPr>
                <w:rFonts w:ascii="Calibri" w:eastAsia="Times New Roman" w:hAnsi="Calibri" w:cs="Arial"/>
                <w:lang w:eastAsia="fr-FR"/>
              </w:rPr>
            </w:pPr>
          </w:p>
        </w:tc>
        <w:tc>
          <w:tcPr>
            <w:tcW w:w="1200" w:type="dxa"/>
            <w:tcBorders>
              <w:top w:val="nil"/>
              <w:left w:val="nil"/>
              <w:bottom w:val="nil"/>
              <w:right w:val="nil"/>
            </w:tcBorders>
            <w:shd w:val="clear" w:color="auto" w:fill="auto"/>
            <w:noWrap/>
            <w:vAlign w:val="bottom"/>
            <w:hideMark/>
          </w:tcPr>
          <w:p w:rsidR="00DE10CF" w:rsidRPr="00DE10CF" w:rsidRDefault="00DE10CF" w:rsidP="00DE10CF">
            <w:pPr>
              <w:spacing w:after="0" w:line="240" w:lineRule="auto"/>
              <w:rPr>
                <w:rFonts w:ascii="Calibri" w:eastAsia="Times New Roman" w:hAnsi="Calibri" w:cs="Arial"/>
                <w:lang w:eastAsia="fr-FR"/>
              </w:rPr>
            </w:pP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Indépendant</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64,2</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4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Dépendant</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47,6</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63,5</w:t>
            </w:r>
            <w:r>
              <w:rPr>
                <w:rFonts w:ascii="Arial" w:eastAsia="Times New Roman" w:hAnsi="Arial" w:cs="Arial"/>
                <w:color w:val="000000"/>
                <w:sz w:val="16"/>
                <w:szCs w:val="16"/>
                <w:lang w:eastAsia="fr-FR"/>
              </w:rPr>
              <w:t xml:space="preserve">  </w:t>
            </w:r>
          </w:p>
        </w:tc>
      </w:tr>
      <w:tr w:rsidR="00DE10CF" w:rsidRPr="00DE10CF" w:rsidTr="00DE10CF">
        <w:trPr>
          <w:trHeight w:val="240"/>
        </w:trPr>
        <w:tc>
          <w:tcPr>
            <w:tcW w:w="4120" w:type="dxa"/>
            <w:tcBorders>
              <w:top w:val="nil"/>
              <w:left w:val="nil"/>
              <w:bottom w:val="double" w:sz="6" w:space="0" w:color="auto"/>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54,9</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60,0</w:t>
            </w:r>
            <w:r>
              <w:rPr>
                <w:rFonts w:ascii="Arial" w:eastAsia="Times New Roman" w:hAnsi="Arial" w:cs="Arial"/>
                <w:color w:val="000000"/>
                <w:sz w:val="16"/>
                <w:szCs w:val="16"/>
                <w:lang w:eastAsia="fr-FR"/>
              </w:rPr>
              <w:t xml:space="preserve">  </w:t>
            </w:r>
          </w:p>
        </w:tc>
      </w:tr>
    </w:tbl>
    <w:p w:rsidR="00DC0649" w:rsidRDefault="00DC0649"/>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B24FD" w:rsidRDefault="00FB24FD" w:rsidP="00FB24FD">
      <w:pPr>
        <w:jc w:val="center"/>
        <w:rPr>
          <w:sz w:val="56"/>
          <w:szCs w:val="56"/>
        </w:rPr>
      </w:pPr>
    </w:p>
    <w:p w:rsidR="00FE6BB6" w:rsidRDefault="00FE6BB6" w:rsidP="00E83382">
      <w:pPr>
        <w:pStyle w:val="Titre1"/>
      </w:pPr>
      <w:bookmarkStart w:id="9" w:name="_Toc295140883"/>
    </w:p>
    <w:p w:rsidR="00FE6BB6" w:rsidRDefault="00FE6BB6" w:rsidP="00E83382">
      <w:pPr>
        <w:pStyle w:val="Titre1"/>
      </w:pPr>
    </w:p>
    <w:p w:rsidR="00F44933" w:rsidRPr="00FB24FD" w:rsidRDefault="00F44933" w:rsidP="00E83382">
      <w:pPr>
        <w:pStyle w:val="Titre1"/>
      </w:pPr>
      <w:r w:rsidRPr="00FB24FD">
        <w:t>Sécurité alimentaire</w:t>
      </w:r>
      <w:bookmarkEnd w:id="9"/>
    </w:p>
    <w:p w:rsidR="00F44933" w:rsidRDefault="00F44933"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58</w:t>
      </w:r>
      <w:r w:rsidR="00402647" w:rsidRPr="00DC0649">
        <w:rPr>
          <w:b w:val="0"/>
          <w:color w:val="auto"/>
        </w:rPr>
        <w:fldChar w:fldCharType="end"/>
      </w:r>
      <w:r w:rsidRPr="00DC0649">
        <w:rPr>
          <w:b w:val="0"/>
          <w:color w:val="auto"/>
        </w:rPr>
        <w:t xml:space="preserve">: </w:t>
      </w:r>
      <w:r w:rsidR="00F44933" w:rsidRPr="00DC0649">
        <w:rPr>
          <w:b w:val="0"/>
          <w:color w:val="auto"/>
        </w:rPr>
        <w:t>Proportion de ménages selon les classes de sécurité alimentaire selon les caractéristiques sociodémographiques</w:t>
      </w:r>
    </w:p>
    <w:tbl>
      <w:tblPr>
        <w:tblW w:w="5900" w:type="dxa"/>
        <w:tblInd w:w="55" w:type="dxa"/>
        <w:tblCellMar>
          <w:left w:w="70" w:type="dxa"/>
          <w:right w:w="70" w:type="dxa"/>
        </w:tblCellMar>
        <w:tblLook w:val="04A0"/>
      </w:tblPr>
      <w:tblGrid>
        <w:gridCol w:w="2120"/>
        <w:gridCol w:w="1200"/>
        <w:gridCol w:w="1380"/>
        <w:gridCol w:w="1200"/>
      </w:tblGrid>
      <w:tr w:rsidR="00DE10CF" w:rsidRPr="00DE10CF" w:rsidTr="00966F2B">
        <w:trPr>
          <w:trHeight w:val="240"/>
        </w:trPr>
        <w:tc>
          <w:tcPr>
            <w:tcW w:w="2120" w:type="dxa"/>
            <w:vMerge w:val="restart"/>
            <w:tcBorders>
              <w:top w:val="double" w:sz="6" w:space="0" w:color="auto"/>
              <w:left w:val="nil"/>
              <w:bottom w:val="single" w:sz="8" w:space="0" w:color="000000"/>
              <w:right w:val="nil"/>
            </w:tcBorders>
            <w:shd w:val="clear" w:color="auto" w:fill="auto"/>
            <w:noWrap/>
            <w:vAlign w:val="center"/>
            <w:hideMark/>
          </w:tcPr>
          <w:p w:rsidR="00DE10CF" w:rsidRPr="00DE10CF" w:rsidRDefault="00DE10CF" w:rsidP="00DE10CF">
            <w:pPr>
              <w:spacing w:after="0" w:line="240" w:lineRule="auto"/>
              <w:jc w:val="center"/>
              <w:rPr>
                <w:rFonts w:ascii="Arial" w:eastAsia="Times New Roman" w:hAnsi="Arial" w:cs="Arial"/>
                <w:sz w:val="16"/>
                <w:szCs w:val="16"/>
                <w:lang w:eastAsia="fr-FR"/>
              </w:rPr>
            </w:pPr>
            <w:r w:rsidRPr="00DE10CF">
              <w:rPr>
                <w:rFonts w:ascii="Arial" w:eastAsia="Times New Roman" w:hAnsi="Arial" w:cs="Arial"/>
                <w:sz w:val="16"/>
                <w:szCs w:val="16"/>
                <w:lang w:eastAsia="fr-FR"/>
              </w:rPr>
              <w:t> </w:t>
            </w:r>
          </w:p>
        </w:tc>
        <w:tc>
          <w:tcPr>
            <w:tcW w:w="3780" w:type="dxa"/>
            <w:gridSpan w:val="3"/>
            <w:tcBorders>
              <w:top w:val="double" w:sz="6"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Proportion de ménages</w:t>
            </w:r>
          </w:p>
        </w:tc>
      </w:tr>
      <w:tr w:rsidR="00DE10CF" w:rsidRPr="00DE10CF" w:rsidTr="00966F2B">
        <w:trPr>
          <w:trHeight w:val="690"/>
        </w:trPr>
        <w:tc>
          <w:tcPr>
            <w:tcW w:w="2120" w:type="dxa"/>
            <w:vMerge/>
            <w:tcBorders>
              <w:top w:val="double" w:sz="6" w:space="0" w:color="auto"/>
              <w:left w:val="nil"/>
              <w:bottom w:val="single" w:sz="8" w:space="0" w:color="000000"/>
              <w:right w:val="nil"/>
            </w:tcBorders>
            <w:vAlign w:val="center"/>
            <w:hideMark/>
          </w:tcPr>
          <w:p w:rsidR="00DE10CF" w:rsidRPr="00DE10CF" w:rsidRDefault="00DE10CF" w:rsidP="00DE10CF">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 insécurité alimentaire-IA</w:t>
            </w:r>
          </w:p>
        </w:tc>
        <w:tc>
          <w:tcPr>
            <w:tcW w:w="138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 risque d'insécurité alimentaire-ARIA</w:t>
            </w: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 sécurité alimentaire-SA</w:t>
            </w:r>
          </w:p>
        </w:tc>
      </w:tr>
      <w:tr w:rsidR="00DE10CF" w:rsidRPr="00DE10CF" w:rsidTr="00DE10CF">
        <w:trPr>
          <w:trHeight w:val="225"/>
        </w:trPr>
        <w:tc>
          <w:tcPr>
            <w:tcW w:w="2120" w:type="dxa"/>
            <w:tcBorders>
              <w:top w:val="nil"/>
              <w:left w:val="nil"/>
              <w:bottom w:val="nil"/>
              <w:right w:val="nil"/>
            </w:tcBorders>
            <w:shd w:val="clear" w:color="auto" w:fill="auto"/>
            <w:noWrap/>
            <w:vAlign w:val="center"/>
            <w:hideMark/>
          </w:tcPr>
          <w:p w:rsidR="00DE10CF" w:rsidRPr="00DE10CF" w:rsidRDefault="00DE10CF" w:rsidP="00DE10CF">
            <w:pPr>
              <w:spacing w:after="0" w:line="240" w:lineRule="auto"/>
              <w:rPr>
                <w:rFonts w:ascii="Arial" w:eastAsia="Times New Roman" w:hAnsi="Arial" w:cs="Arial"/>
                <w:b/>
                <w:bCs/>
                <w:sz w:val="16"/>
                <w:szCs w:val="16"/>
                <w:lang w:eastAsia="fr-FR"/>
              </w:rPr>
            </w:pPr>
            <w:r w:rsidRPr="00DE10CF">
              <w:rPr>
                <w:rFonts w:ascii="Arial" w:eastAsia="Times New Roman" w:hAnsi="Arial" w:cs="Arial"/>
                <w:b/>
                <w:bCs/>
                <w:sz w:val="16"/>
                <w:szCs w:val="16"/>
                <w:lang w:eastAsia="fr-FR"/>
              </w:rPr>
              <w:t>Sexe du CM</w:t>
            </w: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38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r>
      <w:tr w:rsidR="00DE10CF" w:rsidRPr="00DE10CF" w:rsidTr="00DE10CF">
        <w:trPr>
          <w:trHeight w:val="25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33,0</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45,1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35,6</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5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24,3</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35,1</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43,4</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32,2</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34,6</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43,4</w:t>
            </w:r>
            <w:r>
              <w:rPr>
                <w:rFonts w:ascii="Arial" w:eastAsia="Times New Roman" w:hAnsi="Arial" w:cs="Arial"/>
                <w:color w:val="000000"/>
                <w:sz w:val="16"/>
                <w:szCs w:val="16"/>
                <w:lang w:eastAsia="fr-FR"/>
              </w:rPr>
              <w:t xml:space="preserve">   </w:t>
            </w:r>
          </w:p>
        </w:tc>
      </w:tr>
      <w:tr w:rsidR="00DE10CF" w:rsidRPr="00DE10CF" w:rsidTr="00DE10CF">
        <w:trPr>
          <w:trHeight w:val="450"/>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Quintiles de dépenses par tête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5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44,1</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41,5</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34,7</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42,8</w:t>
            </w:r>
            <w:r>
              <w:rPr>
                <w:rFonts w:ascii="Arial" w:eastAsia="Times New Roman" w:hAnsi="Arial" w:cs="Arial"/>
                <w:color w:val="000000"/>
                <w:sz w:val="16"/>
                <w:szCs w:val="16"/>
                <w:lang w:eastAsia="fr-FR"/>
              </w:rPr>
              <w:t xml:space="preserve">   </w:t>
            </w:r>
          </w:p>
        </w:tc>
      </w:tr>
      <w:tr w:rsidR="00DE10CF" w:rsidRPr="00DE10CF" w:rsidTr="00966F2B">
        <w:trPr>
          <w:trHeight w:val="225"/>
        </w:trPr>
        <w:tc>
          <w:tcPr>
            <w:tcW w:w="2120" w:type="dxa"/>
            <w:tcBorders>
              <w:top w:val="nil"/>
              <w:left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1200" w:type="dxa"/>
            <w:tcBorders>
              <w:top w:val="nil"/>
              <w:left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29,6</w:t>
            </w:r>
            <w:r>
              <w:rPr>
                <w:rFonts w:ascii="Arial" w:eastAsia="Times New Roman" w:hAnsi="Arial" w:cs="Arial"/>
                <w:color w:val="000000"/>
                <w:sz w:val="16"/>
                <w:szCs w:val="16"/>
                <w:lang w:eastAsia="fr-FR"/>
              </w:rPr>
              <w:t xml:space="preserve">   </w:t>
            </w:r>
          </w:p>
        </w:tc>
        <w:tc>
          <w:tcPr>
            <w:tcW w:w="1380" w:type="dxa"/>
            <w:tcBorders>
              <w:top w:val="nil"/>
              <w:left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23,0</w:t>
            </w:r>
            <w:r>
              <w:rPr>
                <w:rFonts w:ascii="Arial" w:eastAsia="Times New Roman" w:hAnsi="Arial" w:cs="Arial"/>
                <w:color w:val="000000"/>
                <w:sz w:val="16"/>
                <w:szCs w:val="16"/>
                <w:lang w:eastAsia="fr-FR"/>
              </w:rPr>
              <w:t xml:space="preserve">   </w:t>
            </w:r>
          </w:p>
        </w:tc>
        <w:tc>
          <w:tcPr>
            <w:tcW w:w="1200" w:type="dxa"/>
            <w:tcBorders>
              <w:top w:val="nil"/>
              <w:left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47,5</w:t>
            </w:r>
            <w:r>
              <w:rPr>
                <w:rFonts w:ascii="Arial" w:eastAsia="Times New Roman" w:hAnsi="Arial" w:cs="Arial"/>
                <w:color w:val="000000"/>
                <w:sz w:val="16"/>
                <w:szCs w:val="16"/>
                <w:lang w:eastAsia="fr-FR"/>
              </w:rPr>
              <w:t xml:space="preserve">   </w:t>
            </w:r>
          </w:p>
        </w:tc>
      </w:tr>
      <w:tr w:rsidR="00DE10CF" w:rsidRPr="00DE10CF" w:rsidTr="00966F2B">
        <w:trPr>
          <w:trHeight w:val="225"/>
        </w:trPr>
        <w:tc>
          <w:tcPr>
            <w:tcW w:w="21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26,7</w:t>
            </w:r>
            <w:r>
              <w:rPr>
                <w:rFonts w:ascii="Arial" w:eastAsia="Times New Roman" w:hAnsi="Arial" w:cs="Arial"/>
                <w:color w:val="000000"/>
                <w:sz w:val="16"/>
                <w:szCs w:val="16"/>
                <w:lang w:eastAsia="fr-FR"/>
              </w:rPr>
              <w:t xml:space="preserve">   </w:t>
            </w:r>
          </w:p>
        </w:tc>
        <w:tc>
          <w:tcPr>
            <w:tcW w:w="138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53,0</w:t>
            </w:r>
            <w:r>
              <w:rPr>
                <w:rFonts w:ascii="Arial" w:eastAsia="Times New Roman" w:hAnsi="Arial" w:cs="Arial"/>
                <w:color w:val="000000"/>
                <w:sz w:val="16"/>
                <w:szCs w:val="16"/>
                <w:lang w:eastAsia="fr-FR"/>
              </w:rPr>
              <w:t xml:space="preserve">   </w:t>
            </w:r>
          </w:p>
        </w:tc>
      </w:tr>
      <w:tr w:rsidR="00966F2B" w:rsidRPr="00966F2B" w:rsidTr="00966F2B">
        <w:trPr>
          <w:trHeight w:val="225"/>
        </w:trPr>
        <w:tc>
          <w:tcPr>
            <w:tcW w:w="2120" w:type="dxa"/>
            <w:tcBorders>
              <w:top w:val="nil"/>
              <w:left w:val="nil"/>
              <w:bottom w:val="double" w:sz="4" w:space="0" w:color="auto"/>
              <w:right w:val="nil"/>
            </w:tcBorders>
            <w:shd w:val="clear" w:color="auto" w:fill="auto"/>
            <w:hideMark/>
          </w:tcPr>
          <w:p w:rsidR="00966F2B" w:rsidRPr="00966F2B" w:rsidRDefault="00966F2B" w:rsidP="00966F2B">
            <w:pPr>
              <w:spacing w:after="0" w:line="240" w:lineRule="auto"/>
              <w:rPr>
                <w:rFonts w:ascii="Arial" w:eastAsia="Times New Roman" w:hAnsi="Arial" w:cs="Arial"/>
                <w:b/>
                <w:color w:val="000000"/>
                <w:sz w:val="16"/>
                <w:szCs w:val="16"/>
                <w:lang w:eastAsia="fr-FR"/>
              </w:rPr>
            </w:pPr>
            <w:r w:rsidRPr="00966F2B">
              <w:rPr>
                <w:rFonts w:ascii="Arial" w:eastAsia="Times New Roman" w:hAnsi="Arial" w:cs="Arial"/>
                <w:b/>
                <w:color w:val="000000"/>
                <w:sz w:val="16"/>
                <w:szCs w:val="16"/>
                <w:lang w:eastAsia="fr-FR"/>
              </w:rPr>
              <w:t>Total</w:t>
            </w:r>
          </w:p>
        </w:tc>
        <w:tc>
          <w:tcPr>
            <w:tcW w:w="1200" w:type="dxa"/>
            <w:tcBorders>
              <w:top w:val="nil"/>
              <w:left w:val="nil"/>
              <w:bottom w:val="double" w:sz="4" w:space="0" w:color="auto"/>
              <w:right w:val="nil"/>
            </w:tcBorders>
            <w:shd w:val="clear" w:color="auto" w:fill="auto"/>
            <w:noWrap/>
            <w:hideMark/>
          </w:tcPr>
          <w:p w:rsidR="00966F2B" w:rsidRPr="00966F2B" w:rsidRDefault="00966F2B" w:rsidP="00DE10CF">
            <w:pPr>
              <w:spacing w:after="0" w:line="240" w:lineRule="auto"/>
              <w:jc w:val="right"/>
              <w:rPr>
                <w:rFonts w:ascii="Arial" w:eastAsia="Times New Roman" w:hAnsi="Arial" w:cs="Arial"/>
                <w:b/>
                <w:color w:val="000000"/>
                <w:sz w:val="16"/>
                <w:szCs w:val="16"/>
                <w:lang w:eastAsia="fr-FR"/>
              </w:rPr>
            </w:pPr>
            <w:r>
              <w:rPr>
                <w:rFonts w:ascii="Arial" w:eastAsia="Times New Roman" w:hAnsi="Arial" w:cs="Arial"/>
                <w:b/>
                <w:color w:val="000000"/>
                <w:sz w:val="16"/>
                <w:szCs w:val="16"/>
                <w:lang w:eastAsia="fr-FR"/>
              </w:rPr>
              <w:t>33,6</w:t>
            </w:r>
          </w:p>
        </w:tc>
        <w:tc>
          <w:tcPr>
            <w:tcW w:w="1380" w:type="dxa"/>
            <w:tcBorders>
              <w:top w:val="nil"/>
              <w:left w:val="nil"/>
              <w:bottom w:val="double" w:sz="4" w:space="0" w:color="auto"/>
              <w:right w:val="nil"/>
            </w:tcBorders>
            <w:shd w:val="clear" w:color="auto" w:fill="auto"/>
            <w:noWrap/>
            <w:hideMark/>
          </w:tcPr>
          <w:p w:rsidR="00966F2B" w:rsidRPr="00966F2B" w:rsidRDefault="00966F2B" w:rsidP="00DE10CF">
            <w:pPr>
              <w:spacing w:after="0" w:line="240" w:lineRule="auto"/>
              <w:jc w:val="right"/>
              <w:rPr>
                <w:rFonts w:ascii="Arial" w:eastAsia="Times New Roman" w:hAnsi="Arial" w:cs="Arial"/>
                <w:b/>
                <w:color w:val="000000"/>
                <w:sz w:val="16"/>
                <w:szCs w:val="16"/>
                <w:lang w:eastAsia="fr-FR"/>
              </w:rPr>
            </w:pPr>
            <w:r>
              <w:rPr>
                <w:rFonts w:ascii="Arial" w:eastAsia="Times New Roman" w:hAnsi="Arial" w:cs="Arial"/>
                <w:b/>
                <w:color w:val="000000"/>
                <w:sz w:val="16"/>
                <w:szCs w:val="16"/>
                <w:lang w:eastAsia="fr-FR"/>
              </w:rPr>
              <w:t>21,6</w:t>
            </w:r>
          </w:p>
        </w:tc>
        <w:tc>
          <w:tcPr>
            <w:tcW w:w="1200" w:type="dxa"/>
            <w:tcBorders>
              <w:top w:val="nil"/>
              <w:left w:val="nil"/>
              <w:bottom w:val="double" w:sz="4" w:space="0" w:color="auto"/>
              <w:right w:val="nil"/>
            </w:tcBorders>
            <w:shd w:val="clear" w:color="auto" w:fill="auto"/>
            <w:noWrap/>
            <w:hideMark/>
          </w:tcPr>
          <w:p w:rsidR="00966F2B" w:rsidRPr="00966F2B" w:rsidRDefault="00966F2B" w:rsidP="00DE10CF">
            <w:pPr>
              <w:spacing w:after="0" w:line="240" w:lineRule="auto"/>
              <w:jc w:val="right"/>
              <w:rPr>
                <w:rFonts w:ascii="Arial" w:eastAsia="Times New Roman" w:hAnsi="Arial" w:cs="Arial"/>
                <w:b/>
                <w:color w:val="000000"/>
                <w:sz w:val="16"/>
                <w:szCs w:val="16"/>
                <w:lang w:eastAsia="fr-FR"/>
              </w:rPr>
            </w:pPr>
            <w:r>
              <w:rPr>
                <w:rFonts w:ascii="Arial" w:eastAsia="Times New Roman" w:hAnsi="Arial" w:cs="Arial"/>
                <w:b/>
                <w:color w:val="000000"/>
                <w:sz w:val="16"/>
                <w:szCs w:val="16"/>
                <w:lang w:eastAsia="fr-FR"/>
              </w:rPr>
              <w:t>44,8</w:t>
            </w:r>
          </w:p>
        </w:tc>
      </w:tr>
    </w:tbl>
    <w:p w:rsidR="00F44933" w:rsidRDefault="00F44933"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59</w:t>
      </w:r>
      <w:r w:rsidR="00402647" w:rsidRPr="00DC0649">
        <w:rPr>
          <w:b w:val="0"/>
          <w:color w:val="auto"/>
        </w:rPr>
        <w:fldChar w:fldCharType="end"/>
      </w:r>
      <w:r w:rsidRPr="00DC0649">
        <w:rPr>
          <w:b w:val="0"/>
          <w:color w:val="auto"/>
        </w:rPr>
        <w:t xml:space="preserve">: </w:t>
      </w:r>
      <w:r w:rsidR="00F44933" w:rsidRPr="00DC0649">
        <w:rPr>
          <w:b w:val="0"/>
          <w:color w:val="auto"/>
        </w:rPr>
        <w:t xml:space="preserve">Proportion de ménage selon les classes de sécurité alimentaire par département selon le milieu de résidence </w:t>
      </w:r>
    </w:p>
    <w:tbl>
      <w:tblPr>
        <w:tblW w:w="4800" w:type="dxa"/>
        <w:tblInd w:w="55" w:type="dxa"/>
        <w:tblCellMar>
          <w:left w:w="70" w:type="dxa"/>
          <w:right w:w="70" w:type="dxa"/>
        </w:tblCellMar>
        <w:tblLook w:val="04A0"/>
      </w:tblPr>
      <w:tblGrid>
        <w:gridCol w:w="1200"/>
        <w:gridCol w:w="1200"/>
        <w:gridCol w:w="1200"/>
        <w:gridCol w:w="1200"/>
      </w:tblGrid>
      <w:tr w:rsidR="00DE10CF" w:rsidRPr="00DE10CF" w:rsidTr="00966F2B">
        <w:trPr>
          <w:trHeight w:val="240"/>
        </w:trPr>
        <w:tc>
          <w:tcPr>
            <w:tcW w:w="1200" w:type="dxa"/>
            <w:vMerge w:val="restart"/>
            <w:tcBorders>
              <w:top w:val="double" w:sz="6" w:space="0" w:color="auto"/>
              <w:left w:val="nil"/>
              <w:bottom w:val="single" w:sz="8" w:space="0" w:color="000000"/>
              <w:right w:val="nil"/>
            </w:tcBorders>
            <w:shd w:val="clear" w:color="auto" w:fill="auto"/>
            <w:noWrap/>
            <w:vAlign w:val="bottom"/>
            <w:hideMark/>
          </w:tcPr>
          <w:p w:rsidR="00DE10CF" w:rsidRPr="00DE10CF" w:rsidRDefault="00DE10CF" w:rsidP="00DE10CF">
            <w:pPr>
              <w:spacing w:after="0" w:line="240" w:lineRule="auto"/>
              <w:jc w:val="center"/>
              <w:rPr>
                <w:rFonts w:ascii="Arial" w:eastAsia="Times New Roman" w:hAnsi="Arial" w:cs="Arial"/>
                <w:sz w:val="16"/>
                <w:szCs w:val="16"/>
                <w:lang w:eastAsia="fr-FR"/>
              </w:rPr>
            </w:pPr>
            <w:r w:rsidRPr="00DE10CF">
              <w:rPr>
                <w:rFonts w:ascii="Arial" w:eastAsia="Times New Roman" w:hAnsi="Arial" w:cs="Arial"/>
                <w:sz w:val="16"/>
                <w:szCs w:val="16"/>
                <w:lang w:eastAsia="fr-FR"/>
              </w:rPr>
              <w:t>Département</w:t>
            </w:r>
          </w:p>
        </w:tc>
        <w:tc>
          <w:tcPr>
            <w:tcW w:w="3600" w:type="dxa"/>
            <w:gridSpan w:val="3"/>
            <w:tcBorders>
              <w:top w:val="double" w:sz="6"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Proportion de ménages</w:t>
            </w:r>
          </w:p>
        </w:tc>
      </w:tr>
      <w:tr w:rsidR="00DE10CF" w:rsidRPr="00DE10CF" w:rsidTr="00966F2B">
        <w:trPr>
          <w:trHeight w:val="915"/>
        </w:trPr>
        <w:tc>
          <w:tcPr>
            <w:tcW w:w="1200" w:type="dxa"/>
            <w:vMerge/>
            <w:tcBorders>
              <w:top w:val="double" w:sz="6" w:space="0" w:color="auto"/>
              <w:left w:val="nil"/>
              <w:bottom w:val="single" w:sz="8" w:space="0" w:color="000000"/>
              <w:right w:val="nil"/>
            </w:tcBorders>
            <w:vAlign w:val="center"/>
            <w:hideMark/>
          </w:tcPr>
          <w:p w:rsidR="00DE10CF" w:rsidRPr="00DE10CF" w:rsidRDefault="00DE10CF" w:rsidP="00DE10CF">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 insécurité alimentaire-IA</w:t>
            </w: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 risque d'insécurité alimentaire-ARIA</w:t>
            </w: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 sécurité alimentaire-SA</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Alibori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48,4</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48,8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Atacora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15,6</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Atlantique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51,3</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Borgou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41,4</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Collines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55,0</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Couffo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40,5</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Donga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44,0</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Littoral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56,4</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Mono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56,2</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50,0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57,7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8810CD"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Ouémé</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50,0</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55,8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Plateau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36,8</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47,0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32,2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Zou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30,8</w:t>
            </w:r>
            <w:r>
              <w:rPr>
                <w:rFonts w:ascii="Arial" w:eastAsia="Times New Roman" w:hAnsi="Arial" w:cs="Arial"/>
                <w:color w:val="000000"/>
                <w:sz w:val="16"/>
                <w:szCs w:val="16"/>
                <w:lang w:eastAsia="fr-FR"/>
              </w:rPr>
              <w:t xml:space="preserve">    </w:t>
            </w:r>
          </w:p>
        </w:tc>
      </w:tr>
      <w:tr w:rsidR="00DE10CF" w:rsidRPr="00DE10CF" w:rsidTr="00DE10CF">
        <w:trPr>
          <w:trHeight w:val="25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31,3</w:t>
            </w:r>
            <w:r>
              <w:rPr>
                <w:rFonts w:ascii="Arial" w:eastAsia="Times New Roman" w:hAnsi="Arial" w:cs="Arial"/>
                <w:color w:val="000000"/>
                <w:sz w:val="16"/>
                <w:szCs w:val="16"/>
                <w:lang w:eastAsia="fr-FR"/>
              </w:rPr>
              <w:t xml:space="preserve">    </w:t>
            </w:r>
          </w:p>
        </w:tc>
      </w:tr>
      <w:tr w:rsidR="00DE10CF" w:rsidRPr="00DE10CF" w:rsidTr="00DE10CF">
        <w:trPr>
          <w:trHeight w:val="240"/>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39,1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single" w:sz="8" w:space="0" w:color="auto"/>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Total</w:t>
            </w:r>
          </w:p>
        </w:tc>
        <w:tc>
          <w:tcPr>
            <w:tcW w:w="1200" w:type="dxa"/>
            <w:tcBorders>
              <w:top w:val="single" w:sz="8" w:space="0" w:color="auto"/>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33,6</w:t>
            </w:r>
            <w:r>
              <w:rPr>
                <w:rFonts w:ascii="Arial" w:eastAsia="Times New Roman" w:hAnsi="Arial" w:cs="Arial"/>
                <w:color w:val="000000"/>
                <w:sz w:val="16"/>
                <w:szCs w:val="16"/>
                <w:lang w:eastAsia="fr-FR"/>
              </w:rPr>
              <w:t xml:space="preserve">    </w:t>
            </w:r>
          </w:p>
        </w:tc>
        <w:tc>
          <w:tcPr>
            <w:tcW w:w="1200" w:type="dxa"/>
            <w:tcBorders>
              <w:top w:val="single" w:sz="8" w:space="0" w:color="auto"/>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21,6</w:t>
            </w:r>
            <w:r>
              <w:rPr>
                <w:rFonts w:ascii="Arial" w:eastAsia="Times New Roman" w:hAnsi="Arial" w:cs="Arial"/>
                <w:color w:val="000000"/>
                <w:sz w:val="16"/>
                <w:szCs w:val="16"/>
                <w:lang w:eastAsia="fr-FR"/>
              </w:rPr>
              <w:t xml:space="preserve">    </w:t>
            </w:r>
          </w:p>
        </w:tc>
        <w:tc>
          <w:tcPr>
            <w:tcW w:w="1200" w:type="dxa"/>
            <w:tcBorders>
              <w:top w:val="single" w:sz="8" w:space="0" w:color="auto"/>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44,8</w:t>
            </w:r>
            <w:r>
              <w:rPr>
                <w:rFonts w:ascii="Arial" w:eastAsia="Times New Roman" w:hAnsi="Arial" w:cs="Arial"/>
                <w:color w:val="000000"/>
                <w:sz w:val="16"/>
                <w:szCs w:val="16"/>
                <w:lang w:eastAsia="fr-FR"/>
              </w:rPr>
              <w:t xml:space="preserve">    </w:t>
            </w:r>
          </w:p>
        </w:tc>
      </w:tr>
      <w:tr w:rsidR="00DE10CF" w:rsidRPr="00DE10CF" w:rsidTr="00DE10CF">
        <w:trPr>
          <w:trHeight w:val="270"/>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46,9</w:t>
            </w:r>
            <w:r>
              <w:rPr>
                <w:rFonts w:ascii="Arial" w:eastAsia="Times New Roman" w:hAnsi="Arial" w:cs="Arial"/>
                <w:color w:val="000000"/>
                <w:sz w:val="16"/>
                <w:szCs w:val="16"/>
                <w:lang w:eastAsia="fr-FR"/>
              </w:rPr>
              <w:t xml:space="preserve">    </w:t>
            </w:r>
          </w:p>
        </w:tc>
      </w:tr>
      <w:tr w:rsidR="00DE10CF" w:rsidRPr="00DE10CF" w:rsidTr="00DE10CF">
        <w:trPr>
          <w:trHeight w:val="240"/>
        </w:trPr>
        <w:tc>
          <w:tcPr>
            <w:tcW w:w="1200" w:type="dxa"/>
            <w:tcBorders>
              <w:top w:val="nil"/>
              <w:left w:val="nil"/>
              <w:bottom w:val="double" w:sz="6" w:space="0" w:color="auto"/>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34,6</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22,0</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43,4</w:t>
            </w:r>
            <w:r>
              <w:rPr>
                <w:rFonts w:ascii="Arial" w:eastAsia="Times New Roman" w:hAnsi="Arial" w:cs="Arial"/>
                <w:color w:val="000000"/>
                <w:sz w:val="16"/>
                <w:szCs w:val="16"/>
                <w:lang w:eastAsia="fr-FR"/>
              </w:rPr>
              <w:t xml:space="preserve">    </w:t>
            </w:r>
          </w:p>
        </w:tc>
      </w:tr>
    </w:tbl>
    <w:p w:rsidR="00F44933" w:rsidRDefault="00F44933"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60</w:t>
      </w:r>
      <w:r w:rsidR="00402647" w:rsidRPr="00DC0649">
        <w:rPr>
          <w:b w:val="0"/>
          <w:color w:val="auto"/>
        </w:rPr>
        <w:fldChar w:fldCharType="end"/>
      </w:r>
      <w:r w:rsidRPr="00DC0649">
        <w:rPr>
          <w:b w:val="0"/>
          <w:color w:val="auto"/>
        </w:rPr>
        <w:t xml:space="preserve">: </w:t>
      </w:r>
      <w:r w:rsidR="00F44933" w:rsidRPr="00DC0649">
        <w:rPr>
          <w:b w:val="0"/>
          <w:color w:val="auto"/>
        </w:rPr>
        <w:t>Proportion de ménage selon les classes de sécurité alimentaire par commune</w:t>
      </w:r>
    </w:p>
    <w:tbl>
      <w:tblPr>
        <w:tblW w:w="4800" w:type="dxa"/>
        <w:tblInd w:w="55" w:type="dxa"/>
        <w:tblCellMar>
          <w:left w:w="70" w:type="dxa"/>
          <w:right w:w="70" w:type="dxa"/>
        </w:tblCellMar>
        <w:tblLook w:val="04A0"/>
      </w:tblPr>
      <w:tblGrid>
        <w:gridCol w:w="1200"/>
        <w:gridCol w:w="1200"/>
        <w:gridCol w:w="1200"/>
        <w:gridCol w:w="1200"/>
      </w:tblGrid>
      <w:tr w:rsidR="00DE10CF" w:rsidRPr="00DE10CF" w:rsidTr="00966F2B">
        <w:trPr>
          <w:trHeight w:val="240"/>
          <w:tblHeader/>
        </w:trPr>
        <w:tc>
          <w:tcPr>
            <w:tcW w:w="1200" w:type="dxa"/>
            <w:vMerge w:val="restart"/>
            <w:tcBorders>
              <w:top w:val="double" w:sz="6" w:space="0" w:color="auto"/>
              <w:left w:val="nil"/>
              <w:bottom w:val="single" w:sz="8" w:space="0" w:color="000000"/>
              <w:right w:val="nil"/>
            </w:tcBorders>
            <w:shd w:val="clear" w:color="auto" w:fill="auto"/>
            <w:noWrap/>
            <w:vAlign w:val="bottom"/>
            <w:hideMark/>
          </w:tcPr>
          <w:p w:rsidR="00DE10CF" w:rsidRPr="00DE10CF" w:rsidRDefault="00DE10CF" w:rsidP="00DE10CF">
            <w:pPr>
              <w:spacing w:after="0" w:line="240" w:lineRule="auto"/>
              <w:jc w:val="center"/>
              <w:rPr>
                <w:rFonts w:ascii="Arial" w:eastAsia="Times New Roman" w:hAnsi="Arial" w:cs="Arial"/>
                <w:sz w:val="16"/>
                <w:szCs w:val="16"/>
                <w:lang w:eastAsia="fr-FR"/>
              </w:rPr>
            </w:pPr>
            <w:r w:rsidRPr="00DE10CF">
              <w:rPr>
                <w:rFonts w:ascii="Arial" w:eastAsia="Times New Roman" w:hAnsi="Arial" w:cs="Arial"/>
                <w:sz w:val="16"/>
                <w:szCs w:val="16"/>
                <w:lang w:eastAsia="fr-FR"/>
              </w:rPr>
              <w:t>Commune</w:t>
            </w:r>
          </w:p>
        </w:tc>
        <w:tc>
          <w:tcPr>
            <w:tcW w:w="3600" w:type="dxa"/>
            <w:gridSpan w:val="3"/>
            <w:tcBorders>
              <w:top w:val="double" w:sz="6"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Proportion de ménages</w:t>
            </w:r>
          </w:p>
        </w:tc>
      </w:tr>
      <w:tr w:rsidR="00DE10CF" w:rsidRPr="00DE10CF" w:rsidTr="00966F2B">
        <w:trPr>
          <w:trHeight w:val="915"/>
          <w:tblHeader/>
        </w:trPr>
        <w:tc>
          <w:tcPr>
            <w:tcW w:w="1200" w:type="dxa"/>
            <w:vMerge/>
            <w:tcBorders>
              <w:top w:val="double" w:sz="6" w:space="0" w:color="auto"/>
              <w:left w:val="nil"/>
              <w:bottom w:val="single" w:sz="8" w:space="0" w:color="000000"/>
              <w:right w:val="nil"/>
            </w:tcBorders>
            <w:vAlign w:val="center"/>
            <w:hideMark/>
          </w:tcPr>
          <w:p w:rsidR="00DE10CF" w:rsidRPr="00DE10CF" w:rsidRDefault="00DE10CF" w:rsidP="00DE10CF">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 insécurité alimentaire-IA</w:t>
            </w: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 risque d'insécurité alimentaire-ARIA</w:t>
            </w:r>
          </w:p>
        </w:tc>
        <w:tc>
          <w:tcPr>
            <w:tcW w:w="1200" w:type="dxa"/>
            <w:tcBorders>
              <w:top w:val="single" w:sz="8" w:space="0" w:color="auto"/>
              <w:left w:val="nil"/>
              <w:bottom w:val="single" w:sz="8" w:space="0" w:color="auto"/>
              <w:right w:val="nil"/>
            </w:tcBorders>
            <w:shd w:val="clear" w:color="auto" w:fill="auto"/>
            <w:hideMark/>
          </w:tcPr>
          <w:p w:rsidR="00DE10CF" w:rsidRPr="00DE10CF" w:rsidRDefault="00DE10CF" w:rsidP="00966F2B">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 sécurité alimentaire-SA</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Gogounou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57,4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Kandi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38,8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Karimama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48,8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Malanville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Ségbana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60,8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Boukoumbe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Cobly</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Kérou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Kouandé</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Matéri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Natitingou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Péhunco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Tanguiéta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Toucountouna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Abomey-Calavi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Allada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Kpomasse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72,3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Ouidah</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So-Ava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Toffo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Torri-Bossito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Ze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Bembereke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Kalale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28,7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N'dali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Nikki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45,6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Parakou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Perere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Sinende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Bante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Dassa-Zoume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Glazoue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Ouesse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46,6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Savalou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65,4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Save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Aplahoue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Djakotomey</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Dogbo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Klouékanme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Lalo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Toviklin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49,3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Copargo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Djougou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48,7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Ouake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32,5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Athieme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61,0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Bopa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64,2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Grand-Popo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68,2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Houeyogbe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Lokossa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50,5</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lastRenderedPageBreak/>
              <w:t>Adjarra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Adjohoun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Aguegues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71,6</w:t>
            </w:r>
            <w:r>
              <w:rPr>
                <w:rFonts w:ascii="Arial" w:eastAsia="Times New Roman" w:hAnsi="Arial" w:cs="Arial"/>
                <w:color w:val="000000"/>
                <w:sz w:val="16"/>
                <w:szCs w:val="16"/>
                <w:lang w:eastAsia="fr-FR"/>
              </w:rPr>
              <w:t xml:space="preserve">     </w:t>
            </w:r>
          </w:p>
        </w:tc>
      </w:tr>
      <w:tr w:rsidR="00DE10CF" w:rsidRPr="00DE10CF" w:rsidTr="00DE10CF">
        <w:trPr>
          <w:trHeight w:val="450"/>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Akpro-Misserete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59,4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Avrankou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55,6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Bonou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58,9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Dangbo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53,8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Porto-Novo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38,8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Seme-Kpodji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Adja-Ouere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Ifangni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45,1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Ketou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27,2</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Pobe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36,0</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Sakete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Abomey</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52,6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Agbangnizoun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Bohicon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27,6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Cove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Djidja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40,1</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Ouinhi</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66,9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19,4</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Zagnanado</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56,6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20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Za-Kpota</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23,6</w:t>
            </w:r>
            <w:r>
              <w:rPr>
                <w:rFonts w:ascii="Arial" w:eastAsia="Times New Roman" w:hAnsi="Arial" w:cs="Arial"/>
                <w:color w:val="000000"/>
                <w:sz w:val="16"/>
                <w:szCs w:val="16"/>
                <w:lang w:eastAsia="fr-FR"/>
              </w:rPr>
              <w:t xml:space="preserve">     </w:t>
            </w:r>
          </w:p>
        </w:tc>
      </w:tr>
      <w:tr w:rsidR="00DE10CF" w:rsidRPr="00DE10CF" w:rsidTr="00DE10CF">
        <w:trPr>
          <w:trHeight w:val="240"/>
        </w:trPr>
        <w:tc>
          <w:tcPr>
            <w:tcW w:w="1200" w:type="dxa"/>
            <w:tcBorders>
              <w:top w:val="nil"/>
              <w:left w:val="nil"/>
              <w:bottom w:val="double" w:sz="6" w:space="0" w:color="auto"/>
              <w:right w:val="nil"/>
            </w:tcBorders>
            <w:shd w:val="clear" w:color="auto" w:fill="auto"/>
            <w:hideMark/>
          </w:tcPr>
          <w:p w:rsidR="00DE10CF" w:rsidRPr="00DE10CF" w:rsidRDefault="00DE10CF" w:rsidP="00DE10CF">
            <w:pPr>
              <w:spacing w:after="0" w:line="240" w:lineRule="auto"/>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Zogbodomey</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42,9</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31,2</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26,0</w:t>
            </w:r>
            <w:r>
              <w:rPr>
                <w:rFonts w:ascii="Arial" w:eastAsia="Times New Roman" w:hAnsi="Arial" w:cs="Arial"/>
                <w:color w:val="000000"/>
                <w:sz w:val="16"/>
                <w:szCs w:val="16"/>
                <w:lang w:eastAsia="fr-FR"/>
              </w:rPr>
              <w:t xml:space="preserve">     </w:t>
            </w:r>
          </w:p>
        </w:tc>
      </w:tr>
    </w:tbl>
    <w:p w:rsidR="00DC0649" w:rsidRDefault="00DC0649"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61</w:t>
      </w:r>
      <w:r w:rsidR="00402647" w:rsidRPr="00DC0649">
        <w:rPr>
          <w:b w:val="0"/>
          <w:color w:val="auto"/>
        </w:rPr>
        <w:fldChar w:fldCharType="end"/>
      </w:r>
      <w:r w:rsidRPr="00DC0649">
        <w:rPr>
          <w:b w:val="0"/>
          <w:color w:val="auto"/>
        </w:rPr>
        <w:t xml:space="preserve">: </w:t>
      </w:r>
      <w:r w:rsidR="00F44933" w:rsidRPr="00DC0649">
        <w:rPr>
          <w:b w:val="0"/>
          <w:color w:val="auto"/>
        </w:rPr>
        <w:t>Proportion de ménage ayant subi un choc selon la nature du choc et selon les caractéristiques sociodémographiques du ménage</w:t>
      </w:r>
    </w:p>
    <w:tbl>
      <w:tblPr>
        <w:tblW w:w="6720" w:type="dxa"/>
        <w:tblInd w:w="55" w:type="dxa"/>
        <w:tblCellMar>
          <w:left w:w="70" w:type="dxa"/>
          <w:right w:w="70" w:type="dxa"/>
        </w:tblCellMar>
        <w:tblLook w:val="04A0"/>
      </w:tblPr>
      <w:tblGrid>
        <w:gridCol w:w="1920"/>
        <w:gridCol w:w="1200"/>
        <w:gridCol w:w="1200"/>
        <w:gridCol w:w="1200"/>
        <w:gridCol w:w="1200"/>
      </w:tblGrid>
      <w:tr w:rsidR="00DE10CF" w:rsidRPr="00DE10CF" w:rsidTr="00966F2B">
        <w:trPr>
          <w:trHeight w:val="240"/>
        </w:trPr>
        <w:tc>
          <w:tcPr>
            <w:tcW w:w="1920" w:type="dxa"/>
            <w:vMerge w:val="restart"/>
            <w:tcBorders>
              <w:top w:val="double" w:sz="6" w:space="0" w:color="auto"/>
              <w:left w:val="nil"/>
              <w:bottom w:val="single" w:sz="8" w:space="0" w:color="000000"/>
              <w:right w:val="nil"/>
            </w:tcBorders>
            <w:shd w:val="clear" w:color="auto" w:fill="auto"/>
            <w:noWrap/>
            <w:vAlign w:val="center"/>
            <w:hideMark/>
          </w:tcPr>
          <w:p w:rsidR="00DE10CF" w:rsidRPr="00DE10CF" w:rsidRDefault="00DE10CF" w:rsidP="00DE10CF">
            <w:pPr>
              <w:spacing w:after="0" w:line="240" w:lineRule="auto"/>
              <w:jc w:val="center"/>
              <w:rPr>
                <w:rFonts w:ascii="Arial" w:eastAsia="Times New Roman" w:hAnsi="Arial" w:cs="Arial"/>
                <w:sz w:val="16"/>
                <w:szCs w:val="16"/>
                <w:lang w:eastAsia="fr-FR"/>
              </w:rPr>
            </w:pPr>
            <w:r w:rsidRPr="00DE10CF">
              <w:rPr>
                <w:rFonts w:ascii="Arial" w:eastAsia="Times New Roman" w:hAnsi="Arial" w:cs="Arial"/>
                <w:sz w:val="16"/>
                <w:szCs w:val="16"/>
                <w:lang w:eastAsia="fr-FR"/>
              </w:rPr>
              <w:t> </w:t>
            </w:r>
          </w:p>
        </w:tc>
        <w:tc>
          <w:tcPr>
            <w:tcW w:w="4800" w:type="dxa"/>
            <w:gridSpan w:val="4"/>
            <w:tcBorders>
              <w:top w:val="double" w:sz="6"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Proportion de ménages ayant subi des chocs</w:t>
            </w:r>
          </w:p>
        </w:tc>
      </w:tr>
      <w:tr w:rsidR="00DE10CF" w:rsidRPr="00DE10CF" w:rsidTr="00966F2B">
        <w:trPr>
          <w:trHeight w:val="240"/>
        </w:trPr>
        <w:tc>
          <w:tcPr>
            <w:tcW w:w="1920" w:type="dxa"/>
            <w:vMerge/>
            <w:tcBorders>
              <w:top w:val="double" w:sz="6" w:space="0" w:color="auto"/>
              <w:left w:val="nil"/>
              <w:bottom w:val="single" w:sz="8" w:space="0" w:color="000000"/>
              <w:right w:val="nil"/>
            </w:tcBorders>
            <w:vAlign w:val="center"/>
            <w:hideMark/>
          </w:tcPr>
          <w:p w:rsidR="00DE10CF" w:rsidRPr="00DE10CF" w:rsidRDefault="00DE10CF" w:rsidP="00DE10CF">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Sociaux</w:t>
            </w:r>
            <w:r w:rsidR="00954F39">
              <w:rPr>
                <w:rStyle w:val="Appelnotedebasdep"/>
                <w:rFonts w:ascii="Arial" w:eastAsia="Times New Roman" w:hAnsi="Arial" w:cs="Arial"/>
                <w:color w:val="000000"/>
                <w:sz w:val="16"/>
                <w:szCs w:val="16"/>
                <w:lang w:eastAsia="fr-FR"/>
              </w:rPr>
              <w:footnoteReference w:id="2"/>
            </w:r>
          </w:p>
        </w:tc>
        <w:tc>
          <w:tcPr>
            <w:tcW w:w="1200" w:type="dxa"/>
            <w:tcBorders>
              <w:top w:val="single" w:sz="8"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Economiques</w:t>
            </w:r>
            <w:r w:rsidR="00954F39">
              <w:rPr>
                <w:rStyle w:val="Appelnotedebasdep"/>
                <w:rFonts w:ascii="Arial" w:eastAsia="Times New Roman" w:hAnsi="Arial" w:cs="Arial"/>
                <w:color w:val="000000"/>
                <w:sz w:val="16"/>
                <w:szCs w:val="16"/>
                <w:lang w:eastAsia="fr-FR"/>
              </w:rPr>
              <w:footnoteReference w:id="3"/>
            </w:r>
          </w:p>
        </w:tc>
        <w:tc>
          <w:tcPr>
            <w:tcW w:w="1200" w:type="dxa"/>
            <w:tcBorders>
              <w:top w:val="single" w:sz="8"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Biophysiques</w:t>
            </w:r>
            <w:r w:rsidR="00954F39">
              <w:rPr>
                <w:rStyle w:val="Appelnotedebasdep"/>
                <w:rFonts w:ascii="Arial" w:eastAsia="Times New Roman" w:hAnsi="Arial" w:cs="Arial"/>
                <w:color w:val="000000"/>
                <w:sz w:val="16"/>
                <w:szCs w:val="16"/>
                <w:lang w:eastAsia="fr-FR"/>
              </w:rPr>
              <w:footnoteReference w:id="4"/>
            </w:r>
          </w:p>
        </w:tc>
        <w:tc>
          <w:tcPr>
            <w:tcW w:w="1200" w:type="dxa"/>
            <w:tcBorders>
              <w:top w:val="single" w:sz="8" w:space="0" w:color="auto"/>
              <w:left w:val="nil"/>
              <w:bottom w:val="single" w:sz="8" w:space="0" w:color="auto"/>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Aucun choc</w:t>
            </w:r>
          </w:p>
        </w:tc>
      </w:tr>
      <w:tr w:rsidR="00DE10CF" w:rsidRPr="00DE10CF" w:rsidTr="00DE10CF">
        <w:trPr>
          <w:trHeight w:val="225"/>
        </w:trPr>
        <w:tc>
          <w:tcPr>
            <w:tcW w:w="1920" w:type="dxa"/>
            <w:tcBorders>
              <w:top w:val="nil"/>
              <w:left w:val="nil"/>
              <w:bottom w:val="nil"/>
              <w:right w:val="nil"/>
            </w:tcBorders>
            <w:shd w:val="clear" w:color="auto" w:fill="auto"/>
            <w:noWrap/>
            <w:vAlign w:val="center"/>
            <w:hideMark/>
          </w:tcPr>
          <w:p w:rsidR="00DE10CF" w:rsidRPr="00DE10CF" w:rsidRDefault="00DE10CF" w:rsidP="00DE10CF">
            <w:pPr>
              <w:spacing w:after="0" w:line="240" w:lineRule="auto"/>
              <w:rPr>
                <w:rFonts w:ascii="Arial" w:eastAsia="Times New Roman" w:hAnsi="Arial" w:cs="Arial"/>
                <w:b/>
                <w:bCs/>
                <w:sz w:val="16"/>
                <w:szCs w:val="16"/>
                <w:lang w:eastAsia="fr-FR"/>
              </w:rPr>
            </w:pPr>
            <w:r w:rsidRPr="00DE10CF">
              <w:rPr>
                <w:rFonts w:ascii="Arial" w:eastAsia="Times New Roman" w:hAnsi="Arial" w:cs="Arial"/>
                <w:b/>
                <w:bCs/>
                <w:sz w:val="16"/>
                <w:szCs w:val="16"/>
                <w:lang w:eastAsia="fr-FR"/>
              </w:rPr>
              <w:t>Sexe du CM</w:t>
            </w: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E10CF" w:rsidRPr="00DE10CF" w:rsidRDefault="00DE10CF" w:rsidP="00DE10CF">
            <w:pPr>
              <w:spacing w:after="0" w:line="240" w:lineRule="auto"/>
              <w:jc w:val="center"/>
              <w:rPr>
                <w:rFonts w:ascii="Arial" w:eastAsia="Times New Roman" w:hAnsi="Arial" w:cs="Arial"/>
                <w:color w:val="000000"/>
                <w:sz w:val="16"/>
                <w:szCs w:val="16"/>
                <w:lang w:eastAsia="fr-FR"/>
              </w:rPr>
            </w:pP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Homme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38,9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Femme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34,3</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45,7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39,8</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36,6</w:t>
            </w:r>
            <w:r>
              <w:rPr>
                <w:rFonts w:ascii="Arial" w:eastAsia="Times New Roman" w:hAnsi="Arial" w:cs="Arial"/>
                <w:color w:val="000000"/>
                <w:sz w:val="16"/>
                <w:szCs w:val="16"/>
                <w:lang w:eastAsia="fr-FR"/>
              </w:rPr>
              <w:t xml:space="preserve">      </w:t>
            </w:r>
          </w:p>
        </w:tc>
      </w:tr>
      <w:tr w:rsidR="00DE10CF" w:rsidRPr="00DE10CF" w:rsidTr="00DE10CF">
        <w:trPr>
          <w:trHeight w:val="450"/>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Quintiles de dépenses par tête</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31,9</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35,7</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38,6</w:t>
            </w:r>
            <w:r>
              <w:rPr>
                <w:rFonts w:ascii="Arial" w:eastAsia="Times New Roman" w:hAnsi="Arial" w:cs="Arial"/>
                <w:color w:val="000000"/>
                <w:sz w:val="16"/>
                <w:szCs w:val="16"/>
                <w:lang w:eastAsia="fr-FR"/>
              </w:rPr>
              <w:t xml:space="preserve">      </w:t>
            </w:r>
          </w:p>
        </w:tc>
      </w:tr>
      <w:tr w:rsidR="00DE10CF" w:rsidRPr="00DE10CF" w:rsidTr="00DE10CF">
        <w:trPr>
          <w:trHeight w:val="225"/>
        </w:trPr>
        <w:tc>
          <w:tcPr>
            <w:tcW w:w="1920" w:type="dxa"/>
            <w:tcBorders>
              <w:top w:val="nil"/>
              <w:left w:val="nil"/>
              <w:bottom w:val="nil"/>
              <w:right w:val="nil"/>
            </w:tcBorders>
            <w:shd w:val="clear" w:color="auto" w:fill="auto"/>
            <w:hideMark/>
          </w:tcPr>
          <w:p w:rsidR="00DE10CF" w:rsidRPr="00DE10CF" w:rsidRDefault="00DE10CF" w:rsidP="00DE10CF">
            <w:pPr>
              <w:spacing w:after="0" w:line="240" w:lineRule="auto"/>
              <w:ind w:firstLineChars="100" w:firstLine="160"/>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15,3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41,5</w:t>
            </w:r>
            <w:r>
              <w:rPr>
                <w:rFonts w:ascii="Arial" w:eastAsia="Times New Roman" w:hAnsi="Arial" w:cs="Arial"/>
                <w:color w:val="000000"/>
                <w:sz w:val="16"/>
                <w:szCs w:val="16"/>
                <w:lang w:eastAsia="fr-FR"/>
              </w:rPr>
              <w:t xml:space="preserve">      </w:t>
            </w:r>
          </w:p>
        </w:tc>
      </w:tr>
      <w:tr w:rsidR="00DE10CF" w:rsidRPr="00DE10CF" w:rsidTr="00DE10CF">
        <w:trPr>
          <w:trHeight w:val="240"/>
        </w:trPr>
        <w:tc>
          <w:tcPr>
            <w:tcW w:w="1920" w:type="dxa"/>
            <w:tcBorders>
              <w:top w:val="nil"/>
              <w:left w:val="nil"/>
              <w:bottom w:val="double" w:sz="6" w:space="0" w:color="auto"/>
              <w:right w:val="nil"/>
            </w:tcBorders>
            <w:shd w:val="clear" w:color="auto" w:fill="auto"/>
            <w:hideMark/>
          </w:tcPr>
          <w:p w:rsidR="00DE10CF" w:rsidRPr="00DE10CF" w:rsidRDefault="00DE10CF" w:rsidP="00DE10CF">
            <w:pPr>
              <w:spacing w:after="0" w:line="240" w:lineRule="auto"/>
              <w:rPr>
                <w:rFonts w:ascii="Arial" w:eastAsia="Times New Roman" w:hAnsi="Arial" w:cs="Arial"/>
                <w:b/>
                <w:bCs/>
                <w:color w:val="000000"/>
                <w:sz w:val="16"/>
                <w:szCs w:val="16"/>
                <w:lang w:eastAsia="fr-FR"/>
              </w:rPr>
            </w:pPr>
            <w:r w:rsidRPr="00DE10CF">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9,3</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25,9</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26,9</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E10CF" w:rsidRPr="00DE10CF" w:rsidRDefault="00DE10CF" w:rsidP="00DE10CF">
            <w:pPr>
              <w:spacing w:after="0" w:line="240" w:lineRule="auto"/>
              <w:jc w:val="right"/>
              <w:rPr>
                <w:rFonts w:ascii="Arial" w:eastAsia="Times New Roman" w:hAnsi="Arial" w:cs="Arial"/>
                <w:color w:val="000000"/>
                <w:sz w:val="16"/>
                <w:szCs w:val="16"/>
                <w:lang w:eastAsia="fr-FR"/>
              </w:rPr>
            </w:pPr>
            <w:r w:rsidRPr="00DE10CF">
              <w:rPr>
                <w:rFonts w:ascii="Arial" w:eastAsia="Times New Roman" w:hAnsi="Arial" w:cs="Arial"/>
                <w:color w:val="000000"/>
                <w:sz w:val="16"/>
                <w:szCs w:val="16"/>
                <w:lang w:eastAsia="fr-FR"/>
              </w:rPr>
              <w:t>37,9</w:t>
            </w:r>
            <w:r>
              <w:rPr>
                <w:rFonts w:ascii="Arial" w:eastAsia="Times New Roman" w:hAnsi="Arial" w:cs="Arial"/>
                <w:color w:val="000000"/>
                <w:sz w:val="16"/>
                <w:szCs w:val="16"/>
                <w:lang w:eastAsia="fr-FR"/>
              </w:rPr>
              <w:t xml:space="preserve">      </w:t>
            </w:r>
          </w:p>
        </w:tc>
      </w:tr>
    </w:tbl>
    <w:p w:rsidR="00DC0649" w:rsidRDefault="00DC0649" w:rsidP="00F44933"/>
    <w:p w:rsidR="00DC0649"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62</w:t>
      </w:r>
      <w:r w:rsidR="00402647" w:rsidRPr="00DC0649">
        <w:rPr>
          <w:b w:val="0"/>
          <w:color w:val="auto"/>
        </w:rPr>
        <w:fldChar w:fldCharType="end"/>
      </w:r>
      <w:r w:rsidRPr="00DC0649">
        <w:rPr>
          <w:b w:val="0"/>
          <w:color w:val="auto"/>
        </w:rPr>
        <w:t xml:space="preserve">: </w:t>
      </w:r>
      <w:r w:rsidR="00F44933" w:rsidRPr="00DC0649">
        <w:rPr>
          <w:b w:val="0"/>
          <w:color w:val="auto"/>
        </w:rPr>
        <w:t>Proportion de ménage ayant subi des chocs selon la nature du choc et par département selon le milieu de résidence</w:t>
      </w:r>
    </w:p>
    <w:tbl>
      <w:tblPr>
        <w:tblW w:w="6000" w:type="dxa"/>
        <w:tblInd w:w="55" w:type="dxa"/>
        <w:tblCellMar>
          <w:left w:w="70" w:type="dxa"/>
          <w:right w:w="70" w:type="dxa"/>
        </w:tblCellMar>
        <w:tblLook w:val="04A0"/>
      </w:tblPr>
      <w:tblGrid>
        <w:gridCol w:w="1200"/>
        <w:gridCol w:w="1200"/>
        <w:gridCol w:w="1200"/>
        <w:gridCol w:w="1200"/>
        <w:gridCol w:w="1200"/>
      </w:tblGrid>
      <w:tr w:rsidR="00954F39" w:rsidRPr="00954F39" w:rsidTr="00966F2B">
        <w:trPr>
          <w:trHeight w:val="240"/>
        </w:trPr>
        <w:tc>
          <w:tcPr>
            <w:tcW w:w="1200" w:type="dxa"/>
            <w:vMerge w:val="restart"/>
            <w:tcBorders>
              <w:top w:val="double" w:sz="6" w:space="0" w:color="auto"/>
              <w:left w:val="nil"/>
              <w:bottom w:val="single" w:sz="8" w:space="0" w:color="000000"/>
              <w:right w:val="nil"/>
            </w:tcBorders>
            <w:shd w:val="clear" w:color="auto" w:fill="auto"/>
            <w:noWrap/>
            <w:vAlign w:val="center"/>
            <w:hideMark/>
          </w:tcPr>
          <w:p w:rsidR="00954F39" w:rsidRPr="00954F39" w:rsidRDefault="00954F39" w:rsidP="00954F39">
            <w:pPr>
              <w:spacing w:after="0" w:line="240" w:lineRule="auto"/>
              <w:jc w:val="center"/>
              <w:rPr>
                <w:rFonts w:ascii="Arial" w:eastAsia="Times New Roman" w:hAnsi="Arial" w:cs="Arial"/>
                <w:sz w:val="16"/>
                <w:szCs w:val="16"/>
                <w:lang w:eastAsia="fr-FR"/>
              </w:rPr>
            </w:pPr>
            <w:r w:rsidRPr="00954F39">
              <w:rPr>
                <w:rFonts w:ascii="Arial" w:eastAsia="Times New Roman" w:hAnsi="Arial" w:cs="Arial"/>
                <w:sz w:val="16"/>
                <w:szCs w:val="16"/>
                <w:lang w:eastAsia="fr-FR"/>
              </w:rPr>
              <w:t>Département</w:t>
            </w:r>
          </w:p>
        </w:tc>
        <w:tc>
          <w:tcPr>
            <w:tcW w:w="4800" w:type="dxa"/>
            <w:gridSpan w:val="4"/>
            <w:tcBorders>
              <w:top w:val="double" w:sz="6"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Proportion de ménages ayant subi des chocs</w:t>
            </w:r>
          </w:p>
        </w:tc>
      </w:tr>
      <w:tr w:rsidR="00954F39" w:rsidRPr="00954F39" w:rsidTr="00966F2B">
        <w:trPr>
          <w:trHeight w:val="240"/>
        </w:trPr>
        <w:tc>
          <w:tcPr>
            <w:tcW w:w="1200" w:type="dxa"/>
            <w:vMerge/>
            <w:tcBorders>
              <w:top w:val="double" w:sz="6" w:space="0" w:color="auto"/>
              <w:left w:val="nil"/>
              <w:bottom w:val="single" w:sz="8" w:space="0" w:color="000000"/>
              <w:right w:val="nil"/>
            </w:tcBorders>
            <w:vAlign w:val="center"/>
            <w:hideMark/>
          </w:tcPr>
          <w:p w:rsidR="00954F39" w:rsidRPr="00954F39" w:rsidRDefault="00954F39" w:rsidP="00954F39">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Sociaux</w:t>
            </w: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Economiques</w:t>
            </w: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Biophysiques</w:t>
            </w: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Aucun choc</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Alibori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68,8</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77,8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66,5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Atacora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26,7</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48,7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27,0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Atlantique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33,5</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27,5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36,9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Borgou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65,1</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56,8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73,2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Collines</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43,1</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57,5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38,5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Couffo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5,0</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5,1</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Donga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54,8</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27,1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54,3</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Littoral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45,7</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Mono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17,6</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Oueme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32,6</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Plateau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58,2</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58,2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58,1</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Zou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24,2</w:t>
            </w:r>
            <w:r>
              <w:rPr>
                <w:rFonts w:ascii="Arial" w:eastAsia="Times New Roman" w:hAnsi="Arial" w:cs="Arial"/>
                <w:color w:val="000000"/>
                <w:sz w:val="16"/>
                <w:szCs w:val="16"/>
                <w:lang w:eastAsia="fr-FR"/>
              </w:rPr>
              <w:t xml:space="preserve">       </w:t>
            </w:r>
          </w:p>
        </w:tc>
      </w:tr>
      <w:tr w:rsidR="00954F39" w:rsidRPr="00954F39" w:rsidTr="00954F39">
        <w:trPr>
          <w:trHeight w:val="255"/>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29,3</w:t>
            </w:r>
            <w:r>
              <w:rPr>
                <w:rFonts w:ascii="Arial" w:eastAsia="Times New Roman" w:hAnsi="Arial" w:cs="Arial"/>
                <w:color w:val="000000"/>
                <w:sz w:val="16"/>
                <w:szCs w:val="16"/>
                <w:lang w:eastAsia="fr-FR"/>
              </w:rPr>
              <w:t xml:space="preserve">       </w:t>
            </w:r>
          </w:p>
        </w:tc>
      </w:tr>
      <w:tr w:rsidR="00954F39" w:rsidRPr="00954F39" w:rsidTr="00954F39">
        <w:trPr>
          <w:trHeight w:val="240"/>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22,3</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200" w:type="dxa"/>
            <w:tcBorders>
              <w:top w:val="single" w:sz="8" w:space="0" w:color="auto"/>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b/>
                <w:bCs/>
                <w:color w:val="000000"/>
                <w:sz w:val="16"/>
                <w:szCs w:val="16"/>
                <w:lang w:eastAsia="fr-FR"/>
              </w:rPr>
            </w:pPr>
            <w:r w:rsidRPr="00954F39">
              <w:rPr>
                <w:rFonts w:ascii="Arial" w:eastAsia="Times New Roman" w:hAnsi="Arial" w:cs="Arial"/>
                <w:b/>
                <w:bCs/>
                <w:color w:val="000000"/>
                <w:sz w:val="16"/>
                <w:szCs w:val="16"/>
                <w:lang w:eastAsia="fr-FR"/>
              </w:rPr>
              <w:t>Total</w:t>
            </w:r>
          </w:p>
        </w:tc>
        <w:tc>
          <w:tcPr>
            <w:tcW w:w="1200" w:type="dxa"/>
            <w:tcBorders>
              <w:top w:val="single" w:sz="8" w:space="0" w:color="auto"/>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9,3</w:t>
            </w:r>
            <w:r>
              <w:rPr>
                <w:rFonts w:ascii="Arial" w:eastAsia="Times New Roman" w:hAnsi="Arial" w:cs="Arial"/>
                <w:color w:val="000000"/>
                <w:sz w:val="16"/>
                <w:szCs w:val="16"/>
                <w:lang w:eastAsia="fr-FR"/>
              </w:rPr>
              <w:t xml:space="preserve">       </w:t>
            </w:r>
          </w:p>
        </w:tc>
        <w:tc>
          <w:tcPr>
            <w:tcW w:w="1200" w:type="dxa"/>
            <w:tcBorders>
              <w:top w:val="single" w:sz="8" w:space="0" w:color="auto"/>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25,9</w:t>
            </w:r>
            <w:r>
              <w:rPr>
                <w:rFonts w:ascii="Arial" w:eastAsia="Times New Roman" w:hAnsi="Arial" w:cs="Arial"/>
                <w:color w:val="000000"/>
                <w:sz w:val="16"/>
                <w:szCs w:val="16"/>
                <w:lang w:eastAsia="fr-FR"/>
              </w:rPr>
              <w:t xml:space="preserve">       </w:t>
            </w:r>
          </w:p>
        </w:tc>
        <w:tc>
          <w:tcPr>
            <w:tcW w:w="1200" w:type="dxa"/>
            <w:tcBorders>
              <w:top w:val="single" w:sz="8" w:space="0" w:color="auto"/>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26,9</w:t>
            </w:r>
            <w:r>
              <w:rPr>
                <w:rFonts w:ascii="Arial" w:eastAsia="Times New Roman" w:hAnsi="Arial" w:cs="Arial"/>
                <w:color w:val="000000"/>
                <w:sz w:val="16"/>
                <w:szCs w:val="16"/>
                <w:lang w:eastAsia="fr-FR"/>
              </w:rPr>
              <w:t xml:space="preserve">       </w:t>
            </w:r>
          </w:p>
        </w:tc>
        <w:tc>
          <w:tcPr>
            <w:tcW w:w="1200" w:type="dxa"/>
            <w:tcBorders>
              <w:top w:val="single" w:sz="8" w:space="0" w:color="auto"/>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37,9</w:t>
            </w:r>
            <w:r>
              <w:rPr>
                <w:rFonts w:ascii="Arial" w:eastAsia="Times New Roman" w:hAnsi="Arial" w:cs="Arial"/>
                <w:color w:val="000000"/>
                <w:sz w:val="16"/>
                <w:szCs w:val="16"/>
                <w:lang w:eastAsia="fr-FR"/>
              </w:rPr>
              <w:t xml:space="preserve">       </w:t>
            </w:r>
          </w:p>
        </w:tc>
      </w:tr>
      <w:tr w:rsidR="00954F39" w:rsidRPr="00954F39" w:rsidTr="00954F39">
        <w:trPr>
          <w:trHeight w:val="270"/>
        </w:trPr>
        <w:tc>
          <w:tcPr>
            <w:tcW w:w="1200" w:type="dxa"/>
            <w:tcBorders>
              <w:top w:val="nil"/>
              <w:left w:val="nil"/>
              <w:bottom w:val="nil"/>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39,8</w:t>
            </w:r>
            <w:r>
              <w:rPr>
                <w:rFonts w:ascii="Arial" w:eastAsia="Times New Roman" w:hAnsi="Arial" w:cs="Arial"/>
                <w:color w:val="000000"/>
                <w:sz w:val="16"/>
                <w:szCs w:val="16"/>
                <w:lang w:eastAsia="fr-FR"/>
              </w:rPr>
              <w:t xml:space="preserve">       </w:t>
            </w:r>
          </w:p>
        </w:tc>
      </w:tr>
      <w:tr w:rsidR="00954F39" w:rsidRPr="00954F39" w:rsidTr="00954F39">
        <w:trPr>
          <w:trHeight w:val="240"/>
        </w:trPr>
        <w:tc>
          <w:tcPr>
            <w:tcW w:w="1200" w:type="dxa"/>
            <w:tcBorders>
              <w:top w:val="nil"/>
              <w:left w:val="nil"/>
              <w:bottom w:val="double" w:sz="6" w:space="0" w:color="auto"/>
              <w:right w:val="nil"/>
            </w:tcBorders>
            <w:shd w:val="clear" w:color="auto" w:fill="auto"/>
            <w:hideMark/>
          </w:tcPr>
          <w:p w:rsidR="00954F39" w:rsidRPr="00954F39" w:rsidRDefault="00954F39" w:rsidP="00954F39">
            <w:pPr>
              <w:spacing w:after="0" w:line="240" w:lineRule="auto"/>
              <w:ind w:firstLineChars="100" w:firstLine="160"/>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Rural</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10,6</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19,4</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33,4</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36,6</w:t>
            </w:r>
            <w:r>
              <w:rPr>
                <w:rFonts w:ascii="Arial" w:eastAsia="Times New Roman" w:hAnsi="Arial" w:cs="Arial"/>
                <w:color w:val="000000"/>
                <w:sz w:val="16"/>
                <w:szCs w:val="16"/>
                <w:lang w:eastAsia="fr-FR"/>
              </w:rPr>
              <w:t xml:space="preserve">       </w:t>
            </w:r>
          </w:p>
        </w:tc>
      </w:tr>
    </w:tbl>
    <w:p w:rsidR="00DC0649" w:rsidRDefault="00DC0649"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63</w:t>
      </w:r>
      <w:r w:rsidR="00402647" w:rsidRPr="00DC0649">
        <w:rPr>
          <w:b w:val="0"/>
          <w:color w:val="auto"/>
        </w:rPr>
        <w:fldChar w:fldCharType="end"/>
      </w:r>
      <w:r w:rsidRPr="00DC0649">
        <w:rPr>
          <w:b w:val="0"/>
          <w:color w:val="auto"/>
        </w:rPr>
        <w:t xml:space="preserve">: </w:t>
      </w:r>
      <w:r w:rsidR="00F44933" w:rsidRPr="00DC0649">
        <w:rPr>
          <w:b w:val="0"/>
          <w:color w:val="auto"/>
        </w:rPr>
        <w:t>Proportion de ménage ayant subi un choc selon la nature du choc et par commune</w:t>
      </w:r>
    </w:p>
    <w:tbl>
      <w:tblPr>
        <w:tblW w:w="6680" w:type="dxa"/>
        <w:tblInd w:w="55" w:type="dxa"/>
        <w:tblCellMar>
          <w:left w:w="70" w:type="dxa"/>
          <w:right w:w="70" w:type="dxa"/>
        </w:tblCellMar>
        <w:tblLook w:val="04A0"/>
      </w:tblPr>
      <w:tblGrid>
        <w:gridCol w:w="1880"/>
        <w:gridCol w:w="1200"/>
        <w:gridCol w:w="1200"/>
        <w:gridCol w:w="1200"/>
        <w:gridCol w:w="1200"/>
      </w:tblGrid>
      <w:tr w:rsidR="00954F39" w:rsidRPr="00954F39" w:rsidTr="00966F2B">
        <w:trPr>
          <w:trHeight w:val="240"/>
          <w:tblHeader/>
        </w:trPr>
        <w:tc>
          <w:tcPr>
            <w:tcW w:w="1880" w:type="dxa"/>
            <w:vMerge w:val="restart"/>
            <w:tcBorders>
              <w:top w:val="double" w:sz="6" w:space="0" w:color="auto"/>
              <w:left w:val="nil"/>
              <w:bottom w:val="single" w:sz="8" w:space="0" w:color="000000"/>
              <w:right w:val="nil"/>
            </w:tcBorders>
            <w:shd w:val="clear" w:color="auto" w:fill="auto"/>
            <w:noWrap/>
            <w:vAlign w:val="center"/>
            <w:hideMark/>
          </w:tcPr>
          <w:p w:rsidR="00954F39" w:rsidRPr="00954F39" w:rsidRDefault="00954F39" w:rsidP="00954F39">
            <w:pPr>
              <w:spacing w:after="0" w:line="240" w:lineRule="auto"/>
              <w:jc w:val="center"/>
              <w:rPr>
                <w:rFonts w:ascii="Arial" w:eastAsia="Times New Roman" w:hAnsi="Arial" w:cs="Arial"/>
                <w:sz w:val="16"/>
                <w:szCs w:val="16"/>
                <w:lang w:eastAsia="fr-FR"/>
              </w:rPr>
            </w:pPr>
            <w:r>
              <w:rPr>
                <w:rFonts w:ascii="Arial" w:eastAsia="Times New Roman" w:hAnsi="Arial" w:cs="Arial"/>
                <w:sz w:val="16"/>
                <w:szCs w:val="16"/>
                <w:lang w:eastAsia="fr-FR"/>
              </w:rPr>
              <w:t>Co</w:t>
            </w:r>
            <w:r w:rsidRPr="00954F39">
              <w:rPr>
                <w:rFonts w:ascii="Arial" w:eastAsia="Times New Roman" w:hAnsi="Arial" w:cs="Arial"/>
                <w:sz w:val="16"/>
                <w:szCs w:val="16"/>
                <w:lang w:eastAsia="fr-FR"/>
              </w:rPr>
              <w:t>mmune</w:t>
            </w:r>
          </w:p>
        </w:tc>
        <w:tc>
          <w:tcPr>
            <w:tcW w:w="4800" w:type="dxa"/>
            <w:gridSpan w:val="4"/>
            <w:tcBorders>
              <w:top w:val="double" w:sz="6"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Proportion de ménages ayant subi des chocs</w:t>
            </w:r>
          </w:p>
        </w:tc>
      </w:tr>
      <w:tr w:rsidR="00954F39" w:rsidRPr="00954F39" w:rsidTr="00966F2B">
        <w:trPr>
          <w:trHeight w:val="240"/>
          <w:tblHeader/>
        </w:trPr>
        <w:tc>
          <w:tcPr>
            <w:tcW w:w="1880" w:type="dxa"/>
            <w:vMerge/>
            <w:tcBorders>
              <w:top w:val="double" w:sz="6" w:space="0" w:color="auto"/>
              <w:left w:val="nil"/>
              <w:bottom w:val="single" w:sz="8" w:space="0" w:color="000000"/>
              <w:right w:val="nil"/>
            </w:tcBorders>
            <w:vAlign w:val="center"/>
            <w:hideMark/>
          </w:tcPr>
          <w:p w:rsidR="00954F39" w:rsidRPr="00954F39" w:rsidRDefault="00954F39" w:rsidP="00954F39">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Sociaux</w:t>
            </w: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Economiques</w:t>
            </w: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Biophysiques</w:t>
            </w:r>
          </w:p>
        </w:tc>
        <w:tc>
          <w:tcPr>
            <w:tcW w:w="1200" w:type="dxa"/>
            <w:tcBorders>
              <w:top w:val="single" w:sz="8" w:space="0" w:color="auto"/>
              <w:left w:val="nil"/>
              <w:bottom w:val="single" w:sz="8" w:space="0" w:color="auto"/>
              <w:right w:val="nil"/>
            </w:tcBorders>
            <w:shd w:val="clear" w:color="auto" w:fill="auto"/>
            <w:vAlign w:val="bottom"/>
            <w:hideMark/>
          </w:tcPr>
          <w:p w:rsidR="00954F39" w:rsidRPr="00954F39" w:rsidRDefault="00954F39" w:rsidP="00954F39">
            <w:pPr>
              <w:spacing w:after="0" w:line="240" w:lineRule="auto"/>
              <w:jc w:val="center"/>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Aucun choc</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Gogounou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80,1</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Kandi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92,1</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Karimama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Malanville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88,5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Ségbana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78,6</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Boukoumbe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Cobly</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Kérou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Kouandé</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37,9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Matéri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15,6</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Natitingou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46,9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Péhunco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Tanguiéta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16,7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Toucountouna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40,9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Abomey-Calavi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22,4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Allada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49,7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Kpomasse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Ouidah</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So-Ava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25,3</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Toffo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38,9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Torri-Bossito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62,4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Ze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53,5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Bembereke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70,9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Kalale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N'dali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78,8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Nikki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68,3</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Parakou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47,5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Perere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66,2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Sinende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71,7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80,6</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Bante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32,9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Dassa-Zoume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44,7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Glazoue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55,1</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Ouesse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40,5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Savalou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Save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57,0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Aplahoue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Djakotomey</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0,5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Dogbo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Klouékanme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Lalo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Toviklin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Copargo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Djougou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60,4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Ouake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74,4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Athieme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27,0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Bopa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80,5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Come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Grand-Popo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34,1</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Houeyogbe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Lokossa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10,7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Adjarra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53,9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Adjohoun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Aguegues</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17,0</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lastRenderedPageBreak/>
              <w:t>Akpro-Misserete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41,6</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Avrankou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41,7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Bonou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59,4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Dangbo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Porto-Novo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24,6</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Seme-Kpodji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21,3</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Adja-Ouere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59,8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Ifangni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34,7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Ketou</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55,4</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Pobe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62,2</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Sakete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70,7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Abomey</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27,9</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Agbangnizoun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Bohicon</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25,8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Cove</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10,6</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Djidja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8,9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23,8</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Ouinhi</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19,5</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Zagnanado</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50,7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26,7</w:t>
            </w:r>
            <w:r>
              <w:rPr>
                <w:rFonts w:ascii="Arial" w:eastAsia="Times New Roman" w:hAnsi="Arial" w:cs="Arial"/>
                <w:color w:val="000000"/>
                <w:sz w:val="16"/>
                <w:szCs w:val="16"/>
                <w:lang w:eastAsia="fr-FR"/>
              </w:rPr>
              <w:t xml:space="preserve">        </w:t>
            </w:r>
          </w:p>
        </w:tc>
      </w:tr>
      <w:tr w:rsidR="00954F39" w:rsidRPr="00954F39" w:rsidTr="00954F39">
        <w:trPr>
          <w:trHeight w:val="225"/>
        </w:trPr>
        <w:tc>
          <w:tcPr>
            <w:tcW w:w="1880" w:type="dxa"/>
            <w:tcBorders>
              <w:top w:val="nil"/>
              <w:left w:val="nil"/>
              <w:bottom w:val="nil"/>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Za-Kpota</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49,4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39,2</w:t>
            </w:r>
            <w:r>
              <w:rPr>
                <w:rFonts w:ascii="Arial" w:eastAsia="Times New Roman" w:hAnsi="Arial" w:cs="Arial"/>
                <w:color w:val="000000"/>
                <w:sz w:val="16"/>
                <w:szCs w:val="16"/>
                <w:lang w:eastAsia="fr-FR"/>
              </w:rPr>
              <w:t xml:space="preserve">        </w:t>
            </w:r>
          </w:p>
        </w:tc>
      </w:tr>
      <w:tr w:rsidR="00954F39" w:rsidRPr="00954F39" w:rsidTr="00954F39">
        <w:trPr>
          <w:trHeight w:val="240"/>
        </w:trPr>
        <w:tc>
          <w:tcPr>
            <w:tcW w:w="1880" w:type="dxa"/>
            <w:tcBorders>
              <w:top w:val="nil"/>
              <w:left w:val="nil"/>
              <w:bottom w:val="double" w:sz="6" w:space="0" w:color="auto"/>
              <w:right w:val="nil"/>
            </w:tcBorders>
            <w:shd w:val="clear" w:color="auto" w:fill="auto"/>
            <w:hideMark/>
          </w:tcPr>
          <w:p w:rsidR="00954F39" w:rsidRPr="00954F39" w:rsidRDefault="00954F39" w:rsidP="00954F39">
            <w:pPr>
              <w:spacing w:after="0" w:line="240" w:lineRule="auto"/>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Zogbodomey</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33,0</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21,3</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27,3</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954F39" w:rsidRPr="00954F39" w:rsidRDefault="00954F39" w:rsidP="00954F39">
            <w:pPr>
              <w:spacing w:after="0" w:line="240" w:lineRule="auto"/>
              <w:jc w:val="right"/>
              <w:rPr>
                <w:rFonts w:ascii="Arial" w:eastAsia="Times New Roman" w:hAnsi="Arial" w:cs="Arial"/>
                <w:color w:val="000000"/>
                <w:sz w:val="16"/>
                <w:szCs w:val="16"/>
                <w:lang w:eastAsia="fr-FR"/>
              </w:rPr>
            </w:pPr>
            <w:r w:rsidRPr="00954F39">
              <w:rPr>
                <w:rFonts w:ascii="Arial" w:eastAsia="Times New Roman" w:hAnsi="Arial" w:cs="Arial"/>
                <w:color w:val="000000"/>
                <w:sz w:val="16"/>
                <w:szCs w:val="16"/>
                <w:lang w:eastAsia="fr-FR"/>
              </w:rPr>
              <w:t>18,4</w:t>
            </w:r>
            <w:r>
              <w:rPr>
                <w:rFonts w:ascii="Arial" w:eastAsia="Times New Roman" w:hAnsi="Arial" w:cs="Arial"/>
                <w:color w:val="000000"/>
                <w:sz w:val="16"/>
                <w:szCs w:val="16"/>
                <w:lang w:eastAsia="fr-FR"/>
              </w:rPr>
              <w:t xml:space="preserve">        </w:t>
            </w:r>
          </w:p>
        </w:tc>
      </w:tr>
    </w:tbl>
    <w:p w:rsidR="00DC0649" w:rsidRDefault="00DC0649" w:rsidP="00F44933"/>
    <w:p w:rsidR="00DC0649" w:rsidRDefault="00DC0649">
      <w:r>
        <w:br w:type="page"/>
      </w:r>
    </w:p>
    <w:p w:rsidR="00993DD5" w:rsidRDefault="00993DD5" w:rsidP="00993DD5">
      <w:pPr>
        <w:jc w:val="center"/>
        <w:rPr>
          <w:sz w:val="56"/>
          <w:szCs w:val="56"/>
        </w:rPr>
      </w:pPr>
    </w:p>
    <w:p w:rsidR="00993DD5" w:rsidRDefault="00993DD5" w:rsidP="00993DD5">
      <w:pPr>
        <w:jc w:val="center"/>
        <w:rPr>
          <w:sz w:val="56"/>
          <w:szCs w:val="56"/>
        </w:rPr>
      </w:pPr>
    </w:p>
    <w:p w:rsidR="00993DD5" w:rsidRDefault="00993DD5" w:rsidP="00993DD5">
      <w:pPr>
        <w:jc w:val="center"/>
        <w:rPr>
          <w:sz w:val="56"/>
          <w:szCs w:val="56"/>
        </w:rPr>
      </w:pPr>
    </w:p>
    <w:p w:rsidR="00993DD5" w:rsidRDefault="00993DD5" w:rsidP="00993DD5">
      <w:pPr>
        <w:jc w:val="center"/>
        <w:rPr>
          <w:sz w:val="56"/>
          <w:szCs w:val="56"/>
        </w:rPr>
      </w:pPr>
    </w:p>
    <w:p w:rsidR="00FE6BB6" w:rsidRDefault="00FE6BB6" w:rsidP="00E83382">
      <w:pPr>
        <w:pStyle w:val="Titre1"/>
      </w:pPr>
      <w:bookmarkStart w:id="10" w:name="_Toc295140884"/>
    </w:p>
    <w:p w:rsidR="00FE6BB6" w:rsidRDefault="00FE6BB6" w:rsidP="00E83382">
      <w:pPr>
        <w:pStyle w:val="Titre1"/>
      </w:pPr>
    </w:p>
    <w:p w:rsidR="00FE6BB6" w:rsidRDefault="00FE6BB6" w:rsidP="00E83382">
      <w:pPr>
        <w:pStyle w:val="Titre1"/>
      </w:pPr>
    </w:p>
    <w:p w:rsidR="00FB24FD" w:rsidRPr="00993DD5" w:rsidRDefault="00F44933" w:rsidP="00E83382">
      <w:pPr>
        <w:pStyle w:val="Titre1"/>
      </w:pPr>
      <w:r w:rsidRPr="00993DD5">
        <w:t>Santé et développement de l’enfant</w:t>
      </w:r>
      <w:bookmarkEnd w:id="10"/>
    </w:p>
    <w:p w:rsidR="00F44933" w:rsidRDefault="00F44933"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64</w:t>
      </w:r>
      <w:r w:rsidR="00402647" w:rsidRPr="00DC0649">
        <w:rPr>
          <w:b w:val="0"/>
          <w:color w:val="auto"/>
        </w:rPr>
        <w:fldChar w:fldCharType="end"/>
      </w:r>
      <w:r w:rsidRPr="00DC0649">
        <w:rPr>
          <w:b w:val="0"/>
          <w:color w:val="auto"/>
        </w:rPr>
        <w:t xml:space="preserve">: </w:t>
      </w:r>
      <w:r w:rsidR="00F44933" w:rsidRPr="00DC0649">
        <w:rPr>
          <w:b w:val="0"/>
          <w:color w:val="auto"/>
        </w:rPr>
        <w:t>Pourcentage d’enfant vacciné selon les caractéristiques sociodémographiques et par département</w:t>
      </w:r>
    </w:p>
    <w:tbl>
      <w:tblPr>
        <w:tblW w:w="8980" w:type="dxa"/>
        <w:tblInd w:w="55" w:type="dxa"/>
        <w:tblCellMar>
          <w:left w:w="70" w:type="dxa"/>
          <w:right w:w="70" w:type="dxa"/>
        </w:tblCellMar>
        <w:tblLook w:val="04A0"/>
      </w:tblPr>
      <w:tblGrid>
        <w:gridCol w:w="1780"/>
        <w:gridCol w:w="1200"/>
        <w:gridCol w:w="1200"/>
        <w:gridCol w:w="1200"/>
        <w:gridCol w:w="1200"/>
        <w:gridCol w:w="1200"/>
        <w:gridCol w:w="1200"/>
      </w:tblGrid>
      <w:tr w:rsidR="00B54048" w:rsidRPr="00B54048" w:rsidTr="00B54048">
        <w:trPr>
          <w:trHeight w:val="240"/>
        </w:trPr>
        <w:tc>
          <w:tcPr>
            <w:tcW w:w="1780" w:type="dxa"/>
            <w:vMerge w:val="restart"/>
            <w:tcBorders>
              <w:top w:val="double" w:sz="6" w:space="0" w:color="auto"/>
              <w:left w:val="nil"/>
              <w:bottom w:val="single" w:sz="8" w:space="0" w:color="000000"/>
              <w:right w:val="nil"/>
            </w:tcBorders>
            <w:shd w:val="clear" w:color="auto" w:fill="auto"/>
            <w:noWrap/>
            <w:vAlign w:val="center"/>
            <w:hideMark/>
          </w:tcPr>
          <w:p w:rsidR="00B54048" w:rsidRPr="00B54048" w:rsidRDefault="00B54048" w:rsidP="00B54048">
            <w:pPr>
              <w:spacing w:after="0" w:line="240" w:lineRule="auto"/>
              <w:jc w:val="center"/>
              <w:rPr>
                <w:rFonts w:ascii="Arial" w:eastAsia="Times New Roman" w:hAnsi="Arial" w:cs="Arial"/>
                <w:sz w:val="16"/>
                <w:szCs w:val="16"/>
                <w:lang w:eastAsia="fr-FR"/>
              </w:rPr>
            </w:pPr>
            <w:r w:rsidRPr="00B54048">
              <w:rPr>
                <w:rFonts w:ascii="Arial" w:eastAsia="Times New Roman" w:hAnsi="Arial" w:cs="Arial"/>
                <w:sz w:val="16"/>
                <w:szCs w:val="16"/>
                <w:lang w:eastAsia="fr-FR"/>
              </w:rPr>
              <w:t> </w:t>
            </w:r>
          </w:p>
        </w:tc>
        <w:tc>
          <w:tcPr>
            <w:tcW w:w="7200" w:type="dxa"/>
            <w:gridSpan w:val="6"/>
            <w:tcBorders>
              <w:top w:val="double" w:sz="6" w:space="0" w:color="auto"/>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Pourcentage d'enfants</w:t>
            </w:r>
          </w:p>
        </w:tc>
      </w:tr>
      <w:tr w:rsidR="00B54048" w:rsidRPr="00B54048" w:rsidTr="00B54048">
        <w:trPr>
          <w:trHeight w:val="465"/>
        </w:trPr>
        <w:tc>
          <w:tcPr>
            <w:tcW w:w="1780" w:type="dxa"/>
            <w:vMerge/>
            <w:tcBorders>
              <w:top w:val="double" w:sz="6" w:space="0" w:color="auto"/>
              <w:left w:val="nil"/>
              <w:bottom w:val="single" w:sz="8" w:space="0" w:color="000000"/>
              <w:right w:val="nil"/>
            </w:tcBorders>
            <w:vAlign w:val="center"/>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Non vaccinés</w:t>
            </w: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Vaccinés une fois</w:t>
            </w: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Vaccinés 2 à 5 fois</w:t>
            </w: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Vaccinés 5 à 10 fois</w:t>
            </w: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Vaccinés plus de 10 fois</w:t>
            </w: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Vaccinés avec carnet montré</w:t>
            </w:r>
          </w:p>
        </w:tc>
      </w:tr>
      <w:tr w:rsidR="00B54048" w:rsidRPr="00B54048" w:rsidTr="00B54048">
        <w:trPr>
          <w:trHeight w:val="225"/>
        </w:trPr>
        <w:tc>
          <w:tcPr>
            <w:tcW w:w="1780" w:type="dxa"/>
            <w:tcBorders>
              <w:top w:val="nil"/>
              <w:left w:val="nil"/>
              <w:bottom w:val="nil"/>
              <w:right w:val="nil"/>
            </w:tcBorders>
            <w:shd w:val="clear" w:color="auto" w:fill="auto"/>
            <w:noWrap/>
            <w:vAlign w:val="center"/>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Age de l'enfant</w:t>
            </w: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 xml:space="preserve"> &lt; 6</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11,2</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6 - 11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2,3</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12 - 23</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45,8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30,5</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24 - 35</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5,7</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36 - 47</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13,4</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48 - 59</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39,6</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Sexe de l'enfant</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masculin</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27,1</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Féminin</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26,0</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28,5</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22,9</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24,3</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26,9</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Département</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63,8</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17,9</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29,5</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30,7</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6,5</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18,6</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5,0</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28,5</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30,4</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18,6</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14,1</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10,3</w:t>
            </w:r>
          </w:p>
        </w:tc>
      </w:tr>
      <w:tr w:rsidR="00B54048" w:rsidRPr="00B54048" w:rsidTr="00B54048">
        <w:trPr>
          <w:trHeight w:val="67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Quintiles de niveau de vie non monétaire</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32,1</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34,8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23,7</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28,5</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23,5</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21,6</w:t>
            </w:r>
          </w:p>
        </w:tc>
      </w:tr>
      <w:tr w:rsidR="00B54048" w:rsidRPr="00B54048" w:rsidTr="00B54048">
        <w:trPr>
          <w:trHeight w:val="450"/>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Quintiles de dépenses par tête</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21,2</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35,8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23,2</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27,6</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27,4</w:t>
            </w:r>
          </w:p>
        </w:tc>
      </w:tr>
      <w:tr w:rsidR="00B54048" w:rsidRPr="00B54048" w:rsidTr="00B54048">
        <w:trPr>
          <w:trHeight w:val="225"/>
        </w:trPr>
        <w:tc>
          <w:tcPr>
            <w:tcW w:w="178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32,9</w:t>
            </w:r>
          </w:p>
        </w:tc>
      </w:tr>
      <w:tr w:rsidR="00B54048" w:rsidRPr="00B54048" w:rsidTr="00B54048">
        <w:trPr>
          <w:trHeight w:val="225"/>
        </w:trPr>
        <w:tc>
          <w:tcPr>
            <w:tcW w:w="178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ZS UNICEF</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r>
      <w:tr w:rsidR="00B54048" w:rsidRPr="00B54048" w:rsidTr="00B54048">
        <w:trPr>
          <w:trHeight w:val="225"/>
        </w:trPr>
        <w:tc>
          <w:tcPr>
            <w:tcW w:w="178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100" w:firstLine="160"/>
              <w:rPr>
                <w:rFonts w:ascii="Arial" w:eastAsia="Times New Roman" w:hAnsi="Arial" w:cs="Arial"/>
                <w:sz w:val="16"/>
                <w:szCs w:val="16"/>
                <w:lang w:eastAsia="fr-FR"/>
              </w:rPr>
            </w:pPr>
            <w:r w:rsidRPr="00B54048">
              <w:rPr>
                <w:rFonts w:ascii="Arial" w:eastAsia="Times New Roman" w:hAnsi="Arial" w:cs="Arial"/>
                <w:sz w:val="16"/>
                <w:szCs w:val="16"/>
                <w:lang w:eastAsia="fr-FR"/>
              </w:rPr>
              <w:t>Oui</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3,3</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48,0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34,7</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11,0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25,4</w:t>
            </w:r>
          </w:p>
        </w:tc>
      </w:tr>
      <w:tr w:rsidR="00B54048" w:rsidRPr="00B54048" w:rsidTr="00B54048">
        <w:trPr>
          <w:trHeight w:val="225"/>
        </w:trPr>
        <w:tc>
          <w:tcPr>
            <w:tcW w:w="178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1,4</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50,5</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34,9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10,4</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26,7</w:t>
            </w:r>
          </w:p>
        </w:tc>
      </w:tr>
      <w:tr w:rsidR="00B54048" w:rsidRPr="00B54048" w:rsidTr="00B54048">
        <w:trPr>
          <w:trHeight w:val="225"/>
        </w:trPr>
        <w:tc>
          <w:tcPr>
            <w:tcW w:w="178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4,5</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3,8</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43,9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36,0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11,8</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25,9</w:t>
            </w:r>
          </w:p>
        </w:tc>
      </w:tr>
      <w:tr w:rsidR="00B54048" w:rsidRPr="00B54048" w:rsidTr="00B54048">
        <w:trPr>
          <w:trHeight w:val="225"/>
        </w:trPr>
        <w:tc>
          <w:tcPr>
            <w:tcW w:w="178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100" w:firstLine="160"/>
              <w:rPr>
                <w:rFonts w:ascii="Arial" w:eastAsia="Times New Roman" w:hAnsi="Arial" w:cs="Arial"/>
                <w:sz w:val="16"/>
                <w:szCs w:val="16"/>
                <w:lang w:eastAsia="fr-FR"/>
              </w:rPr>
            </w:pPr>
            <w:r w:rsidRPr="00B54048">
              <w:rPr>
                <w:rFonts w:ascii="Arial" w:eastAsia="Times New Roman" w:hAnsi="Arial" w:cs="Arial"/>
                <w:sz w:val="16"/>
                <w:szCs w:val="16"/>
                <w:lang w:eastAsia="fr-FR"/>
              </w:rPr>
              <w:t>Non</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1,0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3,2</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42,8</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51,0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2,1</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27,3</w:t>
            </w:r>
          </w:p>
        </w:tc>
      </w:tr>
      <w:tr w:rsidR="00B54048" w:rsidRPr="00B54048" w:rsidTr="00B54048">
        <w:trPr>
          <w:trHeight w:val="225"/>
        </w:trPr>
        <w:tc>
          <w:tcPr>
            <w:tcW w:w="178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1,1</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2,1</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42,0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52,6</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2,1</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27,9</w:t>
            </w:r>
          </w:p>
        </w:tc>
      </w:tr>
      <w:tr w:rsidR="00B54048" w:rsidRPr="00B54048" w:rsidTr="00B54048">
        <w:trPr>
          <w:trHeight w:val="225"/>
        </w:trPr>
        <w:tc>
          <w:tcPr>
            <w:tcW w:w="178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0,9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3,3</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42,8</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50,9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2,2</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26,3</w:t>
            </w:r>
          </w:p>
        </w:tc>
      </w:tr>
      <w:tr w:rsidR="00B54048" w:rsidRPr="00B54048" w:rsidTr="00B54048">
        <w:trPr>
          <w:trHeight w:val="240"/>
        </w:trPr>
        <w:tc>
          <w:tcPr>
            <w:tcW w:w="1780" w:type="dxa"/>
            <w:tcBorders>
              <w:top w:val="nil"/>
              <w:left w:val="nil"/>
              <w:bottom w:val="double" w:sz="6" w:space="0" w:color="auto"/>
              <w:right w:val="nil"/>
            </w:tcBorders>
            <w:shd w:val="clear" w:color="auto" w:fill="auto"/>
            <w:hideMark/>
          </w:tcPr>
          <w:p w:rsidR="00B54048" w:rsidRPr="00B54048" w:rsidRDefault="00B54048" w:rsidP="00B54048">
            <w:pPr>
              <w:spacing w:after="0" w:line="240" w:lineRule="auto"/>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2,3</w:t>
            </w:r>
            <w:r>
              <w:rPr>
                <w:rFonts w:ascii="Arial" w:eastAsia="Times New Roman" w:hAnsi="Arial" w:cs="Arial"/>
                <w:b/>
                <w:bCs/>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3,3</w:t>
            </w:r>
            <w:r>
              <w:rPr>
                <w:rFonts w:ascii="Arial" w:eastAsia="Times New Roman" w:hAnsi="Arial" w:cs="Arial"/>
                <w:b/>
                <w:bCs/>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46,3</w:t>
            </w:r>
            <w:r>
              <w:rPr>
                <w:rFonts w:ascii="Arial" w:eastAsia="Times New Roman" w:hAnsi="Arial" w:cs="Arial"/>
                <w:b/>
                <w:bCs/>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40,0</w:t>
            </w:r>
            <w:r>
              <w:rPr>
                <w:rFonts w:ascii="Arial" w:eastAsia="Times New Roman" w:hAnsi="Arial" w:cs="Arial"/>
                <w:b/>
                <w:bCs/>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8,1</w:t>
            </w:r>
            <w:r>
              <w:rPr>
                <w:rFonts w:ascii="Arial" w:eastAsia="Times New Roman" w:hAnsi="Arial" w:cs="Arial"/>
                <w:b/>
                <w:bCs/>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26,0</w:t>
            </w:r>
          </w:p>
        </w:tc>
      </w:tr>
    </w:tbl>
    <w:p w:rsidR="00DC0649" w:rsidRDefault="00DC0649"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65</w:t>
      </w:r>
      <w:r w:rsidR="00402647" w:rsidRPr="00DC0649">
        <w:rPr>
          <w:b w:val="0"/>
          <w:color w:val="auto"/>
        </w:rPr>
        <w:fldChar w:fldCharType="end"/>
      </w:r>
      <w:r w:rsidRPr="00DC0649">
        <w:rPr>
          <w:b w:val="0"/>
          <w:color w:val="auto"/>
        </w:rPr>
        <w:t xml:space="preserve">: </w:t>
      </w:r>
      <w:r w:rsidR="00F44933" w:rsidRPr="00DC0649">
        <w:rPr>
          <w:b w:val="0"/>
          <w:color w:val="auto"/>
        </w:rPr>
        <w:t>Pourcentage d’enfant vacciné selon le lieu de la vaccination, les caractéristiques sociodémographiques et par département</w:t>
      </w:r>
    </w:p>
    <w:tbl>
      <w:tblPr>
        <w:tblW w:w="5400" w:type="dxa"/>
        <w:tblInd w:w="55" w:type="dxa"/>
        <w:tblCellMar>
          <w:left w:w="70" w:type="dxa"/>
          <w:right w:w="70" w:type="dxa"/>
        </w:tblCellMar>
        <w:tblLook w:val="04A0"/>
      </w:tblPr>
      <w:tblGrid>
        <w:gridCol w:w="1540"/>
        <w:gridCol w:w="1460"/>
        <w:gridCol w:w="1200"/>
        <w:gridCol w:w="1200"/>
      </w:tblGrid>
      <w:tr w:rsidR="00B54048" w:rsidRPr="00B54048" w:rsidTr="00B54048">
        <w:trPr>
          <w:trHeight w:val="240"/>
        </w:trPr>
        <w:tc>
          <w:tcPr>
            <w:tcW w:w="1540" w:type="dxa"/>
            <w:vMerge w:val="restart"/>
            <w:tcBorders>
              <w:top w:val="double" w:sz="6" w:space="0" w:color="auto"/>
              <w:left w:val="nil"/>
              <w:bottom w:val="single" w:sz="8" w:space="0" w:color="000000"/>
              <w:right w:val="nil"/>
            </w:tcBorders>
            <w:shd w:val="clear" w:color="auto" w:fill="auto"/>
            <w:noWrap/>
            <w:vAlign w:val="bottom"/>
            <w:hideMark/>
          </w:tcPr>
          <w:p w:rsidR="00B54048" w:rsidRPr="00B54048" w:rsidRDefault="00B54048" w:rsidP="00B54048">
            <w:pPr>
              <w:spacing w:after="0" w:line="240" w:lineRule="auto"/>
              <w:jc w:val="center"/>
              <w:rPr>
                <w:rFonts w:ascii="Arial" w:eastAsia="Times New Roman" w:hAnsi="Arial" w:cs="Arial"/>
                <w:sz w:val="16"/>
                <w:szCs w:val="16"/>
                <w:lang w:eastAsia="fr-FR"/>
              </w:rPr>
            </w:pPr>
            <w:r w:rsidRPr="00B54048">
              <w:rPr>
                <w:rFonts w:ascii="Arial" w:eastAsia="Times New Roman" w:hAnsi="Arial" w:cs="Arial"/>
                <w:sz w:val="16"/>
                <w:szCs w:val="16"/>
                <w:lang w:eastAsia="fr-FR"/>
              </w:rPr>
              <w:t> </w:t>
            </w:r>
          </w:p>
        </w:tc>
        <w:tc>
          <w:tcPr>
            <w:tcW w:w="3860" w:type="dxa"/>
            <w:gridSpan w:val="3"/>
            <w:tcBorders>
              <w:top w:val="double" w:sz="6" w:space="0" w:color="auto"/>
              <w:left w:val="nil"/>
              <w:bottom w:val="nil"/>
              <w:right w:val="nil"/>
            </w:tcBorders>
            <w:shd w:val="clear" w:color="auto" w:fill="auto"/>
            <w:noWrap/>
            <w:vAlign w:val="bottom"/>
            <w:hideMark/>
          </w:tcPr>
          <w:p w:rsidR="00B54048" w:rsidRPr="00B54048" w:rsidRDefault="00B54048" w:rsidP="00B54048">
            <w:pPr>
              <w:spacing w:after="0" w:line="240" w:lineRule="auto"/>
              <w:jc w:val="center"/>
              <w:rPr>
                <w:rFonts w:ascii="Arial" w:eastAsia="Times New Roman" w:hAnsi="Arial" w:cs="Arial"/>
                <w:sz w:val="16"/>
                <w:szCs w:val="16"/>
                <w:lang w:eastAsia="fr-FR"/>
              </w:rPr>
            </w:pPr>
            <w:r w:rsidRPr="00B54048">
              <w:rPr>
                <w:rFonts w:ascii="Arial" w:eastAsia="Times New Roman" w:hAnsi="Arial" w:cs="Arial"/>
                <w:sz w:val="16"/>
                <w:szCs w:val="16"/>
                <w:lang w:eastAsia="fr-FR"/>
              </w:rPr>
              <w:t xml:space="preserve">Proportion enfants vaccinés </w:t>
            </w:r>
          </w:p>
        </w:tc>
      </w:tr>
      <w:tr w:rsidR="00B54048" w:rsidRPr="00B54048" w:rsidTr="00B54048">
        <w:trPr>
          <w:trHeight w:val="465"/>
        </w:trPr>
        <w:tc>
          <w:tcPr>
            <w:tcW w:w="1540" w:type="dxa"/>
            <w:vMerge/>
            <w:tcBorders>
              <w:top w:val="double" w:sz="6" w:space="0" w:color="auto"/>
              <w:left w:val="nil"/>
              <w:bottom w:val="single" w:sz="8" w:space="0" w:color="000000"/>
              <w:right w:val="nil"/>
            </w:tcBorders>
            <w:vAlign w:val="center"/>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46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dans un centre de santé</w:t>
            </w: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par un agent à la maison</w:t>
            </w:r>
          </w:p>
        </w:tc>
        <w:tc>
          <w:tcPr>
            <w:tcW w:w="1200" w:type="dxa"/>
            <w:tcBorders>
              <w:top w:val="nil"/>
              <w:left w:val="nil"/>
              <w:bottom w:val="single" w:sz="8" w:space="0" w:color="auto"/>
              <w:right w:val="nil"/>
            </w:tcBorders>
            <w:shd w:val="clear" w:color="auto" w:fill="auto"/>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lors des JNV</w:t>
            </w:r>
          </w:p>
        </w:tc>
      </w:tr>
      <w:tr w:rsidR="00B54048" w:rsidRPr="00B54048" w:rsidTr="00B54048">
        <w:trPr>
          <w:trHeight w:val="225"/>
        </w:trPr>
        <w:tc>
          <w:tcPr>
            <w:tcW w:w="1540" w:type="dxa"/>
            <w:tcBorders>
              <w:top w:val="nil"/>
              <w:left w:val="nil"/>
              <w:bottom w:val="nil"/>
              <w:right w:val="nil"/>
            </w:tcBorders>
            <w:shd w:val="clear" w:color="auto" w:fill="auto"/>
            <w:noWrap/>
            <w:vAlign w:val="center"/>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 xml:space="preserve">Age </w:t>
            </w:r>
          </w:p>
        </w:tc>
        <w:tc>
          <w:tcPr>
            <w:tcW w:w="146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B54048" w:rsidRPr="00B54048" w:rsidRDefault="00B54048" w:rsidP="00B54048">
            <w:pPr>
              <w:spacing w:after="0" w:line="240" w:lineRule="auto"/>
              <w:jc w:val="center"/>
              <w:rPr>
                <w:rFonts w:ascii="Arial" w:eastAsia="Times New Roman" w:hAnsi="Arial" w:cs="Arial"/>
                <w:color w:val="000000"/>
                <w:sz w:val="16"/>
                <w:szCs w:val="16"/>
                <w:lang w:eastAsia="fr-FR"/>
              </w:rPr>
            </w:pP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 xml:space="preserve"> &lt; 6</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84,3</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6 - 11</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56,9</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12 - 23</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99,3</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27,6</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52,9</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24 - 35</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46,9</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36 - 47</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68,3</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48 - 59</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w:t>
            </w:r>
          </w:p>
        </w:tc>
      </w:tr>
      <w:tr w:rsidR="00B54048" w:rsidRPr="00B54048" w:rsidTr="00B54048">
        <w:trPr>
          <w:trHeight w:val="225"/>
        </w:trPr>
        <w:tc>
          <w:tcPr>
            <w:tcW w:w="1540" w:type="dxa"/>
            <w:tcBorders>
              <w:top w:val="nil"/>
              <w:left w:val="nil"/>
              <w:bottom w:val="nil"/>
              <w:right w:val="nil"/>
            </w:tcBorders>
            <w:shd w:val="clear" w:color="auto" w:fill="auto"/>
            <w:noWrap/>
            <w:vAlign w:val="center"/>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Sexe</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masculin</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34,9</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57,4</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Féminin</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28,0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52,1</w:t>
            </w:r>
          </w:p>
        </w:tc>
      </w:tr>
      <w:tr w:rsidR="00B54048" w:rsidRPr="00B54048" w:rsidTr="00B54048">
        <w:trPr>
          <w:trHeight w:val="225"/>
        </w:trPr>
        <w:tc>
          <w:tcPr>
            <w:tcW w:w="3000" w:type="dxa"/>
            <w:gridSpan w:val="2"/>
            <w:tcBorders>
              <w:top w:val="nil"/>
              <w:left w:val="nil"/>
              <w:bottom w:val="nil"/>
              <w:right w:val="nil"/>
            </w:tcBorders>
            <w:shd w:val="clear" w:color="auto" w:fill="auto"/>
            <w:noWrap/>
            <w:vAlign w:val="center"/>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Milieu de résidence</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Cotonou</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21,9</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49,3</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Autre urbain</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98,7</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42,2</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Ensemble urbain</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26,4</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44,6</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Rural</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35,4</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64,4</w:t>
            </w: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Départ</w:t>
            </w:r>
            <w:r w:rsidR="00D053D7">
              <w:rPr>
                <w:rFonts w:ascii="Arial" w:eastAsia="Times New Roman" w:hAnsi="Arial" w:cs="Arial"/>
                <w:b/>
                <w:bCs/>
                <w:sz w:val="16"/>
                <w:szCs w:val="16"/>
                <w:lang w:eastAsia="fr-FR"/>
              </w:rPr>
              <w:t>e</w:t>
            </w:r>
            <w:r w:rsidRPr="00B54048">
              <w:rPr>
                <w:rFonts w:ascii="Arial" w:eastAsia="Times New Roman" w:hAnsi="Arial" w:cs="Arial"/>
                <w:b/>
                <w:bCs/>
                <w:sz w:val="16"/>
                <w:szCs w:val="16"/>
                <w:lang w:eastAsia="fr-FR"/>
              </w:rPr>
              <w:t>ment</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Alibori</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97,1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24,1</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Atacora</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60,4</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45,4</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Atlantique</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98,7</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55,5</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41,6</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Borgou</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98,3</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52,5</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Collines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98,8</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24,6</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84,3</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Couffo</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17,0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26,9</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Donga</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Littoral</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21,9</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49,3</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Mono</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23,3</w:t>
            </w:r>
          </w:p>
        </w:tc>
        <w:tc>
          <w:tcPr>
            <w:tcW w:w="1200" w:type="dxa"/>
            <w:tcBorders>
              <w:top w:val="nil"/>
              <w:left w:val="nil"/>
              <w:bottom w:val="nil"/>
              <w:right w:val="nil"/>
            </w:tcBorders>
            <w:shd w:val="clear" w:color="auto" w:fill="auto"/>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Ouémé</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22,4</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68,2</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Plateau</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43,6</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Zou</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52,4</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18,3</w:t>
            </w:r>
          </w:p>
        </w:tc>
      </w:tr>
      <w:tr w:rsidR="00B54048" w:rsidRPr="00B54048" w:rsidTr="00B54048">
        <w:trPr>
          <w:trHeight w:val="225"/>
        </w:trPr>
        <w:tc>
          <w:tcPr>
            <w:tcW w:w="4200" w:type="dxa"/>
            <w:gridSpan w:val="3"/>
            <w:tcBorders>
              <w:top w:val="nil"/>
              <w:left w:val="nil"/>
              <w:bottom w:val="nil"/>
              <w:right w:val="nil"/>
            </w:tcBorders>
            <w:shd w:val="clear" w:color="auto" w:fill="auto"/>
            <w:noWrap/>
            <w:vAlign w:val="center"/>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Quintiles de niveau de vie non monétaire</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pauvres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44,0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56,7</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Pauvres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21,5</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58,2</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Moyens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98,7</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31,1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62,1</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Riches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99,2</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33,1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51,8</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riches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17,8</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47,5</w:t>
            </w:r>
          </w:p>
        </w:tc>
      </w:tr>
      <w:tr w:rsidR="00B54048" w:rsidRPr="00B54048" w:rsidTr="00B54048">
        <w:trPr>
          <w:trHeight w:val="225"/>
        </w:trPr>
        <w:tc>
          <w:tcPr>
            <w:tcW w:w="3000" w:type="dxa"/>
            <w:gridSpan w:val="2"/>
            <w:tcBorders>
              <w:top w:val="nil"/>
              <w:left w:val="nil"/>
              <w:bottom w:val="nil"/>
              <w:right w:val="nil"/>
            </w:tcBorders>
            <w:shd w:val="clear" w:color="auto" w:fill="auto"/>
            <w:noWrap/>
            <w:vAlign w:val="center"/>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Quintiles de dépenses par tête</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pauvres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99,5</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48,1</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55,4</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Pauvres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31,3</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51,3</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Moyens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99,6</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14,3</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60,9</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Riches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98,7</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22,8</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58,6</w:t>
            </w:r>
          </w:p>
        </w:tc>
      </w:tr>
      <w:tr w:rsidR="00B54048" w:rsidRPr="00B54048" w:rsidTr="00B54048">
        <w:trPr>
          <w:trHeight w:val="225"/>
        </w:trPr>
        <w:tc>
          <w:tcPr>
            <w:tcW w:w="1540" w:type="dxa"/>
            <w:tcBorders>
              <w:top w:val="nil"/>
              <w:left w:val="nil"/>
              <w:bottom w:val="nil"/>
              <w:right w:val="nil"/>
            </w:tcBorders>
            <w:shd w:val="clear" w:color="auto" w:fill="auto"/>
            <w:hideMark/>
          </w:tcPr>
          <w:p w:rsidR="00B54048" w:rsidRPr="00B54048" w:rsidRDefault="00B54048" w:rsidP="00B54048">
            <w:pPr>
              <w:spacing w:after="0" w:line="240" w:lineRule="auto"/>
              <w:ind w:firstLineChars="100" w:firstLine="160"/>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Plus riches</w:t>
            </w:r>
          </w:p>
        </w:tc>
        <w:tc>
          <w:tcPr>
            <w:tcW w:w="146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98,8</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27,3</w:t>
            </w:r>
          </w:p>
        </w:tc>
        <w:tc>
          <w:tcPr>
            <w:tcW w:w="1200" w:type="dxa"/>
            <w:tcBorders>
              <w:top w:val="nil"/>
              <w:left w:val="nil"/>
              <w:bottom w:val="nil"/>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color w:val="000000"/>
                <w:sz w:val="16"/>
                <w:szCs w:val="16"/>
                <w:lang w:eastAsia="fr-FR"/>
              </w:rPr>
            </w:pPr>
            <w:r w:rsidRPr="00B54048">
              <w:rPr>
                <w:rFonts w:ascii="Arial" w:eastAsia="Times New Roman" w:hAnsi="Arial" w:cs="Arial"/>
                <w:color w:val="000000"/>
                <w:sz w:val="16"/>
                <w:szCs w:val="16"/>
                <w:lang w:eastAsia="fr-FR"/>
              </w:rPr>
              <w:t>49,6</w:t>
            </w: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ZS UNICEF</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rPr>
                <w:rFonts w:ascii="Arial" w:eastAsia="Times New Roman" w:hAnsi="Arial" w:cs="Arial"/>
                <w:sz w:val="16"/>
                <w:szCs w:val="16"/>
                <w:lang w:eastAsia="fr-FR"/>
              </w:rPr>
            </w:pP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100" w:firstLine="160"/>
              <w:rPr>
                <w:rFonts w:ascii="Arial" w:eastAsia="Times New Roman" w:hAnsi="Arial" w:cs="Arial"/>
                <w:sz w:val="16"/>
                <w:szCs w:val="16"/>
                <w:lang w:eastAsia="fr-FR"/>
              </w:rPr>
            </w:pPr>
            <w:r w:rsidRPr="00B54048">
              <w:rPr>
                <w:rFonts w:ascii="Arial" w:eastAsia="Times New Roman" w:hAnsi="Arial" w:cs="Arial"/>
                <w:sz w:val="16"/>
                <w:szCs w:val="16"/>
                <w:lang w:eastAsia="fr-FR"/>
              </w:rPr>
              <w:t>Oui</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99,3</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29,6</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57,9</w:t>
            </w: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Masculin</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98,9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34,9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61,7</w:t>
            </w: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Féminin</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99,7</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21,9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52,6</w:t>
            </w: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100" w:firstLine="160"/>
              <w:rPr>
                <w:rFonts w:ascii="Arial" w:eastAsia="Times New Roman" w:hAnsi="Arial" w:cs="Arial"/>
                <w:sz w:val="16"/>
                <w:szCs w:val="16"/>
                <w:lang w:eastAsia="fr-FR"/>
              </w:rPr>
            </w:pPr>
            <w:r w:rsidRPr="00B54048">
              <w:rPr>
                <w:rFonts w:ascii="Arial" w:eastAsia="Times New Roman" w:hAnsi="Arial" w:cs="Arial"/>
                <w:sz w:val="16"/>
                <w:szCs w:val="16"/>
                <w:lang w:eastAsia="fr-FR"/>
              </w:rPr>
              <w:t>Non</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99,4</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38,0</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45,7</w:t>
            </w: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Masculin</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99,4</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34,6</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40,1</w:t>
            </w:r>
          </w:p>
        </w:tc>
      </w:tr>
      <w:tr w:rsidR="00B54048" w:rsidRPr="00B54048" w:rsidTr="00B54048">
        <w:trPr>
          <w:trHeight w:val="225"/>
        </w:trPr>
        <w:tc>
          <w:tcPr>
            <w:tcW w:w="154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ind w:firstLineChars="200" w:firstLine="320"/>
              <w:rPr>
                <w:rFonts w:ascii="Arial" w:eastAsia="Times New Roman" w:hAnsi="Arial" w:cs="Arial"/>
                <w:sz w:val="16"/>
                <w:szCs w:val="16"/>
                <w:lang w:eastAsia="fr-FR"/>
              </w:rPr>
            </w:pPr>
            <w:r w:rsidRPr="00B54048">
              <w:rPr>
                <w:rFonts w:ascii="Arial" w:eastAsia="Times New Roman" w:hAnsi="Arial" w:cs="Arial"/>
                <w:sz w:val="16"/>
                <w:szCs w:val="16"/>
                <w:lang w:eastAsia="fr-FR"/>
              </w:rPr>
              <w:t>Féminin</w:t>
            </w:r>
          </w:p>
        </w:tc>
        <w:tc>
          <w:tcPr>
            <w:tcW w:w="146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99,5</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49,9</w:t>
            </w:r>
          </w:p>
        </w:tc>
        <w:tc>
          <w:tcPr>
            <w:tcW w:w="1200" w:type="dxa"/>
            <w:tcBorders>
              <w:top w:val="nil"/>
              <w:left w:val="nil"/>
              <w:bottom w:val="nil"/>
              <w:right w:val="nil"/>
            </w:tcBorders>
            <w:shd w:val="clear" w:color="auto" w:fill="auto"/>
            <w:noWrap/>
            <w:vAlign w:val="bottom"/>
            <w:hideMark/>
          </w:tcPr>
          <w:p w:rsidR="00B54048" w:rsidRPr="00B54048" w:rsidRDefault="00B54048" w:rsidP="00B54048">
            <w:pPr>
              <w:spacing w:after="0" w:line="240" w:lineRule="auto"/>
              <w:jc w:val="right"/>
              <w:rPr>
                <w:rFonts w:ascii="Arial" w:eastAsia="Times New Roman" w:hAnsi="Arial" w:cs="Arial"/>
                <w:sz w:val="16"/>
                <w:szCs w:val="16"/>
                <w:lang w:eastAsia="fr-FR"/>
              </w:rPr>
            </w:pPr>
            <w:r w:rsidRPr="00B54048">
              <w:rPr>
                <w:rFonts w:ascii="Arial" w:eastAsia="Times New Roman" w:hAnsi="Arial" w:cs="Arial"/>
                <w:sz w:val="16"/>
                <w:szCs w:val="16"/>
                <w:lang w:eastAsia="fr-FR"/>
              </w:rPr>
              <w:t>50,4</w:t>
            </w:r>
          </w:p>
        </w:tc>
      </w:tr>
      <w:tr w:rsidR="00B54048" w:rsidRPr="00B54048" w:rsidTr="00B54048">
        <w:trPr>
          <w:trHeight w:val="240"/>
        </w:trPr>
        <w:tc>
          <w:tcPr>
            <w:tcW w:w="1540" w:type="dxa"/>
            <w:tcBorders>
              <w:top w:val="nil"/>
              <w:left w:val="nil"/>
              <w:bottom w:val="double" w:sz="6" w:space="0" w:color="auto"/>
              <w:right w:val="nil"/>
            </w:tcBorders>
            <w:shd w:val="clear" w:color="auto" w:fill="auto"/>
            <w:noWrap/>
            <w:vAlign w:val="center"/>
            <w:hideMark/>
          </w:tcPr>
          <w:p w:rsidR="00B54048" w:rsidRPr="00B54048" w:rsidRDefault="00B54048" w:rsidP="00B54048">
            <w:pPr>
              <w:spacing w:after="0" w:line="240" w:lineRule="auto"/>
              <w:rPr>
                <w:rFonts w:ascii="Arial" w:eastAsia="Times New Roman" w:hAnsi="Arial" w:cs="Arial"/>
                <w:b/>
                <w:bCs/>
                <w:sz w:val="16"/>
                <w:szCs w:val="16"/>
                <w:lang w:eastAsia="fr-FR"/>
              </w:rPr>
            </w:pPr>
            <w:r w:rsidRPr="00B54048">
              <w:rPr>
                <w:rFonts w:ascii="Arial" w:eastAsia="Times New Roman" w:hAnsi="Arial" w:cs="Arial"/>
                <w:b/>
                <w:bCs/>
                <w:sz w:val="16"/>
                <w:szCs w:val="16"/>
                <w:lang w:eastAsia="fr-FR"/>
              </w:rPr>
              <w:t>Total</w:t>
            </w:r>
          </w:p>
        </w:tc>
        <w:tc>
          <w:tcPr>
            <w:tcW w:w="146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99,4</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31,5</w:t>
            </w:r>
          </w:p>
        </w:tc>
        <w:tc>
          <w:tcPr>
            <w:tcW w:w="1200" w:type="dxa"/>
            <w:tcBorders>
              <w:top w:val="nil"/>
              <w:left w:val="nil"/>
              <w:bottom w:val="double" w:sz="6" w:space="0" w:color="auto"/>
              <w:right w:val="nil"/>
            </w:tcBorders>
            <w:shd w:val="clear" w:color="auto" w:fill="auto"/>
            <w:noWrap/>
            <w:hideMark/>
          </w:tcPr>
          <w:p w:rsidR="00B54048" w:rsidRPr="00B54048" w:rsidRDefault="00B54048" w:rsidP="00B54048">
            <w:pPr>
              <w:spacing w:after="0" w:line="240" w:lineRule="auto"/>
              <w:jc w:val="right"/>
              <w:rPr>
                <w:rFonts w:ascii="Arial" w:eastAsia="Times New Roman" w:hAnsi="Arial" w:cs="Arial"/>
                <w:b/>
                <w:bCs/>
                <w:color w:val="000000"/>
                <w:sz w:val="16"/>
                <w:szCs w:val="16"/>
                <w:lang w:eastAsia="fr-FR"/>
              </w:rPr>
            </w:pPr>
            <w:r w:rsidRPr="00B54048">
              <w:rPr>
                <w:rFonts w:ascii="Arial" w:eastAsia="Times New Roman" w:hAnsi="Arial" w:cs="Arial"/>
                <w:b/>
                <w:bCs/>
                <w:color w:val="000000"/>
                <w:sz w:val="16"/>
                <w:szCs w:val="16"/>
                <w:lang w:eastAsia="fr-FR"/>
              </w:rPr>
              <w:t>55,4</w:t>
            </w:r>
          </w:p>
        </w:tc>
      </w:tr>
    </w:tbl>
    <w:p w:rsidR="00F44933" w:rsidRDefault="00F44933"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66</w:t>
      </w:r>
      <w:r w:rsidR="00402647" w:rsidRPr="00DC0649">
        <w:rPr>
          <w:b w:val="0"/>
          <w:color w:val="auto"/>
        </w:rPr>
        <w:fldChar w:fldCharType="end"/>
      </w:r>
      <w:r w:rsidRPr="00DC0649">
        <w:rPr>
          <w:b w:val="0"/>
          <w:color w:val="auto"/>
        </w:rPr>
        <w:t xml:space="preserve">: </w:t>
      </w:r>
      <w:r w:rsidR="00F44933" w:rsidRPr="00DC0649">
        <w:rPr>
          <w:b w:val="0"/>
          <w:color w:val="auto"/>
        </w:rPr>
        <w:t>Pourcentage d’enfant vacciné selon la zone sanitaire</w:t>
      </w:r>
    </w:p>
    <w:tbl>
      <w:tblPr>
        <w:tblW w:w="8180" w:type="dxa"/>
        <w:tblInd w:w="55" w:type="dxa"/>
        <w:tblCellMar>
          <w:left w:w="70" w:type="dxa"/>
          <w:right w:w="70" w:type="dxa"/>
        </w:tblCellMar>
        <w:tblLook w:val="04A0"/>
      </w:tblPr>
      <w:tblGrid>
        <w:gridCol w:w="2180"/>
        <w:gridCol w:w="1200"/>
        <w:gridCol w:w="1200"/>
        <w:gridCol w:w="1200"/>
        <w:gridCol w:w="1200"/>
        <w:gridCol w:w="1200"/>
      </w:tblGrid>
      <w:tr w:rsidR="00EC5177" w:rsidRPr="00EC5177" w:rsidTr="00966F2B">
        <w:trPr>
          <w:trHeight w:val="240"/>
        </w:trPr>
        <w:tc>
          <w:tcPr>
            <w:tcW w:w="2180" w:type="dxa"/>
            <w:vMerge w:val="restart"/>
            <w:tcBorders>
              <w:top w:val="double" w:sz="6" w:space="0" w:color="auto"/>
              <w:left w:val="nil"/>
              <w:bottom w:val="single" w:sz="8" w:space="0" w:color="000000"/>
              <w:right w:val="nil"/>
            </w:tcBorders>
            <w:shd w:val="clear" w:color="auto" w:fill="auto"/>
            <w:noWrap/>
            <w:vAlign w:val="center"/>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Zone sanitaire</w:t>
            </w:r>
          </w:p>
        </w:tc>
        <w:tc>
          <w:tcPr>
            <w:tcW w:w="6000" w:type="dxa"/>
            <w:gridSpan w:val="5"/>
            <w:tcBorders>
              <w:top w:val="double" w:sz="6" w:space="0" w:color="auto"/>
              <w:left w:val="nil"/>
              <w:bottom w:val="single" w:sz="8" w:space="0" w:color="auto"/>
              <w:right w:val="nil"/>
            </w:tcBorders>
            <w:shd w:val="clear" w:color="auto" w:fill="auto"/>
            <w:vAlign w:val="bottom"/>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Pourcentage d'enfants</w:t>
            </w:r>
          </w:p>
        </w:tc>
      </w:tr>
      <w:tr w:rsidR="00EC5177" w:rsidRPr="00EC5177" w:rsidTr="00966F2B">
        <w:trPr>
          <w:trHeight w:val="465"/>
        </w:trPr>
        <w:tc>
          <w:tcPr>
            <w:tcW w:w="2180" w:type="dxa"/>
            <w:vMerge/>
            <w:tcBorders>
              <w:top w:val="double" w:sz="6" w:space="0" w:color="auto"/>
              <w:left w:val="nil"/>
              <w:bottom w:val="single" w:sz="8" w:space="0" w:color="000000"/>
              <w:right w:val="nil"/>
            </w:tcBorders>
            <w:vAlign w:val="center"/>
            <w:hideMark/>
          </w:tcPr>
          <w:p w:rsidR="00EC5177" w:rsidRPr="00EC5177" w:rsidRDefault="00EC5177" w:rsidP="00EC5177">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Non vaccinés</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Vaccinés une fois</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Vaccinés 2 à 5 fois</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Vaccinés 5 à 10 fois</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Vaccinés plus de 10 fois</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Djidja-Abomey-Agbangnizoun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Adjohoun-Dangbo-Bonou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Abomey-Calavi-So-Ava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53,2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w:t>
            </w:r>
            <w:r>
              <w:rPr>
                <w:rFonts w:ascii="Arial" w:eastAsia="Times New Roman" w:hAnsi="Arial" w:cs="Arial"/>
                <w:color w:val="000000"/>
                <w:sz w:val="16"/>
                <w:szCs w:val="16"/>
                <w:lang w:eastAsia="fr-FR"/>
              </w:rPr>
              <w:t xml:space="preserve">          </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Akpro-Missérété-Avrankou-Adjarra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Pobè-Kétou-Adja-Ouèrè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Porto-Novo-Sèmè-Kpodji-Aguégués</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85,1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Allada-Toffo-Zè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Aplahoué-Djakotomè-Dogbo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59,9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Athiémé-Lokossa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72,5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Savalou-Bantè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9,6</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54,6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Bembèrèkè-Sinendé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91,8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Bohicon-Zakpota-Zogbodomey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w:t>
            </w:r>
            <w:r>
              <w:rPr>
                <w:rFonts w:ascii="Arial" w:eastAsia="Times New Roman" w:hAnsi="Arial" w:cs="Arial"/>
                <w:color w:val="000000"/>
                <w:sz w:val="16"/>
                <w:szCs w:val="16"/>
                <w:lang w:eastAsia="fr-FR"/>
              </w:rPr>
              <w:t xml:space="preserve">          </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Comè-Grand-Popo-Houéyogbé-Bopa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Natitingou-Boukombé-Toucountouna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32,9</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Tanguiéta-Matéri-Cobly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58,8</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Covè-Ouinhi-Zangnanado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59,5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Dassa-Zoumè-Glazoué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30,6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18,4</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Djougou-Copargo-Ouaké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Gogounou-Kandi-Ségbana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17,5</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Ifangni-Sakété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Nikki-Kalalé-Pèrèrè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Malanville-Karimama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3,0</w:t>
            </w:r>
            <w:r>
              <w:rPr>
                <w:rFonts w:ascii="Arial" w:eastAsia="Times New Roman" w:hAnsi="Arial" w:cs="Arial"/>
                <w:color w:val="000000"/>
                <w:sz w:val="16"/>
                <w:szCs w:val="16"/>
                <w:lang w:eastAsia="fr-FR"/>
              </w:rPr>
              <w:t xml:space="preserve">          </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Kouandé-Ouassa-Péhunco-Kérou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Klouékamè-Toviklin-Lalo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450"/>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Ouidah-Kpomassè-Tori-Bossito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Parakou-N'Dali</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47,9</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Savè-Ouèssè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84,4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7,2</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60,2</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1-Cotonou 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2-Cotonou 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30,3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218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w:t>
            </w:r>
            <w:r>
              <w:rPr>
                <w:rFonts w:ascii="Arial" w:eastAsia="Times New Roman" w:hAnsi="Arial" w:cs="Arial"/>
                <w:color w:val="000000"/>
                <w:sz w:val="16"/>
                <w:szCs w:val="16"/>
                <w:lang w:eastAsia="fr-FR"/>
              </w:rPr>
              <w:t xml:space="preserve">          </w:t>
            </w:r>
          </w:p>
        </w:tc>
      </w:tr>
      <w:tr w:rsidR="00EC5177" w:rsidRPr="00EC5177" w:rsidTr="00EC5177">
        <w:trPr>
          <w:trHeight w:val="240"/>
        </w:trPr>
        <w:tc>
          <w:tcPr>
            <w:tcW w:w="2180" w:type="dxa"/>
            <w:tcBorders>
              <w:top w:val="nil"/>
              <w:left w:val="nil"/>
              <w:bottom w:val="double" w:sz="6" w:space="0" w:color="auto"/>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6</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12,1</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73,6</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14,2</w:t>
            </w:r>
            <w:r>
              <w:rPr>
                <w:rFonts w:ascii="Arial" w:eastAsia="Times New Roman" w:hAnsi="Arial" w:cs="Arial"/>
                <w:color w:val="000000"/>
                <w:sz w:val="16"/>
                <w:szCs w:val="16"/>
                <w:lang w:eastAsia="fr-FR"/>
              </w:rPr>
              <w:t xml:space="preserve">          </w:t>
            </w:r>
          </w:p>
        </w:tc>
      </w:tr>
    </w:tbl>
    <w:p w:rsidR="00DC0649" w:rsidRDefault="00DC0649"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67</w:t>
      </w:r>
      <w:r w:rsidR="00402647" w:rsidRPr="00DC0649">
        <w:rPr>
          <w:b w:val="0"/>
          <w:color w:val="auto"/>
        </w:rPr>
        <w:fldChar w:fldCharType="end"/>
      </w:r>
      <w:r w:rsidRPr="00DC0649">
        <w:rPr>
          <w:b w:val="0"/>
          <w:color w:val="auto"/>
        </w:rPr>
        <w:t xml:space="preserve">: </w:t>
      </w:r>
      <w:r w:rsidR="00F44933" w:rsidRPr="00DC0649">
        <w:rPr>
          <w:b w:val="0"/>
          <w:color w:val="auto"/>
        </w:rPr>
        <w:t>Pourcentage d’enfant ayant eu la diarrhée, ayant des symptômes d’IRA et sous d’IRA et ayant reçu un traitement dans un établissement de santé selon les caractéristiques sociodémographiques et par département</w:t>
      </w:r>
    </w:p>
    <w:tbl>
      <w:tblPr>
        <w:tblW w:w="5620" w:type="dxa"/>
        <w:tblInd w:w="55" w:type="dxa"/>
        <w:tblCellMar>
          <w:left w:w="70" w:type="dxa"/>
          <w:right w:w="70" w:type="dxa"/>
        </w:tblCellMar>
        <w:tblLook w:val="04A0"/>
      </w:tblPr>
      <w:tblGrid>
        <w:gridCol w:w="1880"/>
        <w:gridCol w:w="1200"/>
        <w:gridCol w:w="1200"/>
        <w:gridCol w:w="1340"/>
      </w:tblGrid>
      <w:tr w:rsidR="00D053D7" w:rsidRPr="00D053D7" w:rsidTr="00D053D7">
        <w:trPr>
          <w:trHeight w:val="240"/>
        </w:trPr>
        <w:tc>
          <w:tcPr>
            <w:tcW w:w="1880" w:type="dxa"/>
            <w:vMerge w:val="restart"/>
            <w:tcBorders>
              <w:top w:val="double" w:sz="6" w:space="0" w:color="auto"/>
              <w:left w:val="nil"/>
              <w:bottom w:val="single" w:sz="8" w:space="0" w:color="000000"/>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 </w:t>
            </w:r>
          </w:p>
        </w:tc>
        <w:tc>
          <w:tcPr>
            <w:tcW w:w="3740" w:type="dxa"/>
            <w:gridSpan w:val="3"/>
            <w:tcBorders>
              <w:top w:val="double" w:sz="6" w:space="0" w:color="auto"/>
              <w:left w:val="nil"/>
              <w:bottom w:val="nil"/>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Pourcentage d'enfants</w:t>
            </w:r>
          </w:p>
        </w:tc>
      </w:tr>
      <w:tr w:rsidR="00D053D7" w:rsidRPr="00D053D7" w:rsidTr="00D053D7">
        <w:trPr>
          <w:trHeight w:val="1140"/>
        </w:trPr>
        <w:tc>
          <w:tcPr>
            <w:tcW w:w="1880" w:type="dxa"/>
            <w:vMerge/>
            <w:tcBorders>
              <w:top w:val="double" w:sz="6" w:space="0" w:color="auto"/>
              <w:left w:val="nil"/>
              <w:bottom w:val="single" w:sz="8" w:space="0" w:color="000000"/>
              <w:right w:val="nil"/>
            </w:tcBorders>
            <w:vAlign w:val="center"/>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Ayant eu la diarrhée </w:t>
            </w:r>
          </w:p>
        </w:tc>
        <w:tc>
          <w:tcPr>
            <w:tcW w:w="1200" w:type="dxa"/>
            <w:tcBorders>
              <w:top w:val="nil"/>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Ayant des symptômes d'IRA</w:t>
            </w:r>
          </w:p>
        </w:tc>
        <w:tc>
          <w:tcPr>
            <w:tcW w:w="1340" w:type="dxa"/>
            <w:tcBorders>
              <w:top w:val="nil"/>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Souffrant d'IRA et ayant reçu un traitement dans un établissement de santé</w:t>
            </w:r>
          </w:p>
        </w:tc>
      </w:tr>
      <w:tr w:rsidR="00D053D7" w:rsidRPr="00D053D7" w:rsidTr="00D053D7">
        <w:trPr>
          <w:trHeight w:val="225"/>
        </w:trPr>
        <w:tc>
          <w:tcPr>
            <w:tcW w:w="1880" w:type="dxa"/>
            <w:tcBorders>
              <w:top w:val="nil"/>
              <w:left w:val="nil"/>
              <w:bottom w:val="nil"/>
              <w:right w:val="nil"/>
            </w:tcBorders>
            <w:shd w:val="clear" w:color="auto" w:fill="auto"/>
            <w:noWrap/>
            <w:vAlign w:val="center"/>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Age de l'enfant</w:t>
            </w: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34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 &lt; 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7,6</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7,0</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6 - 11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10,3</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14,8</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12 - 23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11,7</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24 - 35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7,9</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16,0</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36 - 47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7,7</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48 - 59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6,9</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Sexe de l'enfant</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masculin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9,8</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Féminin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7,6</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9,0</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8,7</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10,6</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10,3</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9,4</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8,7</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Département</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18,5</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,0</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9,0</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2,9</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9,8</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23,6</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7,0</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29,2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2,1</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,0</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8,7</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38,6</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27,8</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12,5</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34,7</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9,1</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w:t>
            </w:r>
          </w:p>
        </w:tc>
      </w:tr>
      <w:tr w:rsidR="00D053D7" w:rsidRPr="00D053D7" w:rsidTr="00D053D7">
        <w:trPr>
          <w:trHeight w:val="450"/>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niveau de vie non monétaire</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7,1</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12,2</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10,9</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14,4</w:t>
            </w:r>
          </w:p>
        </w:tc>
      </w:tr>
      <w:tr w:rsidR="00D053D7" w:rsidRPr="00D053D7" w:rsidTr="00D053D7">
        <w:trPr>
          <w:trHeight w:val="450"/>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dépenses par tête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10,1</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8,5</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10,5</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10,1</w:t>
            </w:r>
          </w:p>
        </w:tc>
      </w:tr>
      <w:tr w:rsidR="00D053D7" w:rsidRPr="00D053D7" w:rsidTr="00D053D7">
        <w:trPr>
          <w:trHeight w:val="225"/>
        </w:trPr>
        <w:tc>
          <w:tcPr>
            <w:tcW w:w="18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34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18,0</w:t>
            </w:r>
          </w:p>
        </w:tc>
      </w:tr>
      <w:tr w:rsidR="00D053D7" w:rsidRPr="00D053D7" w:rsidTr="00D053D7">
        <w:trPr>
          <w:trHeight w:val="225"/>
        </w:trPr>
        <w:tc>
          <w:tcPr>
            <w:tcW w:w="18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ZS UNICEF</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r>
      <w:tr w:rsidR="00D053D7" w:rsidRPr="00D053D7" w:rsidTr="00D053D7">
        <w:trPr>
          <w:trHeight w:val="225"/>
        </w:trPr>
        <w:tc>
          <w:tcPr>
            <w:tcW w:w="18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Oui</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15,0</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6,5</w:t>
            </w: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14,6</w:t>
            </w:r>
          </w:p>
        </w:tc>
      </w:tr>
      <w:tr w:rsidR="00D053D7" w:rsidRPr="00D053D7" w:rsidTr="00D053D7">
        <w:trPr>
          <w:trHeight w:val="225"/>
        </w:trPr>
        <w:tc>
          <w:tcPr>
            <w:tcW w:w="18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14,8</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7,0</w:t>
            </w: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15,6</w:t>
            </w:r>
          </w:p>
        </w:tc>
      </w:tr>
      <w:tr w:rsidR="00D053D7" w:rsidRPr="00D053D7" w:rsidTr="00D053D7">
        <w:trPr>
          <w:trHeight w:val="225"/>
        </w:trPr>
        <w:tc>
          <w:tcPr>
            <w:tcW w:w="18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14,9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6,0</w:t>
            </w: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13,9</w:t>
            </w:r>
          </w:p>
        </w:tc>
      </w:tr>
      <w:tr w:rsidR="00D053D7" w:rsidRPr="00D053D7" w:rsidTr="00D053D7">
        <w:trPr>
          <w:trHeight w:val="225"/>
        </w:trPr>
        <w:tc>
          <w:tcPr>
            <w:tcW w:w="18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Non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15,7</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12,3</w:t>
            </w: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3,1</w:t>
            </w:r>
          </w:p>
        </w:tc>
      </w:tr>
      <w:tr w:rsidR="00D053D7" w:rsidRPr="00D053D7" w:rsidTr="00D053D7">
        <w:trPr>
          <w:trHeight w:val="225"/>
        </w:trPr>
        <w:tc>
          <w:tcPr>
            <w:tcW w:w="18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12,3</w:t>
            </w: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3,0</w:t>
            </w:r>
          </w:p>
        </w:tc>
      </w:tr>
      <w:tr w:rsidR="00D053D7" w:rsidRPr="00D053D7" w:rsidTr="00D053D7">
        <w:trPr>
          <w:trHeight w:val="225"/>
        </w:trPr>
        <w:tc>
          <w:tcPr>
            <w:tcW w:w="18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14,4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11,3</w:t>
            </w:r>
          </w:p>
        </w:tc>
        <w:tc>
          <w:tcPr>
            <w:tcW w:w="13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3,2</w:t>
            </w:r>
          </w:p>
        </w:tc>
      </w:tr>
      <w:tr w:rsidR="00D053D7" w:rsidRPr="00D053D7" w:rsidTr="00D053D7">
        <w:trPr>
          <w:trHeight w:val="240"/>
        </w:trPr>
        <w:tc>
          <w:tcPr>
            <w:tcW w:w="1880" w:type="dxa"/>
            <w:tcBorders>
              <w:top w:val="nil"/>
              <w:left w:val="nil"/>
              <w:bottom w:val="double" w:sz="6" w:space="0" w:color="auto"/>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15,2</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8,3</w:t>
            </w:r>
          </w:p>
        </w:tc>
        <w:tc>
          <w:tcPr>
            <w:tcW w:w="134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9,1</w:t>
            </w:r>
          </w:p>
        </w:tc>
      </w:tr>
    </w:tbl>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68</w:t>
      </w:r>
      <w:r w:rsidR="00402647" w:rsidRPr="00DC0649">
        <w:rPr>
          <w:b w:val="0"/>
          <w:color w:val="auto"/>
        </w:rPr>
        <w:fldChar w:fldCharType="end"/>
      </w:r>
      <w:r w:rsidRPr="00DC0649">
        <w:rPr>
          <w:b w:val="0"/>
          <w:color w:val="auto"/>
        </w:rPr>
        <w:t xml:space="preserve">: </w:t>
      </w:r>
      <w:r w:rsidR="00F44933" w:rsidRPr="00DC0649">
        <w:rPr>
          <w:b w:val="0"/>
          <w:color w:val="auto"/>
        </w:rPr>
        <w:t>Pourcentage d’enfant ayant eu la diarrhée, ayant des symptômes d’IRA et sous d’IRA et ayant reçu un traitement dans un établissement de santé selon la zone sanitaire</w:t>
      </w:r>
    </w:p>
    <w:tbl>
      <w:tblPr>
        <w:tblW w:w="6820" w:type="dxa"/>
        <w:tblInd w:w="55" w:type="dxa"/>
        <w:tblCellMar>
          <w:left w:w="70" w:type="dxa"/>
          <w:right w:w="70" w:type="dxa"/>
        </w:tblCellMar>
        <w:tblLook w:val="04A0"/>
      </w:tblPr>
      <w:tblGrid>
        <w:gridCol w:w="2940"/>
        <w:gridCol w:w="1200"/>
        <w:gridCol w:w="1200"/>
        <w:gridCol w:w="1480"/>
      </w:tblGrid>
      <w:tr w:rsidR="00EC5177" w:rsidRPr="00EC5177" w:rsidTr="00966F2B">
        <w:trPr>
          <w:trHeight w:val="240"/>
        </w:trPr>
        <w:tc>
          <w:tcPr>
            <w:tcW w:w="2940" w:type="dxa"/>
            <w:vMerge w:val="restart"/>
            <w:tcBorders>
              <w:top w:val="double" w:sz="6" w:space="0" w:color="auto"/>
              <w:left w:val="nil"/>
              <w:bottom w:val="single" w:sz="8" w:space="0" w:color="000000"/>
              <w:right w:val="nil"/>
            </w:tcBorders>
            <w:shd w:val="clear" w:color="auto" w:fill="auto"/>
            <w:noWrap/>
            <w:vAlign w:val="center"/>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Zone sanitaire</w:t>
            </w:r>
          </w:p>
        </w:tc>
        <w:tc>
          <w:tcPr>
            <w:tcW w:w="3880" w:type="dxa"/>
            <w:gridSpan w:val="3"/>
            <w:tcBorders>
              <w:top w:val="double" w:sz="6" w:space="0" w:color="auto"/>
              <w:left w:val="nil"/>
              <w:bottom w:val="single" w:sz="8" w:space="0" w:color="auto"/>
              <w:right w:val="nil"/>
            </w:tcBorders>
            <w:shd w:val="clear" w:color="auto" w:fill="auto"/>
            <w:noWrap/>
            <w:vAlign w:val="bottom"/>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Pourcentage d'enfants</w:t>
            </w:r>
          </w:p>
        </w:tc>
      </w:tr>
      <w:tr w:rsidR="00EC5177" w:rsidRPr="00EC5177" w:rsidTr="00966F2B">
        <w:trPr>
          <w:trHeight w:val="1140"/>
        </w:trPr>
        <w:tc>
          <w:tcPr>
            <w:tcW w:w="2940" w:type="dxa"/>
            <w:vMerge/>
            <w:tcBorders>
              <w:top w:val="double" w:sz="6" w:space="0" w:color="auto"/>
              <w:left w:val="nil"/>
              <w:bottom w:val="single" w:sz="8" w:space="0" w:color="000000"/>
              <w:right w:val="nil"/>
            </w:tcBorders>
            <w:vAlign w:val="center"/>
            <w:hideMark/>
          </w:tcPr>
          <w:p w:rsidR="00EC5177" w:rsidRPr="00EC5177" w:rsidRDefault="00EC5177" w:rsidP="00EC5177">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Ayant eu la diarrhée </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Ayant des symptômes d'IRA</w:t>
            </w:r>
          </w:p>
        </w:tc>
        <w:tc>
          <w:tcPr>
            <w:tcW w:w="1480" w:type="dxa"/>
            <w:tcBorders>
              <w:top w:val="single" w:sz="8" w:space="0" w:color="auto"/>
              <w:left w:val="nil"/>
              <w:bottom w:val="single" w:sz="8" w:space="0" w:color="auto"/>
              <w:right w:val="nil"/>
            </w:tcBorders>
            <w:shd w:val="clear" w:color="auto" w:fill="auto"/>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Souffrant d'IRA et ayant </w:t>
            </w:r>
            <w:r w:rsidR="008810CD" w:rsidRPr="00EC5177">
              <w:rPr>
                <w:rFonts w:ascii="Arial" w:eastAsia="Times New Roman" w:hAnsi="Arial" w:cs="Arial"/>
                <w:color w:val="000000"/>
                <w:sz w:val="16"/>
                <w:szCs w:val="16"/>
                <w:lang w:eastAsia="fr-FR"/>
              </w:rPr>
              <w:t>reçu</w:t>
            </w:r>
            <w:r w:rsidRPr="00EC5177">
              <w:rPr>
                <w:rFonts w:ascii="Arial" w:eastAsia="Times New Roman" w:hAnsi="Arial" w:cs="Arial"/>
                <w:color w:val="000000"/>
                <w:sz w:val="16"/>
                <w:szCs w:val="16"/>
                <w:lang w:eastAsia="fr-FR"/>
              </w:rPr>
              <w:t xml:space="preserve"> un traitement dans un </w:t>
            </w:r>
            <w:r w:rsidR="008810CD" w:rsidRPr="00EC5177">
              <w:rPr>
                <w:rFonts w:ascii="Arial" w:eastAsia="Times New Roman" w:hAnsi="Arial" w:cs="Arial"/>
                <w:color w:val="000000"/>
                <w:sz w:val="16"/>
                <w:szCs w:val="16"/>
                <w:lang w:eastAsia="fr-FR"/>
              </w:rPr>
              <w:t>établissement</w:t>
            </w:r>
            <w:r w:rsidRPr="00EC5177">
              <w:rPr>
                <w:rFonts w:ascii="Arial" w:eastAsia="Times New Roman" w:hAnsi="Arial" w:cs="Arial"/>
                <w:color w:val="000000"/>
                <w:sz w:val="16"/>
                <w:szCs w:val="16"/>
                <w:lang w:eastAsia="fr-FR"/>
              </w:rPr>
              <w:t xml:space="preserve"> de santé</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Djidja-Abomey-Agbangnizoun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6,9</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Adjohoun-Dangbo-Bonou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21,4</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26,6</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Abomey-Calavi-So-Ava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17,6</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Akpro-Missérété-Avrankou-Adjarra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11,1</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Pobè-Kétou-Adja-Ouèrè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14,9</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34,4</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Porto-Novo-Sèmè-Kpodji-Aguégués</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5,7</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34,8</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Allada-Toffo-Zè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12,5</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Aplahoué-Djakotomè-Dogbo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Athiémé-Lokossa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32,0</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100,0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Savalou-Bantè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38,1</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7,6</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Bembèrèkè-Sinendé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8,7</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Bohicon-Zakpota-Zogbodomey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10,4</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3,7</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Comè-Grand-Popo-Houéyogbé-Bopa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42,6</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Natitingou-Boukombé-Toucountouna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Tanguiéta-Matéri-Cobly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19,5</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Covè-Ouinhi-Zangnanado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11,2</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Dassa-Zoumè-Glazoué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5,4</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16,8</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Djougou-Copargo-Ouaké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30,3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Gogounou-Kandi-Ségbana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Ifangni-Sakété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8,7</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35,8</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Nikki-Kalalé-Pèrèrè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7,0</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Malanville-Karimama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Kouandé-Ouassa-Péhunco-Kérou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Klouékamè-Toviklin-Lalo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7,5</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Ouidah-Kpomassè-Tori-Bossito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18,4</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Parakou-N'Dali</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49,2</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Savè-Ouèssè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6,0</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1-Cotonou 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5,1</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39,8</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2-Cotonou 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4,8</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7,8</w:t>
            </w:r>
          </w:p>
        </w:tc>
      </w:tr>
      <w:tr w:rsidR="00EC5177" w:rsidRPr="00EC5177" w:rsidTr="00EC5177">
        <w:trPr>
          <w:trHeight w:val="225"/>
        </w:trPr>
        <w:tc>
          <w:tcPr>
            <w:tcW w:w="294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3,0</w:t>
            </w:r>
          </w:p>
        </w:tc>
        <w:tc>
          <w:tcPr>
            <w:tcW w:w="148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40"/>
        </w:trPr>
        <w:tc>
          <w:tcPr>
            <w:tcW w:w="2940" w:type="dxa"/>
            <w:tcBorders>
              <w:top w:val="nil"/>
              <w:left w:val="nil"/>
              <w:bottom w:val="double" w:sz="6" w:space="0" w:color="auto"/>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6</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12,6</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8,1</w:t>
            </w:r>
          </w:p>
        </w:tc>
        <w:tc>
          <w:tcPr>
            <w:tcW w:w="148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bl>
    <w:p w:rsidR="00F44933" w:rsidRDefault="00F44933"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69</w:t>
      </w:r>
      <w:r w:rsidR="00402647" w:rsidRPr="00DC0649">
        <w:rPr>
          <w:b w:val="0"/>
          <w:color w:val="auto"/>
        </w:rPr>
        <w:fldChar w:fldCharType="end"/>
      </w:r>
      <w:r w:rsidRPr="00DC0649">
        <w:rPr>
          <w:b w:val="0"/>
          <w:color w:val="auto"/>
        </w:rPr>
        <w:t xml:space="preserve">: </w:t>
      </w:r>
      <w:r w:rsidR="00F44933" w:rsidRPr="00DC0649">
        <w:rPr>
          <w:b w:val="0"/>
          <w:color w:val="auto"/>
        </w:rPr>
        <w:t>Pourcentage d’enfant souffrant de diarrhée et traité par les moyens de traitement  selon caractéristiques sociodémographiques</w:t>
      </w:r>
    </w:p>
    <w:tbl>
      <w:tblPr>
        <w:tblW w:w="7620" w:type="dxa"/>
        <w:tblInd w:w="55" w:type="dxa"/>
        <w:tblCellMar>
          <w:left w:w="70" w:type="dxa"/>
          <w:right w:w="70" w:type="dxa"/>
        </w:tblCellMar>
        <w:tblLook w:val="04A0"/>
      </w:tblPr>
      <w:tblGrid>
        <w:gridCol w:w="2820"/>
        <w:gridCol w:w="1200"/>
        <w:gridCol w:w="1200"/>
        <w:gridCol w:w="1200"/>
        <w:gridCol w:w="1200"/>
      </w:tblGrid>
      <w:tr w:rsidR="00D053D7" w:rsidRPr="00D053D7" w:rsidTr="00D053D7">
        <w:trPr>
          <w:trHeight w:val="225"/>
        </w:trPr>
        <w:tc>
          <w:tcPr>
            <w:tcW w:w="2820" w:type="dxa"/>
            <w:vMerge w:val="restart"/>
            <w:tcBorders>
              <w:top w:val="single" w:sz="8" w:space="0" w:color="auto"/>
              <w:left w:val="nil"/>
              <w:bottom w:val="double" w:sz="6" w:space="0" w:color="000000"/>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 </w:t>
            </w:r>
          </w:p>
        </w:tc>
        <w:tc>
          <w:tcPr>
            <w:tcW w:w="4800" w:type="dxa"/>
            <w:gridSpan w:val="4"/>
            <w:tcBorders>
              <w:top w:val="single" w:sz="8" w:space="0" w:color="auto"/>
              <w:left w:val="nil"/>
              <w:bottom w:val="single" w:sz="4" w:space="0" w:color="auto"/>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Pourcentage d'enfants souffrant de diarrhée et ayant pris</w:t>
            </w:r>
          </w:p>
        </w:tc>
      </w:tr>
      <w:tr w:rsidR="00D053D7" w:rsidRPr="00D053D7" w:rsidTr="00D053D7">
        <w:trPr>
          <w:trHeight w:val="240"/>
        </w:trPr>
        <w:tc>
          <w:tcPr>
            <w:tcW w:w="2820" w:type="dxa"/>
            <w:vMerge/>
            <w:tcBorders>
              <w:top w:val="single" w:sz="8" w:space="0" w:color="auto"/>
              <w:left w:val="nil"/>
              <w:bottom w:val="double" w:sz="6" w:space="0" w:color="000000"/>
              <w:right w:val="nil"/>
            </w:tcBorders>
            <w:vAlign w:val="center"/>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single" w:sz="4" w:space="0" w:color="auto"/>
              <w:left w:val="nil"/>
              <w:bottom w:val="double" w:sz="6"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SRO</w:t>
            </w:r>
          </w:p>
        </w:tc>
        <w:tc>
          <w:tcPr>
            <w:tcW w:w="1200" w:type="dxa"/>
            <w:tcBorders>
              <w:top w:val="single" w:sz="4" w:space="0" w:color="auto"/>
              <w:left w:val="nil"/>
              <w:bottom w:val="double" w:sz="6"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Liquide maison</w:t>
            </w:r>
          </w:p>
        </w:tc>
        <w:tc>
          <w:tcPr>
            <w:tcW w:w="1200" w:type="dxa"/>
            <w:tcBorders>
              <w:top w:val="single" w:sz="4" w:space="0" w:color="auto"/>
              <w:left w:val="nil"/>
              <w:bottom w:val="double" w:sz="6"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ZINC</w:t>
            </w:r>
          </w:p>
        </w:tc>
        <w:tc>
          <w:tcPr>
            <w:tcW w:w="1200" w:type="dxa"/>
            <w:tcBorders>
              <w:top w:val="single" w:sz="4" w:space="0" w:color="auto"/>
              <w:left w:val="nil"/>
              <w:bottom w:val="double" w:sz="6"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SRO+ZINC</w:t>
            </w:r>
          </w:p>
        </w:tc>
      </w:tr>
      <w:tr w:rsidR="00D053D7" w:rsidRPr="00D053D7" w:rsidTr="00D053D7">
        <w:trPr>
          <w:trHeight w:val="240"/>
        </w:trPr>
        <w:tc>
          <w:tcPr>
            <w:tcW w:w="2820" w:type="dxa"/>
            <w:tcBorders>
              <w:top w:val="nil"/>
              <w:left w:val="nil"/>
              <w:bottom w:val="nil"/>
              <w:right w:val="nil"/>
            </w:tcBorders>
            <w:shd w:val="clear" w:color="auto" w:fill="auto"/>
            <w:noWrap/>
            <w:vAlign w:val="center"/>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Age de l'enfant</w:t>
            </w: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 &lt; 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23,8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20,9</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6 - 11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18,9</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12 - 23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19,2</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24 - 35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10,7</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36 - 47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13,2</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48 - 59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14,7</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Sexe de l'enfant</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masculin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17,2</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Féminin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14,1</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21,4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17,4</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16,0</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16,2</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15,5</w:t>
            </w:r>
          </w:p>
        </w:tc>
      </w:tr>
      <w:tr w:rsidR="00D053D7" w:rsidRPr="00D053D7" w:rsidTr="00D053D7">
        <w:trPr>
          <w:trHeight w:val="450"/>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niveau de vie non monétaire</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14,3</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13,7</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15,0</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16,5</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23,8</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dépenses par tête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44,3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14,3</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15,8</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17,0</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12,9</w:t>
            </w:r>
          </w:p>
        </w:tc>
      </w:tr>
      <w:tr w:rsidR="00D053D7" w:rsidRPr="00D053D7" w:rsidTr="00D053D7">
        <w:trPr>
          <w:trHeight w:val="225"/>
        </w:trPr>
        <w:tc>
          <w:tcPr>
            <w:tcW w:w="282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21,6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20,6</w:t>
            </w:r>
          </w:p>
        </w:tc>
      </w:tr>
      <w:tr w:rsidR="00D053D7" w:rsidRPr="00D053D7" w:rsidTr="00D053D7">
        <w:trPr>
          <w:trHeight w:val="225"/>
        </w:trPr>
        <w:tc>
          <w:tcPr>
            <w:tcW w:w="282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ZS UNICEF</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p>
        </w:tc>
      </w:tr>
      <w:tr w:rsidR="00D053D7" w:rsidRPr="00D053D7" w:rsidTr="00D053D7">
        <w:trPr>
          <w:trHeight w:val="225"/>
        </w:trPr>
        <w:tc>
          <w:tcPr>
            <w:tcW w:w="282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Oui</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17,4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34,0</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8,5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18,1</w:t>
            </w:r>
          </w:p>
        </w:tc>
      </w:tr>
      <w:tr w:rsidR="00D053D7" w:rsidRPr="00D053D7" w:rsidTr="00D053D7">
        <w:trPr>
          <w:trHeight w:val="225"/>
        </w:trPr>
        <w:tc>
          <w:tcPr>
            <w:tcW w:w="282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19,7</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34,8</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8,6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20,0</w:t>
            </w:r>
          </w:p>
        </w:tc>
      </w:tr>
      <w:tr w:rsidR="00D053D7" w:rsidRPr="00D053D7" w:rsidTr="00D053D7">
        <w:trPr>
          <w:trHeight w:val="225"/>
        </w:trPr>
        <w:tc>
          <w:tcPr>
            <w:tcW w:w="282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15,7</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33,5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8,5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16,3</w:t>
            </w:r>
          </w:p>
        </w:tc>
      </w:tr>
      <w:tr w:rsidR="00D053D7" w:rsidRPr="00D053D7" w:rsidTr="00D053D7">
        <w:trPr>
          <w:trHeight w:val="225"/>
        </w:trPr>
        <w:tc>
          <w:tcPr>
            <w:tcW w:w="282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Non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12,8</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59,5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11,5</w:t>
            </w:r>
          </w:p>
        </w:tc>
      </w:tr>
      <w:tr w:rsidR="00D053D7" w:rsidRPr="00D053D7" w:rsidTr="00D053D7">
        <w:trPr>
          <w:trHeight w:val="225"/>
        </w:trPr>
        <w:tc>
          <w:tcPr>
            <w:tcW w:w="282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12,7</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57,5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12,5</w:t>
            </w:r>
          </w:p>
        </w:tc>
      </w:tr>
      <w:tr w:rsidR="00D053D7" w:rsidRPr="00D053D7" w:rsidTr="00D053D7">
        <w:trPr>
          <w:trHeight w:val="225"/>
        </w:trPr>
        <w:tc>
          <w:tcPr>
            <w:tcW w:w="282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12,5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63,7</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2,7</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9,9</w:t>
            </w:r>
          </w:p>
        </w:tc>
      </w:tr>
      <w:tr w:rsidR="00D053D7" w:rsidRPr="00D053D7" w:rsidTr="00D053D7">
        <w:trPr>
          <w:trHeight w:val="240"/>
        </w:trPr>
        <w:tc>
          <w:tcPr>
            <w:tcW w:w="2820" w:type="dxa"/>
            <w:tcBorders>
              <w:top w:val="nil"/>
              <w:left w:val="nil"/>
              <w:bottom w:val="double" w:sz="6" w:space="0" w:color="auto"/>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15,7</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43,1</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6,8</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15,7</w:t>
            </w:r>
          </w:p>
        </w:tc>
      </w:tr>
    </w:tbl>
    <w:p w:rsidR="00F44933" w:rsidRDefault="00F44933"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70</w:t>
      </w:r>
      <w:r w:rsidR="00402647" w:rsidRPr="00DC0649">
        <w:rPr>
          <w:b w:val="0"/>
          <w:color w:val="auto"/>
        </w:rPr>
        <w:fldChar w:fldCharType="end"/>
      </w:r>
      <w:r w:rsidRPr="00DC0649">
        <w:rPr>
          <w:b w:val="0"/>
          <w:color w:val="auto"/>
        </w:rPr>
        <w:t xml:space="preserve">: </w:t>
      </w:r>
      <w:r w:rsidR="00F44933" w:rsidRPr="00DC0649">
        <w:rPr>
          <w:b w:val="0"/>
          <w:color w:val="auto"/>
        </w:rPr>
        <w:t>Pourcentage d’enfant souffrant de diarrhée et traité par les moyens de traitement  par département selon le milieu de résidence</w:t>
      </w:r>
    </w:p>
    <w:tbl>
      <w:tblPr>
        <w:tblW w:w="6000" w:type="dxa"/>
        <w:tblInd w:w="55" w:type="dxa"/>
        <w:tblCellMar>
          <w:left w:w="70" w:type="dxa"/>
          <w:right w:w="70" w:type="dxa"/>
        </w:tblCellMar>
        <w:tblLook w:val="04A0"/>
      </w:tblPr>
      <w:tblGrid>
        <w:gridCol w:w="1200"/>
        <w:gridCol w:w="1200"/>
        <w:gridCol w:w="1200"/>
        <w:gridCol w:w="1200"/>
        <w:gridCol w:w="1200"/>
      </w:tblGrid>
      <w:tr w:rsidR="00EC5177" w:rsidRPr="00EC5177" w:rsidTr="00966F2B">
        <w:trPr>
          <w:trHeight w:val="225"/>
        </w:trPr>
        <w:tc>
          <w:tcPr>
            <w:tcW w:w="1200" w:type="dxa"/>
            <w:vMerge w:val="restart"/>
            <w:tcBorders>
              <w:top w:val="single" w:sz="8" w:space="0" w:color="auto"/>
              <w:left w:val="nil"/>
              <w:bottom w:val="double" w:sz="6" w:space="0" w:color="000000"/>
              <w:right w:val="nil"/>
            </w:tcBorders>
            <w:shd w:val="clear" w:color="auto" w:fill="auto"/>
            <w:noWrap/>
            <w:vAlign w:val="bottom"/>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 </w:t>
            </w:r>
          </w:p>
        </w:tc>
        <w:tc>
          <w:tcPr>
            <w:tcW w:w="4800" w:type="dxa"/>
            <w:gridSpan w:val="4"/>
            <w:tcBorders>
              <w:top w:val="single" w:sz="8" w:space="0" w:color="auto"/>
              <w:left w:val="nil"/>
              <w:bottom w:val="single" w:sz="8" w:space="0" w:color="auto"/>
              <w:right w:val="nil"/>
            </w:tcBorders>
            <w:shd w:val="clear" w:color="auto" w:fill="auto"/>
            <w:noWrap/>
            <w:vAlign w:val="bottom"/>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Pourcentage d'enfants souffrant de diarrhée et ayant pris</w:t>
            </w:r>
          </w:p>
        </w:tc>
      </w:tr>
      <w:tr w:rsidR="00EC5177" w:rsidRPr="00EC5177" w:rsidTr="00966F2B">
        <w:trPr>
          <w:trHeight w:val="240"/>
        </w:trPr>
        <w:tc>
          <w:tcPr>
            <w:tcW w:w="1200" w:type="dxa"/>
            <w:vMerge/>
            <w:tcBorders>
              <w:top w:val="single" w:sz="8" w:space="0" w:color="auto"/>
              <w:left w:val="nil"/>
              <w:bottom w:val="double" w:sz="6" w:space="0" w:color="000000"/>
              <w:right w:val="nil"/>
            </w:tcBorders>
            <w:vAlign w:val="center"/>
            <w:hideMark/>
          </w:tcPr>
          <w:p w:rsidR="00EC5177" w:rsidRPr="00EC5177" w:rsidRDefault="00EC5177" w:rsidP="00EC5177">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double" w:sz="6"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SRO</w:t>
            </w:r>
          </w:p>
        </w:tc>
        <w:tc>
          <w:tcPr>
            <w:tcW w:w="1200" w:type="dxa"/>
            <w:tcBorders>
              <w:top w:val="single" w:sz="8" w:space="0" w:color="auto"/>
              <w:left w:val="nil"/>
              <w:bottom w:val="double" w:sz="6"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Liquide maison</w:t>
            </w:r>
          </w:p>
        </w:tc>
        <w:tc>
          <w:tcPr>
            <w:tcW w:w="1200" w:type="dxa"/>
            <w:tcBorders>
              <w:top w:val="single" w:sz="8" w:space="0" w:color="auto"/>
              <w:left w:val="nil"/>
              <w:bottom w:val="double" w:sz="6"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ZINC</w:t>
            </w:r>
          </w:p>
        </w:tc>
        <w:tc>
          <w:tcPr>
            <w:tcW w:w="1200" w:type="dxa"/>
            <w:tcBorders>
              <w:top w:val="single" w:sz="8" w:space="0" w:color="auto"/>
              <w:left w:val="nil"/>
              <w:bottom w:val="double" w:sz="6"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SRO+ZINC</w:t>
            </w:r>
          </w:p>
        </w:tc>
      </w:tr>
      <w:tr w:rsidR="00EC5177" w:rsidRPr="00EC5177" w:rsidTr="00EC5177">
        <w:trPr>
          <w:trHeight w:val="240"/>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14,7</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16,1</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14,5</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24,4</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46,6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9,6</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33,1</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67,0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13,6</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50,8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33,4</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69,4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10,7</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57,9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33,2</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38,0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25,9</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79,0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41,7</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12,3</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14,4</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7,1</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6,2</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7,3</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73,5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37,8</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57,6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50,2</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80,0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32,8</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17,4</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17,4</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71,5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10,0</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40,3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10,1</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74,7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10,0</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16,4</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57,2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18,6</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43,2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44,9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19,8</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15,2</w:t>
            </w:r>
          </w:p>
        </w:tc>
      </w:tr>
      <w:tr w:rsidR="00EC5177" w:rsidRPr="00EC5177" w:rsidTr="00EC5177">
        <w:trPr>
          <w:trHeight w:val="240"/>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21,1</w:t>
            </w:r>
          </w:p>
        </w:tc>
      </w:tr>
      <w:tr w:rsidR="00EC5177" w:rsidRPr="00EC5177" w:rsidTr="00EC5177">
        <w:trPr>
          <w:trHeight w:val="225"/>
        </w:trPr>
        <w:tc>
          <w:tcPr>
            <w:tcW w:w="1200" w:type="dxa"/>
            <w:tcBorders>
              <w:top w:val="single" w:sz="8" w:space="0" w:color="auto"/>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Total</w:t>
            </w:r>
          </w:p>
        </w:tc>
        <w:tc>
          <w:tcPr>
            <w:tcW w:w="1200" w:type="dxa"/>
            <w:tcBorders>
              <w:top w:val="single" w:sz="8" w:space="0" w:color="auto"/>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15,7</w:t>
            </w:r>
          </w:p>
        </w:tc>
        <w:tc>
          <w:tcPr>
            <w:tcW w:w="1200" w:type="dxa"/>
            <w:tcBorders>
              <w:top w:val="single" w:sz="8" w:space="0" w:color="auto"/>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43,1</w:t>
            </w:r>
          </w:p>
        </w:tc>
        <w:tc>
          <w:tcPr>
            <w:tcW w:w="1200" w:type="dxa"/>
            <w:tcBorders>
              <w:top w:val="single" w:sz="8" w:space="0" w:color="auto"/>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6,8</w:t>
            </w:r>
          </w:p>
        </w:tc>
        <w:tc>
          <w:tcPr>
            <w:tcW w:w="1200" w:type="dxa"/>
            <w:tcBorders>
              <w:top w:val="single" w:sz="8" w:space="0" w:color="auto"/>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15,7</w:t>
            </w:r>
          </w:p>
        </w:tc>
      </w:tr>
      <w:tr w:rsidR="00EC5177" w:rsidRPr="00EC5177" w:rsidTr="00EC5177">
        <w:trPr>
          <w:trHeight w:val="255"/>
        </w:trPr>
        <w:tc>
          <w:tcPr>
            <w:tcW w:w="1200" w:type="dxa"/>
            <w:tcBorders>
              <w:top w:val="nil"/>
              <w:left w:val="nil"/>
              <w:bottom w:val="nil"/>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Urbain</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16,2</w:t>
            </w:r>
          </w:p>
        </w:tc>
      </w:tr>
      <w:tr w:rsidR="00EC5177" w:rsidRPr="00EC5177" w:rsidTr="00EC5177">
        <w:trPr>
          <w:trHeight w:val="240"/>
        </w:trPr>
        <w:tc>
          <w:tcPr>
            <w:tcW w:w="1200" w:type="dxa"/>
            <w:tcBorders>
              <w:top w:val="nil"/>
              <w:left w:val="nil"/>
              <w:bottom w:val="double" w:sz="6" w:space="0" w:color="auto"/>
              <w:right w:val="nil"/>
            </w:tcBorders>
            <w:shd w:val="clear" w:color="auto" w:fill="auto"/>
            <w:hideMark/>
          </w:tcPr>
          <w:p w:rsidR="00EC5177" w:rsidRPr="00EC5177" w:rsidRDefault="00EC5177" w:rsidP="00EC5177">
            <w:pPr>
              <w:spacing w:after="0" w:line="240" w:lineRule="auto"/>
              <w:ind w:firstLineChars="100" w:firstLine="160"/>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Rural</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14,7</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45,5</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6,2</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15,5</w:t>
            </w:r>
          </w:p>
        </w:tc>
      </w:tr>
    </w:tbl>
    <w:p w:rsidR="00F44933" w:rsidRDefault="00F44933"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71</w:t>
      </w:r>
      <w:r w:rsidR="00402647" w:rsidRPr="00DC0649">
        <w:rPr>
          <w:b w:val="0"/>
          <w:color w:val="auto"/>
        </w:rPr>
        <w:fldChar w:fldCharType="end"/>
      </w:r>
      <w:r w:rsidRPr="00DC0649">
        <w:rPr>
          <w:b w:val="0"/>
          <w:color w:val="auto"/>
        </w:rPr>
        <w:t xml:space="preserve">: </w:t>
      </w:r>
      <w:r w:rsidR="00F44933" w:rsidRPr="00DC0649">
        <w:rPr>
          <w:b w:val="0"/>
          <w:color w:val="auto"/>
        </w:rPr>
        <w:t>Pourcentage d’enfant souffrant de diarrhée et traité par les moyens de traitement  par zone sanitaire</w:t>
      </w:r>
    </w:p>
    <w:tbl>
      <w:tblPr>
        <w:tblW w:w="8460" w:type="dxa"/>
        <w:tblInd w:w="55" w:type="dxa"/>
        <w:tblCellMar>
          <w:left w:w="70" w:type="dxa"/>
          <w:right w:w="70" w:type="dxa"/>
        </w:tblCellMar>
        <w:tblLook w:val="04A0"/>
      </w:tblPr>
      <w:tblGrid>
        <w:gridCol w:w="3660"/>
        <w:gridCol w:w="1200"/>
        <w:gridCol w:w="1200"/>
        <w:gridCol w:w="1200"/>
        <w:gridCol w:w="1200"/>
      </w:tblGrid>
      <w:tr w:rsidR="00EC5177" w:rsidRPr="00EC5177" w:rsidTr="00966F2B">
        <w:trPr>
          <w:trHeight w:val="240"/>
        </w:trPr>
        <w:tc>
          <w:tcPr>
            <w:tcW w:w="3660" w:type="dxa"/>
            <w:vMerge w:val="restart"/>
            <w:tcBorders>
              <w:top w:val="double" w:sz="6" w:space="0" w:color="auto"/>
              <w:left w:val="nil"/>
              <w:bottom w:val="single" w:sz="8" w:space="0" w:color="000000"/>
              <w:right w:val="nil"/>
            </w:tcBorders>
            <w:shd w:val="clear" w:color="auto" w:fill="auto"/>
            <w:noWrap/>
            <w:vAlign w:val="bottom"/>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 </w:t>
            </w:r>
          </w:p>
        </w:tc>
        <w:tc>
          <w:tcPr>
            <w:tcW w:w="4800" w:type="dxa"/>
            <w:gridSpan w:val="4"/>
            <w:tcBorders>
              <w:top w:val="double" w:sz="6" w:space="0" w:color="auto"/>
              <w:left w:val="nil"/>
              <w:bottom w:val="single" w:sz="8" w:space="0" w:color="auto"/>
              <w:right w:val="nil"/>
            </w:tcBorders>
            <w:shd w:val="clear" w:color="auto" w:fill="auto"/>
            <w:noWrap/>
            <w:vAlign w:val="bottom"/>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Pourcentage d'enfants souffrant de diarrhée et ayant pris</w:t>
            </w:r>
          </w:p>
        </w:tc>
      </w:tr>
      <w:tr w:rsidR="00EC5177" w:rsidRPr="00EC5177" w:rsidTr="00966F2B">
        <w:trPr>
          <w:trHeight w:val="240"/>
        </w:trPr>
        <w:tc>
          <w:tcPr>
            <w:tcW w:w="3660" w:type="dxa"/>
            <w:vMerge/>
            <w:tcBorders>
              <w:top w:val="double" w:sz="6" w:space="0" w:color="auto"/>
              <w:left w:val="nil"/>
              <w:bottom w:val="single" w:sz="8" w:space="0" w:color="000000"/>
              <w:right w:val="nil"/>
            </w:tcBorders>
            <w:vAlign w:val="center"/>
            <w:hideMark/>
          </w:tcPr>
          <w:p w:rsidR="00EC5177" w:rsidRPr="00EC5177" w:rsidRDefault="00EC5177" w:rsidP="00EC5177">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SRO</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Liquide maison</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ZINC</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SRO+ZINC</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Djidja-Abomey-Agbangnizoun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26,2</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Adjohoun-Dangbo-Bonou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17,3</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Abomey-Calavi-So-Ava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40,1</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Akpro-Missérété-Avrankou-Adjarra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79,0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53,6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Pobè-Kétou-Adja-Ouèrè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37,4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Porto-Novo-Sèmè-Kpodji-Aguégués</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39,0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14,9</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Allada-Toffo-Zè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74,3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7,5</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Aplahoué-Djakotomè-Dogbo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38,3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7,5</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Athiémé-Lokossa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48,7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41,9</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Savalou-Bantè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8,7</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86,6</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88,8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100,0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80,0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Bembèrèkè-Sinendé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50,0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50,0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Bohicon-Zakpota-Zogbodomey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13,5</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Comè-Grand-Popo-Houéyogbé-Bopa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81,4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9,5</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Natitingou-Boukombé-Toucountouna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72,5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Tanguiéta-Matéri-Cobly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37,5</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Covè-Ouinhi-Zangnanado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22,1</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Dassa-Zoumè-Glazoué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Djougou-Copargo-Ouaké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71,3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34,1</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Gogounou-Kandi-Ségbana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11,4</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Ifangni-Sakété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68,9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Nikki-Kalalé-Pèrèrè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93,4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65,3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68,3</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Malanville-Karimama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10,7</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Kouandé-Ouassa-Péhunco-Kérou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Klouékamè-Toviklin-Lalo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6,9</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Ouidah-Kpomassè-Tori-Bossito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58,2</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21,3</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Parakou-N'Dali</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26,1</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Savè-Ouèssè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27,1</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16,9</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79,4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7,8</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7,8</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1-Cotonou 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25,0</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2-Cotonou 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16,1</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8,2</w:t>
            </w:r>
          </w:p>
        </w:tc>
      </w:tr>
      <w:tr w:rsidR="00EC5177" w:rsidRPr="00EC5177" w:rsidTr="00EC5177">
        <w:trPr>
          <w:trHeight w:val="225"/>
        </w:trPr>
        <w:tc>
          <w:tcPr>
            <w:tcW w:w="366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16,0</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22,1</w:t>
            </w:r>
          </w:p>
        </w:tc>
      </w:tr>
      <w:tr w:rsidR="00EC5177" w:rsidRPr="00EC5177" w:rsidTr="00EC5177">
        <w:trPr>
          <w:trHeight w:val="240"/>
        </w:trPr>
        <w:tc>
          <w:tcPr>
            <w:tcW w:w="3660" w:type="dxa"/>
            <w:tcBorders>
              <w:top w:val="nil"/>
              <w:left w:val="nil"/>
              <w:bottom w:val="double" w:sz="6" w:space="0" w:color="auto"/>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6</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39,5</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24,0</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13,9</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18,6</w:t>
            </w:r>
          </w:p>
        </w:tc>
      </w:tr>
    </w:tbl>
    <w:p w:rsidR="00F44933" w:rsidRDefault="00F44933"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72</w:t>
      </w:r>
      <w:r w:rsidR="00402647" w:rsidRPr="00DC0649">
        <w:rPr>
          <w:b w:val="0"/>
          <w:color w:val="auto"/>
        </w:rPr>
        <w:fldChar w:fldCharType="end"/>
      </w:r>
      <w:r w:rsidRPr="00DC0649">
        <w:rPr>
          <w:b w:val="0"/>
          <w:color w:val="auto"/>
        </w:rPr>
        <w:t xml:space="preserve">: </w:t>
      </w:r>
      <w:r w:rsidR="00F44933" w:rsidRPr="00DC0649">
        <w:rPr>
          <w:b w:val="0"/>
          <w:color w:val="auto"/>
        </w:rPr>
        <w:t xml:space="preserve">Pourcentage d’enfant ayant la diarrhée et traité par posologie de traitement selon les caractéristiques sociodémographiques et par département </w:t>
      </w:r>
    </w:p>
    <w:tbl>
      <w:tblPr>
        <w:tblW w:w="6500" w:type="dxa"/>
        <w:tblInd w:w="55" w:type="dxa"/>
        <w:tblCellMar>
          <w:left w:w="70" w:type="dxa"/>
          <w:right w:w="70" w:type="dxa"/>
        </w:tblCellMar>
        <w:tblLook w:val="04A0"/>
      </w:tblPr>
      <w:tblGrid>
        <w:gridCol w:w="2900"/>
        <w:gridCol w:w="1200"/>
        <w:gridCol w:w="1200"/>
        <w:gridCol w:w="1200"/>
      </w:tblGrid>
      <w:tr w:rsidR="00D053D7" w:rsidRPr="00D053D7" w:rsidTr="00D053D7">
        <w:trPr>
          <w:trHeight w:val="240"/>
        </w:trPr>
        <w:tc>
          <w:tcPr>
            <w:tcW w:w="2900" w:type="dxa"/>
            <w:vMerge w:val="restart"/>
            <w:tcBorders>
              <w:top w:val="double" w:sz="6" w:space="0" w:color="auto"/>
              <w:left w:val="nil"/>
              <w:bottom w:val="single" w:sz="8" w:space="0" w:color="000000"/>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 </w:t>
            </w:r>
          </w:p>
        </w:tc>
        <w:tc>
          <w:tcPr>
            <w:tcW w:w="3600" w:type="dxa"/>
            <w:gridSpan w:val="3"/>
            <w:tcBorders>
              <w:top w:val="double" w:sz="6" w:space="0" w:color="auto"/>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Pourcentage d'enfants ayant reçu</w:t>
            </w:r>
          </w:p>
        </w:tc>
      </w:tr>
      <w:tr w:rsidR="00D053D7" w:rsidRPr="00D053D7" w:rsidTr="00D053D7">
        <w:trPr>
          <w:trHeight w:val="690"/>
        </w:trPr>
        <w:tc>
          <w:tcPr>
            <w:tcW w:w="2900" w:type="dxa"/>
            <w:vMerge/>
            <w:tcBorders>
              <w:top w:val="double" w:sz="6" w:space="0" w:color="auto"/>
              <w:left w:val="nil"/>
              <w:bottom w:val="single" w:sz="8" w:space="0" w:color="000000"/>
              <w:right w:val="nil"/>
            </w:tcBorders>
            <w:vAlign w:val="center"/>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Demi comprimé/jour pdt 10 jrs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Un comprimé/jour pdt 10 jrs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Autre </w:t>
            </w:r>
          </w:p>
        </w:tc>
      </w:tr>
      <w:tr w:rsidR="00D053D7" w:rsidRPr="00D053D7" w:rsidTr="00D053D7">
        <w:trPr>
          <w:trHeight w:val="225"/>
        </w:trPr>
        <w:tc>
          <w:tcPr>
            <w:tcW w:w="2900" w:type="dxa"/>
            <w:tcBorders>
              <w:top w:val="nil"/>
              <w:left w:val="nil"/>
              <w:bottom w:val="nil"/>
              <w:right w:val="nil"/>
            </w:tcBorders>
            <w:shd w:val="clear" w:color="auto" w:fill="auto"/>
            <w:noWrap/>
            <w:vAlign w:val="center"/>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Age de l'enfant</w:t>
            </w: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 &lt; 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52,0</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6 - 11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40,4</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12 - 23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47,5</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24 - 35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57,3</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36 - 47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44,5</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48 - 59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42,6</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Sexe de l'enfant</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masculin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47,1</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Féminin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49,2</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41,9</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25,2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46,5</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26,5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45,9</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47,9</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Département</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31,1</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80,8</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40,0</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35,3</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41,8</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72,4</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28,8</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41,9</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50,7</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60,7</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27,4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66,7</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39,4</w:t>
            </w:r>
            <w:r>
              <w:rPr>
                <w:rFonts w:ascii="Arial" w:eastAsia="Times New Roman" w:hAnsi="Arial" w:cs="Arial"/>
                <w:color w:val="000000"/>
                <w:sz w:val="16"/>
                <w:szCs w:val="16"/>
                <w:lang w:eastAsia="fr-FR"/>
              </w:rPr>
              <w:t xml:space="preserve"> </w:t>
            </w:r>
          </w:p>
        </w:tc>
      </w:tr>
      <w:tr w:rsidR="00D053D7" w:rsidRPr="00D053D7" w:rsidTr="00D053D7">
        <w:trPr>
          <w:trHeight w:val="450"/>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niveau de vie non monétaire</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21,3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21,1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57,7</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43,8</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25,4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46,6</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26,3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41,3</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29,0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41,7</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dépenses par tête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23,8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50,6</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29,6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49,6</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25,5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45,9</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33,6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33,7</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26,1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54,1</w:t>
            </w:r>
            <w:r>
              <w:rPr>
                <w:rFonts w:ascii="Arial" w:eastAsia="Times New Roman" w:hAnsi="Arial" w:cs="Arial"/>
                <w:color w:val="000000"/>
                <w:sz w:val="16"/>
                <w:szCs w:val="16"/>
                <w:lang w:eastAsia="fr-FR"/>
              </w:rPr>
              <w:t xml:space="preserve"> </w:t>
            </w:r>
          </w:p>
        </w:tc>
      </w:tr>
      <w:tr w:rsidR="00D053D7" w:rsidRPr="00D053D7" w:rsidTr="00D053D7">
        <w:trPr>
          <w:trHeight w:val="225"/>
        </w:trPr>
        <w:tc>
          <w:tcPr>
            <w:tcW w:w="29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ZS UNICEF</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r>
      <w:tr w:rsidR="00D053D7" w:rsidRPr="00D053D7" w:rsidTr="00D053D7">
        <w:trPr>
          <w:trHeight w:val="225"/>
        </w:trPr>
        <w:tc>
          <w:tcPr>
            <w:tcW w:w="29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Oui</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28,1</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24,9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47,0</w:t>
            </w:r>
          </w:p>
        </w:tc>
      </w:tr>
      <w:tr w:rsidR="00D053D7" w:rsidRPr="00D053D7" w:rsidTr="00D053D7">
        <w:trPr>
          <w:trHeight w:val="225"/>
        </w:trPr>
        <w:tc>
          <w:tcPr>
            <w:tcW w:w="29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29,1</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26,5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44,5</w:t>
            </w:r>
          </w:p>
        </w:tc>
      </w:tr>
      <w:tr w:rsidR="00D053D7" w:rsidRPr="00D053D7" w:rsidTr="00D053D7">
        <w:trPr>
          <w:trHeight w:val="225"/>
        </w:trPr>
        <w:tc>
          <w:tcPr>
            <w:tcW w:w="29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26,3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24,0</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49,7</w:t>
            </w:r>
          </w:p>
        </w:tc>
      </w:tr>
      <w:tr w:rsidR="00D053D7" w:rsidRPr="00D053D7" w:rsidTr="00D053D7">
        <w:trPr>
          <w:trHeight w:val="225"/>
        </w:trPr>
        <w:tc>
          <w:tcPr>
            <w:tcW w:w="29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Non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19,5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32,6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47,9</w:t>
            </w:r>
          </w:p>
        </w:tc>
      </w:tr>
      <w:tr w:rsidR="00D053D7" w:rsidRPr="00D053D7" w:rsidTr="00D053D7">
        <w:trPr>
          <w:trHeight w:val="225"/>
        </w:trPr>
        <w:tc>
          <w:tcPr>
            <w:tcW w:w="29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20,0</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28,9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51,1</w:t>
            </w:r>
          </w:p>
        </w:tc>
      </w:tr>
      <w:tr w:rsidR="00D053D7" w:rsidRPr="00D053D7" w:rsidTr="00D053D7">
        <w:trPr>
          <w:trHeight w:val="225"/>
        </w:trPr>
        <w:tc>
          <w:tcPr>
            <w:tcW w:w="29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36,3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48,2</w:t>
            </w:r>
          </w:p>
        </w:tc>
      </w:tr>
      <w:tr w:rsidR="00D053D7" w:rsidRPr="00D053D7" w:rsidTr="00D053D7">
        <w:trPr>
          <w:trHeight w:val="240"/>
        </w:trPr>
        <w:tc>
          <w:tcPr>
            <w:tcW w:w="2900" w:type="dxa"/>
            <w:tcBorders>
              <w:top w:val="nil"/>
              <w:left w:val="nil"/>
              <w:bottom w:val="double" w:sz="6" w:space="0" w:color="auto"/>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24,8</w:t>
            </w:r>
            <w:r>
              <w:rPr>
                <w:rFonts w:ascii="Arial" w:eastAsia="Times New Roman" w:hAnsi="Arial" w:cs="Arial"/>
                <w:b/>
                <w:bCs/>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27,8</w:t>
            </w:r>
            <w:r>
              <w:rPr>
                <w:rFonts w:ascii="Arial" w:eastAsia="Times New Roman" w:hAnsi="Arial" w:cs="Arial"/>
                <w:b/>
                <w:bCs/>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47,4</w:t>
            </w:r>
            <w:r>
              <w:rPr>
                <w:rFonts w:ascii="Arial" w:eastAsia="Times New Roman" w:hAnsi="Arial" w:cs="Arial"/>
                <w:b/>
                <w:bCs/>
                <w:color w:val="000000"/>
                <w:sz w:val="16"/>
                <w:szCs w:val="16"/>
                <w:lang w:eastAsia="fr-FR"/>
              </w:rPr>
              <w:t xml:space="preserve"> </w:t>
            </w:r>
          </w:p>
        </w:tc>
      </w:tr>
    </w:tbl>
    <w:p w:rsidR="00DC0649" w:rsidRDefault="00DC0649"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73</w:t>
      </w:r>
      <w:r w:rsidR="00402647" w:rsidRPr="00DC0649">
        <w:rPr>
          <w:b w:val="0"/>
          <w:color w:val="auto"/>
        </w:rPr>
        <w:fldChar w:fldCharType="end"/>
      </w:r>
      <w:r w:rsidRPr="00DC0649">
        <w:rPr>
          <w:b w:val="0"/>
          <w:color w:val="auto"/>
        </w:rPr>
        <w:t xml:space="preserve">: </w:t>
      </w:r>
      <w:r w:rsidR="00F44933" w:rsidRPr="00DC0649">
        <w:rPr>
          <w:b w:val="0"/>
          <w:color w:val="auto"/>
        </w:rPr>
        <w:t>Pourcentage d’enfant ayant la diarrhée et traité par posologie de traitement selon la zone sanitaire</w:t>
      </w:r>
    </w:p>
    <w:tbl>
      <w:tblPr>
        <w:tblW w:w="6600" w:type="dxa"/>
        <w:tblInd w:w="55" w:type="dxa"/>
        <w:tblCellMar>
          <w:left w:w="70" w:type="dxa"/>
          <w:right w:w="70" w:type="dxa"/>
        </w:tblCellMar>
        <w:tblLook w:val="04A0"/>
      </w:tblPr>
      <w:tblGrid>
        <w:gridCol w:w="3000"/>
        <w:gridCol w:w="1200"/>
        <w:gridCol w:w="1200"/>
        <w:gridCol w:w="1200"/>
      </w:tblGrid>
      <w:tr w:rsidR="00EC5177" w:rsidRPr="00EC5177" w:rsidTr="00966F2B">
        <w:trPr>
          <w:trHeight w:val="270"/>
        </w:trPr>
        <w:tc>
          <w:tcPr>
            <w:tcW w:w="3000" w:type="dxa"/>
            <w:vMerge w:val="restart"/>
            <w:tcBorders>
              <w:top w:val="double" w:sz="6" w:space="0" w:color="auto"/>
              <w:left w:val="nil"/>
              <w:bottom w:val="single" w:sz="8" w:space="0" w:color="000000"/>
              <w:right w:val="nil"/>
            </w:tcBorders>
            <w:shd w:val="clear" w:color="auto" w:fill="auto"/>
            <w:noWrap/>
            <w:vAlign w:val="bottom"/>
            <w:hideMark/>
          </w:tcPr>
          <w:p w:rsidR="00EC5177" w:rsidRPr="00EC5177" w:rsidRDefault="00EC5177" w:rsidP="00EC5177">
            <w:pPr>
              <w:spacing w:after="0" w:line="240" w:lineRule="auto"/>
              <w:jc w:val="center"/>
              <w:rPr>
                <w:rFonts w:ascii="Arial" w:eastAsia="Times New Roman" w:hAnsi="Arial" w:cs="Arial"/>
                <w:sz w:val="16"/>
                <w:szCs w:val="16"/>
                <w:lang w:eastAsia="fr-FR"/>
              </w:rPr>
            </w:pPr>
            <w:r w:rsidRPr="00EC5177">
              <w:rPr>
                <w:rFonts w:ascii="Arial" w:eastAsia="Times New Roman" w:hAnsi="Arial" w:cs="Arial"/>
                <w:sz w:val="16"/>
                <w:szCs w:val="16"/>
                <w:lang w:eastAsia="fr-FR"/>
              </w:rPr>
              <w:t> </w:t>
            </w:r>
          </w:p>
        </w:tc>
        <w:tc>
          <w:tcPr>
            <w:tcW w:w="3600" w:type="dxa"/>
            <w:gridSpan w:val="3"/>
            <w:tcBorders>
              <w:top w:val="double" w:sz="6" w:space="0" w:color="auto"/>
              <w:left w:val="nil"/>
              <w:bottom w:val="single" w:sz="8" w:space="0" w:color="auto"/>
              <w:right w:val="nil"/>
            </w:tcBorders>
            <w:shd w:val="clear" w:color="auto" w:fill="auto"/>
            <w:vAlign w:val="bottom"/>
            <w:hideMark/>
          </w:tcPr>
          <w:p w:rsidR="00EC5177" w:rsidRPr="00EC5177" w:rsidRDefault="00EC5177" w:rsidP="00EC5177">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Pourcentage d'enfants ayant reçu</w:t>
            </w:r>
          </w:p>
        </w:tc>
      </w:tr>
      <w:tr w:rsidR="00EC5177" w:rsidRPr="00EC5177" w:rsidTr="00966F2B">
        <w:trPr>
          <w:trHeight w:val="690"/>
        </w:trPr>
        <w:tc>
          <w:tcPr>
            <w:tcW w:w="3000" w:type="dxa"/>
            <w:vMerge/>
            <w:tcBorders>
              <w:top w:val="double" w:sz="6" w:space="0" w:color="auto"/>
              <w:left w:val="nil"/>
              <w:bottom w:val="single" w:sz="8" w:space="0" w:color="000000"/>
              <w:right w:val="nil"/>
            </w:tcBorders>
            <w:vAlign w:val="center"/>
            <w:hideMark/>
          </w:tcPr>
          <w:p w:rsidR="00EC5177" w:rsidRPr="00EC5177" w:rsidRDefault="00EC5177" w:rsidP="00EC5177">
            <w:pPr>
              <w:spacing w:after="0" w:line="240" w:lineRule="auto"/>
              <w:rPr>
                <w:rFonts w:ascii="Arial" w:eastAsia="Times New Roman" w:hAnsi="Arial" w:cs="Arial"/>
                <w:sz w:val="16"/>
                <w:szCs w:val="16"/>
                <w:lang w:eastAsia="fr-FR"/>
              </w:rPr>
            </w:pP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Demi comprimé/jour p</w:t>
            </w:r>
            <w:r>
              <w:rPr>
                <w:rFonts w:ascii="Arial" w:eastAsia="Times New Roman" w:hAnsi="Arial" w:cs="Arial"/>
                <w:color w:val="000000"/>
                <w:sz w:val="16"/>
                <w:szCs w:val="16"/>
                <w:lang w:eastAsia="fr-FR"/>
              </w:rPr>
              <w:t>en</w:t>
            </w:r>
            <w:r w:rsidRPr="00EC5177">
              <w:rPr>
                <w:rFonts w:ascii="Arial" w:eastAsia="Times New Roman" w:hAnsi="Arial" w:cs="Arial"/>
                <w:color w:val="000000"/>
                <w:sz w:val="16"/>
                <w:szCs w:val="16"/>
                <w:lang w:eastAsia="fr-FR"/>
              </w:rPr>
              <w:t>d</w:t>
            </w:r>
            <w:r>
              <w:rPr>
                <w:rFonts w:ascii="Arial" w:eastAsia="Times New Roman" w:hAnsi="Arial" w:cs="Arial"/>
                <w:color w:val="000000"/>
                <w:sz w:val="16"/>
                <w:szCs w:val="16"/>
                <w:lang w:eastAsia="fr-FR"/>
              </w:rPr>
              <w:t>an</w:t>
            </w:r>
            <w:r w:rsidRPr="00EC5177">
              <w:rPr>
                <w:rFonts w:ascii="Arial" w:eastAsia="Times New Roman" w:hAnsi="Arial" w:cs="Arial"/>
                <w:color w:val="000000"/>
                <w:sz w:val="16"/>
                <w:szCs w:val="16"/>
                <w:lang w:eastAsia="fr-FR"/>
              </w:rPr>
              <w:t>t 10 jrs</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Un comprimé/jour p</w:t>
            </w:r>
            <w:r>
              <w:rPr>
                <w:rFonts w:ascii="Arial" w:eastAsia="Times New Roman" w:hAnsi="Arial" w:cs="Arial"/>
                <w:color w:val="000000"/>
                <w:sz w:val="16"/>
                <w:szCs w:val="16"/>
                <w:lang w:eastAsia="fr-FR"/>
              </w:rPr>
              <w:t>en</w:t>
            </w:r>
            <w:r w:rsidRPr="00EC5177">
              <w:rPr>
                <w:rFonts w:ascii="Arial" w:eastAsia="Times New Roman" w:hAnsi="Arial" w:cs="Arial"/>
                <w:color w:val="000000"/>
                <w:sz w:val="16"/>
                <w:szCs w:val="16"/>
                <w:lang w:eastAsia="fr-FR"/>
              </w:rPr>
              <w:t>d</w:t>
            </w:r>
            <w:r>
              <w:rPr>
                <w:rFonts w:ascii="Arial" w:eastAsia="Times New Roman" w:hAnsi="Arial" w:cs="Arial"/>
                <w:color w:val="000000"/>
                <w:sz w:val="16"/>
                <w:szCs w:val="16"/>
                <w:lang w:eastAsia="fr-FR"/>
              </w:rPr>
              <w:t>an</w:t>
            </w:r>
            <w:r w:rsidRPr="00EC5177">
              <w:rPr>
                <w:rFonts w:ascii="Arial" w:eastAsia="Times New Roman" w:hAnsi="Arial" w:cs="Arial"/>
                <w:color w:val="000000"/>
                <w:sz w:val="16"/>
                <w:szCs w:val="16"/>
                <w:lang w:eastAsia="fr-FR"/>
              </w:rPr>
              <w:t>t 10 jrs</w:t>
            </w:r>
          </w:p>
        </w:tc>
        <w:tc>
          <w:tcPr>
            <w:tcW w:w="1200" w:type="dxa"/>
            <w:tcBorders>
              <w:top w:val="single" w:sz="8" w:space="0" w:color="auto"/>
              <w:left w:val="nil"/>
              <w:bottom w:val="single" w:sz="8" w:space="0" w:color="auto"/>
              <w:right w:val="nil"/>
            </w:tcBorders>
            <w:shd w:val="clear" w:color="auto" w:fill="auto"/>
            <w:hideMark/>
          </w:tcPr>
          <w:p w:rsidR="00EC5177" w:rsidRPr="00EC5177" w:rsidRDefault="00EC5177" w:rsidP="008810CD">
            <w:pPr>
              <w:spacing w:after="0" w:line="240" w:lineRule="auto"/>
              <w:jc w:val="center"/>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Autre</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Djidja-Abomey-Agbangnizoun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43,4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31,9</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Adjohoun-Dangbo-Bonou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15,7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73,2</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Abomey-Calavi-So-Ava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71,8</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Akpro-Missérété-Avrankou-Adjarra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52,6</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 xml:space="preserve">Pobè-Kétou-Adja-Ouèrè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58,8</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Porto-Novo-Sèmè-Kpodji-Aguégués</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33,5</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58,0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Allada-Toffo-Zè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47,0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32,9</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Aplahoué-Djakotomè-Dogbo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52,1</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Athiémé-Lokossa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14,7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58,1</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Banikoara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56,0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8,1</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Savalou-Bantè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46,1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34,7</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Bassila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44,2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49,6</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Bembèrèkè-Sinendé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16,4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49,5</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Bohicon-Zakpota-Zogbodomey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35,0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55,6</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Comè-Grand-Popo-Houéyogbé-Bopa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25,1</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28,0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46,9</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Natitingou-Boukombé-Toucountouna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Tanguiéta-Matéri-Cobly</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77,5</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Covè-Ouinhi-Zangnanado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37,7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29,6</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Dassa-Zoumè-Glazoué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66,2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33,8</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Djougou-Copargo-Ouaké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63,0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24,3</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Gogounou-Kandi-Ségbana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46,9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21,6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31,5</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Ifangni-Sakété</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18,9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81,1</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Nikki-Kalalé-Pèrèrè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86,7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13,3</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Malanville-Karimama</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23,7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76,3</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Kouandé-Ouassa-Péhunco-Kérou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94,4</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Klouékamè-Toviklin-Lalo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82,8</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Ouidah-Kpomassè-Tori-Bossito</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36,8</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43,1</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Parakou-N'Dali</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20,9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26,6</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52,5</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Savè-Ouèssè</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11,7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41,2</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47,1</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Tchaourou</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41,4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29,3</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1-Cotonou 4</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100,0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2-Cotonou 3</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32,7</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67,3</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0,0</w:t>
            </w:r>
            <w:r>
              <w:rPr>
                <w:rFonts w:ascii="Arial" w:eastAsia="Times New Roman" w:hAnsi="Arial" w:cs="Arial"/>
                <w:color w:val="000000"/>
                <w:sz w:val="16"/>
                <w:szCs w:val="16"/>
                <w:lang w:eastAsia="fr-FR"/>
              </w:rPr>
              <w:t xml:space="preserve">            </w:t>
            </w:r>
          </w:p>
        </w:tc>
      </w:tr>
      <w:tr w:rsidR="00EC5177" w:rsidRPr="00EC5177" w:rsidTr="00EC5177">
        <w:trPr>
          <w:trHeight w:val="225"/>
        </w:trPr>
        <w:tc>
          <w:tcPr>
            <w:tcW w:w="3000" w:type="dxa"/>
            <w:tcBorders>
              <w:top w:val="nil"/>
              <w:left w:val="nil"/>
              <w:bottom w:val="nil"/>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5</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52,4</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12,9</w:t>
            </w:r>
            <w:r>
              <w:rPr>
                <w:rFonts w:ascii="Arial" w:eastAsia="Times New Roman" w:hAnsi="Arial" w:cs="Arial"/>
                <w:color w:val="000000"/>
                <w:sz w:val="16"/>
                <w:szCs w:val="16"/>
                <w:lang w:eastAsia="fr-FR"/>
              </w:rPr>
              <w:t xml:space="preserve">            </w:t>
            </w:r>
          </w:p>
        </w:tc>
        <w:tc>
          <w:tcPr>
            <w:tcW w:w="1200" w:type="dxa"/>
            <w:tcBorders>
              <w:top w:val="nil"/>
              <w:left w:val="nil"/>
              <w:bottom w:val="nil"/>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34,6</w:t>
            </w:r>
            <w:r>
              <w:rPr>
                <w:rFonts w:ascii="Arial" w:eastAsia="Times New Roman" w:hAnsi="Arial" w:cs="Arial"/>
                <w:color w:val="000000"/>
                <w:sz w:val="16"/>
                <w:szCs w:val="16"/>
                <w:lang w:eastAsia="fr-FR"/>
              </w:rPr>
              <w:t xml:space="preserve">            </w:t>
            </w:r>
          </w:p>
        </w:tc>
      </w:tr>
      <w:tr w:rsidR="00EC5177" w:rsidRPr="00EC5177" w:rsidTr="00EC5177">
        <w:trPr>
          <w:trHeight w:val="240"/>
        </w:trPr>
        <w:tc>
          <w:tcPr>
            <w:tcW w:w="3000" w:type="dxa"/>
            <w:tcBorders>
              <w:top w:val="nil"/>
              <w:left w:val="nil"/>
              <w:bottom w:val="double" w:sz="6" w:space="0" w:color="auto"/>
              <w:right w:val="nil"/>
            </w:tcBorders>
            <w:shd w:val="clear" w:color="auto" w:fill="auto"/>
            <w:hideMark/>
          </w:tcPr>
          <w:p w:rsidR="00EC5177" w:rsidRPr="00EC5177" w:rsidRDefault="00EC5177" w:rsidP="00EC5177">
            <w:pPr>
              <w:spacing w:after="0" w:line="240" w:lineRule="auto"/>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Cotonou 6</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17,7</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17,1</w:t>
            </w:r>
            <w:r>
              <w:rPr>
                <w:rFonts w:ascii="Arial" w:eastAsia="Times New Roman" w:hAnsi="Arial" w:cs="Arial"/>
                <w:color w:val="000000"/>
                <w:sz w:val="16"/>
                <w:szCs w:val="16"/>
                <w:lang w:eastAsia="fr-FR"/>
              </w:rPr>
              <w:t xml:space="preserve">            </w:t>
            </w:r>
          </w:p>
        </w:tc>
        <w:tc>
          <w:tcPr>
            <w:tcW w:w="1200" w:type="dxa"/>
            <w:tcBorders>
              <w:top w:val="nil"/>
              <w:left w:val="nil"/>
              <w:bottom w:val="double" w:sz="6" w:space="0" w:color="auto"/>
              <w:right w:val="nil"/>
            </w:tcBorders>
            <w:shd w:val="clear" w:color="auto" w:fill="auto"/>
            <w:noWrap/>
            <w:hideMark/>
          </w:tcPr>
          <w:p w:rsidR="00EC5177" w:rsidRPr="00EC5177" w:rsidRDefault="00EC5177" w:rsidP="00EC5177">
            <w:pPr>
              <w:spacing w:after="0" w:line="240" w:lineRule="auto"/>
              <w:jc w:val="right"/>
              <w:rPr>
                <w:rFonts w:ascii="Arial" w:eastAsia="Times New Roman" w:hAnsi="Arial" w:cs="Arial"/>
                <w:color w:val="000000"/>
                <w:sz w:val="16"/>
                <w:szCs w:val="16"/>
                <w:lang w:eastAsia="fr-FR"/>
              </w:rPr>
            </w:pPr>
            <w:r w:rsidRPr="00EC5177">
              <w:rPr>
                <w:rFonts w:ascii="Arial" w:eastAsia="Times New Roman" w:hAnsi="Arial" w:cs="Arial"/>
                <w:color w:val="000000"/>
                <w:sz w:val="16"/>
                <w:szCs w:val="16"/>
                <w:lang w:eastAsia="fr-FR"/>
              </w:rPr>
              <w:t>65,2</w:t>
            </w:r>
            <w:r>
              <w:rPr>
                <w:rFonts w:ascii="Arial" w:eastAsia="Times New Roman" w:hAnsi="Arial" w:cs="Arial"/>
                <w:color w:val="000000"/>
                <w:sz w:val="16"/>
                <w:szCs w:val="16"/>
                <w:lang w:eastAsia="fr-FR"/>
              </w:rPr>
              <w:t xml:space="preserve">            </w:t>
            </w:r>
          </w:p>
        </w:tc>
      </w:tr>
    </w:tbl>
    <w:p w:rsidR="00DC0649" w:rsidRDefault="00DC0649" w:rsidP="00F44933"/>
    <w:p w:rsidR="00F44933" w:rsidRDefault="00DC0649" w:rsidP="00F44933">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74</w:t>
      </w:r>
      <w:r w:rsidR="00402647" w:rsidRPr="00DC0649">
        <w:rPr>
          <w:b w:val="0"/>
          <w:color w:val="auto"/>
        </w:rPr>
        <w:fldChar w:fldCharType="end"/>
      </w:r>
      <w:r w:rsidRPr="00DC0649">
        <w:rPr>
          <w:b w:val="0"/>
          <w:color w:val="auto"/>
        </w:rPr>
        <w:t xml:space="preserve">: </w:t>
      </w:r>
      <w:r w:rsidR="00F44933" w:rsidRPr="00DC0649">
        <w:rPr>
          <w:b w:val="0"/>
          <w:color w:val="auto"/>
        </w:rPr>
        <w:t>Pourcentage d’enfant de moins de 5 ans qui suit un programme éducatif selon les caractéristiques sociodémographiques et par département</w:t>
      </w:r>
    </w:p>
    <w:tbl>
      <w:tblPr>
        <w:tblW w:w="5969" w:type="dxa"/>
        <w:tblInd w:w="55" w:type="dxa"/>
        <w:tblCellMar>
          <w:left w:w="70" w:type="dxa"/>
          <w:right w:w="70" w:type="dxa"/>
        </w:tblCellMar>
        <w:tblLook w:val="04A0"/>
      </w:tblPr>
      <w:tblGrid>
        <w:gridCol w:w="2240"/>
        <w:gridCol w:w="3729"/>
      </w:tblGrid>
      <w:tr w:rsidR="00D053D7" w:rsidRPr="00D053D7" w:rsidTr="00D053D7">
        <w:trPr>
          <w:trHeight w:val="455"/>
        </w:trPr>
        <w:tc>
          <w:tcPr>
            <w:tcW w:w="2240" w:type="dxa"/>
            <w:tcBorders>
              <w:top w:val="double" w:sz="6" w:space="0" w:color="auto"/>
              <w:left w:val="nil"/>
              <w:bottom w:val="single" w:sz="8" w:space="0" w:color="auto"/>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r w:rsidRPr="00D053D7">
              <w:rPr>
                <w:rFonts w:ascii="Arial" w:eastAsia="Times New Roman" w:hAnsi="Arial" w:cs="Arial"/>
                <w:sz w:val="20"/>
                <w:szCs w:val="20"/>
                <w:lang w:eastAsia="fr-FR"/>
              </w:rPr>
              <w:t> </w:t>
            </w:r>
          </w:p>
        </w:tc>
        <w:tc>
          <w:tcPr>
            <w:tcW w:w="3729" w:type="dxa"/>
            <w:tcBorders>
              <w:top w:val="double" w:sz="6" w:space="0" w:color="auto"/>
              <w:left w:val="nil"/>
              <w:bottom w:val="single" w:sz="8" w:space="0" w:color="auto"/>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Proportion enfants de moins de 5 ans qui suit un programme éducatif ou classe d'éveil</w:t>
            </w:r>
          </w:p>
        </w:tc>
      </w:tr>
      <w:tr w:rsidR="00D053D7" w:rsidRPr="00D053D7" w:rsidTr="00D053D7">
        <w:trPr>
          <w:trHeight w:val="255"/>
        </w:trPr>
        <w:tc>
          <w:tcPr>
            <w:tcW w:w="2240" w:type="dxa"/>
            <w:tcBorders>
              <w:top w:val="nil"/>
              <w:left w:val="nil"/>
              <w:bottom w:val="nil"/>
              <w:right w:val="nil"/>
            </w:tcBorders>
            <w:shd w:val="clear" w:color="auto" w:fill="auto"/>
            <w:noWrap/>
            <w:vAlign w:val="center"/>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Age de l'enfant</w:t>
            </w:r>
          </w:p>
        </w:tc>
        <w:tc>
          <w:tcPr>
            <w:tcW w:w="3729"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8"/>
                <w:szCs w:val="18"/>
                <w:lang w:eastAsia="fr-FR"/>
              </w:rPr>
            </w:pP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 &lt; 6</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0,9</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6 - 11</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0,3</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12 - 23</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0,8</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24 - 35</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2,5</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36 - 47</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12,3</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48 - 59</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23,7</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Sexe de l'enfant</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masculin</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7,8</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Féminin</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7,8</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Milieu de résidence</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Cotonou</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21,7</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Autre urbain</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10,4</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Ensemble urbain</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12,8</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Rural</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5,1</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Département</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Alibori</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2,1</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Atacora</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3,2</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Atlantique</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8,8</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Borgou</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6,7</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Collines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5,8</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Couffo</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4,2</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Donga</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7,3</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Littoral</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21,7</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Mono</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8,9</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Ouémé</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10,0</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Plateau</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10,2</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Zou</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6,1</w:t>
            </w:r>
          </w:p>
        </w:tc>
      </w:tr>
      <w:tr w:rsidR="00D053D7" w:rsidRPr="00D053D7" w:rsidTr="00D053D7">
        <w:trPr>
          <w:trHeight w:val="450"/>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niveau de vie non monétaire</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2,8</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4,1</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5,5</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7,5</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19,7</w:t>
            </w:r>
          </w:p>
        </w:tc>
      </w:tr>
      <w:tr w:rsidR="00D053D7" w:rsidRPr="00D053D7" w:rsidTr="00D053D7">
        <w:trPr>
          <w:trHeight w:val="450"/>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dépenses par tête</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4,6</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5,5</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6,5</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8,7</w:t>
            </w:r>
          </w:p>
        </w:tc>
      </w:tr>
      <w:tr w:rsidR="00D053D7" w:rsidRPr="00D053D7" w:rsidTr="00D053D7">
        <w:trPr>
          <w:trHeight w:val="255"/>
        </w:trPr>
        <w:tc>
          <w:tcPr>
            <w:tcW w:w="224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3729"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8"/>
                <w:szCs w:val="18"/>
                <w:lang w:eastAsia="fr-FR"/>
              </w:rPr>
            </w:pPr>
            <w:r w:rsidRPr="00D053D7">
              <w:rPr>
                <w:rFonts w:ascii="Arial" w:eastAsia="Times New Roman" w:hAnsi="Arial" w:cs="Arial"/>
                <w:color w:val="000000"/>
                <w:sz w:val="18"/>
                <w:szCs w:val="18"/>
                <w:lang w:eastAsia="fr-FR"/>
              </w:rPr>
              <w:t>16,6</w:t>
            </w:r>
          </w:p>
        </w:tc>
      </w:tr>
      <w:tr w:rsidR="00D053D7" w:rsidRPr="00D053D7" w:rsidTr="00D053D7">
        <w:trPr>
          <w:trHeight w:val="255"/>
        </w:trPr>
        <w:tc>
          <w:tcPr>
            <w:tcW w:w="22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ZS UNICEF</w:t>
            </w:r>
          </w:p>
        </w:tc>
        <w:tc>
          <w:tcPr>
            <w:tcW w:w="3729"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r>
      <w:tr w:rsidR="00D053D7" w:rsidRPr="00D053D7" w:rsidTr="00D053D7">
        <w:trPr>
          <w:trHeight w:val="255"/>
        </w:trPr>
        <w:tc>
          <w:tcPr>
            <w:tcW w:w="22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Oui</w:t>
            </w:r>
          </w:p>
        </w:tc>
        <w:tc>
          <w:tcPr>
            <w:tcW w:w="3729"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5,5</w:t>
            </w:r>
          </w:p>
        </w:tc>
      </w:tr>
      <w:tr w:rsidR="00D053D7" w:rsidRPr="00D053D7" w:rsidTr="00D053D7">
        <w:trPr>
          <w:trHeight w:val="255"/>
        </w:trPr>
        <w:tc>
          <w:tcPr>
            <w:tcW w:w="22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3729"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5,1</w:t>
            </w:r>
          </w:p>
        </w:tc>
      </w:tr>
      <w:tr w:rsidR="00D053D7" w:rsidRPr="00D053D7" w:rsidTr="00D053D7">
        <w:trPr>
          <w:trHeight w:val="255"/>
        </w:trPr>
        <w:tc>
          <w:tcPr>
            <w:tcW w:w="22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3729"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6,1</w:t>
            </w:r>
          </w:p>
        </w:tc>
      </w:tr>
      <w:tr w:rsidR="00D053D7" w:rsidRPr="00D053D7" w:rsidTr="00D053D7">
        <w:trPr>
          <w:trHeight w:val="255"/>
        </w:trPr>
        <w:tc>
          <w:tcPr>
            <w:tcW w:w="22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Non</w:t>
            </w:r>
          </w:p>
        </w:tc>
        <w:tc>
          <w:tcPr>
            <w:tcW w:w="3729"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8,5</w:t>
            </w:r>
          </w:p>
        </w:tc>
      </w:tr>
      <w:tr w:rsidR="00D053D7" w:rsidRPr="00D053D7" w:rsidTr="00D053D7">
        <w:trPr>
          <w:trHeight w:val="255"/>
        </w:trPr>
        <w:tc>
          <w:tcPr>
            <w:tcW w:w="22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3729"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8,8</w:t>
            </w:r>
          </w:p>
        </w:tc>
      </w:tr>
      <w:tr w:rsidR="00D053D7" w:rsidRPr="00D053D7" w:rsidTr="00D053D7">
        <w:trPr>
          <w:trHeight w:val="255"/>
        </w:trPr>
        <w:tc>
          <w:tcPr>
            <w:tcW w:w="224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3729"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8,4</w:t>
            </w:r>
          </w:p>
        </w:tc>
      </w:tr>
      <w:tr w:rsidR="00D053D7" w:rsidRPr="00D053D7" w:rsidTr="00D053D7">
        <w:trPr>
          <w:trHeight w:val="270"/>
        </w:trPr>
        <w:tc>
          <w:tcPr>
            <w:tcW w:w="2240" w:type="dxa"/>
            <w:tcBorders>
              <w:top w:val="nil"/>
              <w:left w:val="nil"/>
              <w:bottom w:val="double" w:sz="6" w:space="0" w:color="auto"/>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Total</w:t>
            </w:r>
          </w:p>
        </w:tc>
        <w:tc>
          <w:tcPr>
            <w:tcW w:w="3729"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8"/>
                <w:szCs w:val="18"/>
                <w:lang w:eastAsia="fr-FR"/>
              </w:rPr>
            </w:pPr>
            <w:r w:rsidRPr="00D053D7">
              <w:rPr>
                <w:rFonts w:ascii="Arial" w:eastAsia="Times New Roman" w:hAnsi="Arial" w:cs="Arial"/>
                <w:b/>
                <w:bCs/>
                <w:color w:val="000000"/>
                <w:sz w:val="18"/>
                <w:szCs w:val="18"/>
                <w:lang w:eastAsia="fr-FR"/>
              </w:rPr>
              <w:t>7,8</w:t>
            </w:r>
          </w:p>
        </w:tc>
      </w:tr>
    </w:tbl>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75</w:t>
      </w:r>
      <w:r w:rsidR="00402647" w:rsidRPr="00DC0649">
        <w:rPr>
          <w:b w:val="0"/>
          <w:color w:val="auto"/>
        </w:rPr>
        <w:fldChar w:fldCharType="end"/>
      </w:r>
      <w:r w:rsidRPr="00DC0649">
        <w:rPr>
          <w:b w:val="0"/>
          <w:color w:val="auto"/>
        </w:rPr>
        <w:t xml:space="preserve">: </w:t>
      </w:r>
      <w:r w:rsidR="00F44933" w:rsidRPr="00DC0649">
        <w:rPr>
          <w:b w:val="0"/>
          <w:color w:val="auto"/>
        </w:rPr>
        <w:t>Pourcentage d’enfant dont un membre a participé à l’une des activités suivantes selon les caractéristiques sociodémographiques et par département</w:t>
      </w:r>
    </w:p>
    <w:tbl>
      <w:tblPr>
        <w:tblW w:w="9160" w:type="dxa"/>
        <w:tblInd w:w="55" w:type="dxa"/>
        <w:tblCellMar>
          <w:left w:w="70" w:type="dxa"/>
          <w:right w:w="70" w:type="dxa"/>
        </w:tblCellMar>
        <w:tblLook w:val="04A0"/>
      </w:tblPr>
      <w:tblGrid>
        <w:gridCol w:w="1960"/>
        <w:gridCol w:w="1200"/>
        <w:gridCol w:w="1200"/>
        <w:gridCol w:w="1200"/>
        <w:gridCol w:w="1200"/>
        <w:gridCol w:w="1200"/>
        <w:gridCol w:w="1200"/>
      </w:tblGrid>
      <w:tr w:rsidR="00D053D7" w:rsidRPr="00D053D7" w:rsidTr="00D053D7">
        <w:trPr>
          <w:trHeight w:val="240"/>
        </w:trPr>
        <w:tc>
          <w:tcPr>
            <w:tcW w:w="1960" w:type="dxa"/>
            <w:vMerge w:val="restart"/>
            <w:tcBorders>
              <w:top w:val="double" w:sz="6" w:space="0" w:color="auto"/>
              <w:left w:val="nil"/>
              <w:bottom w:val="single" w:sz="8" w:space="0" w:color="000000"/>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 </w:t>
            </w:r>
          </w:p>
        </w:tc>
        <w:tc>
          <w:tcPr>
            <w:tcW w:w="7200" w:type="dxa"/>
            <w:gridSpan w:val="6"/>
            <w:tcBorders>
              <w:top w:val="double" w:sz="6" w:space="0" w:color="auto"/>
              <w:left w:val="nil"/>
              <w:bottom w:val="nil"/>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Pourcentage d'enfants dont un membre a participé à</w:t>
            </w:r>
          </w:p>
        </w:tc>
      </w:tr>
      <w:tr w:rsidR="00D053D7" w:rsidRPr="00D053D7" w:rsidTr="00D053D7">
        <w:trPr>
          <w:trHeight w:val="690"/>
        </w:trPr>
        <w:tc>
          <w:tcPr>
            <w:tcW w:w="1960" w:type="dxa"/>
            <w:vMerge/>
            <w:tcBorders>
              <w:top w:val="double" w:sz="6" w:space="0" w:color="auto"/>
              <w:left w:val="nil"/>
              <w:bottom w:val="single" w:sz="8" w:space="0" w:color="000000"/>
              <w:right w:val="nil"/>
            </w:tcBorders>
            <w:vAlign w:val="center"/>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Lire un livre ou regarder des livres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Raconter des histoires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Chanter des chansons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Emmener en promenade</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Jouer avec lui</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Passer du temps</w:t>
            </w:r>
          </w:p>
        </w:tc>
      </w:tr>
      <w:tr w:rsidR="00D053D7" w:rsidRPr="00D053D7" w:rsidTr="00D053D7">
        <w:trPr>
          <w:trHeight w:val="225"/>
        </w:trPr>
        <w:tc>
          <w:tcPr>
            <w:tcW w:w="1960" w:type="dxa"/>
            <w:tcBorders>
              <w:top w:val="nil"/>
              <w:left w:val="nil"/>
              <w:bottom w:val="nil"/>
              <w:right w:val="nil"/>
            </w:tcBorders>
            <w:shd w:val="clear" w:color="auto" w:fill="auto"/>
            <w:noWrap/>
            <w:vAlign w:val="center"/>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Age de l'enfant</w:t>
            </w: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 &lt; 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46,6</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6 - 11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81,2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75,4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49,1</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12 - 23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77,3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61,4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73,7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46,2</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24 - 35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48,2</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36 - 47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75,2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52,1</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48 - 59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74,3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56,6</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Sexe de l'enfant</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masculin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72,7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49,7</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Féminin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71,7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49,2</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Milieu de résidence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Cotonou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92,7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52,2</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Autre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70,8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49,5</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Ensemble urbain</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75,5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50,1</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Rural</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48,4</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Département</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Alibori</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61,8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Atacora</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23,8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33,2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47,4</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Atlantique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64,3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64,9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79,9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59,4</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Borgou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41,2</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Collines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81,2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74,1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74,9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71,3</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Couffo</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50,2</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Donga</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84,5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70,8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82,9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62,5</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Littoral</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92,7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52,2</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Mono</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71,6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75,0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73,4</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Ouémé</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86,2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89,6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86,9</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Plateau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87,9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86,7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26,4</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Zou</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73,9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16,9</w:t>
            </w:r>
          </w:p>
        </w:tc>
      </w:tr>
      <w:tr w:rsidR="00D053D7" w:rsidRPr="00D053D7" w:rsidTr="00D053D7">
        <w:trPr>
          <w:trHeight w:val="450"/>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niveau de vie non monétaire</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16"/>
                <w:szCs w:val="16"/>
                <w:lang w:eastAsia="fr-FR"/>
              </w:rPr>
            </w:pP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57,3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47,6</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64,7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43,7</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63,4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70,9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46,7</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50,5</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23,2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83,6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58,0</w:t>
            </w:r>
          </w:p>
        </w:tc>
      </w:tr>
      <w:tr w:rsidR="00D053D7" w:rsidRPr="00D053D7" w:rsidTr="00D053D7">
        <w:trPr>
          <w:trHeight w:val="450"/>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dépenses par tête</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47,9</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46,8</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62,2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45,4</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15,8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74,3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51,4</w:t>
            </w:r>
          </w:p>
        </w:tc>
      </w:tr>
      <w:tr w:rsidR="00D053D7" w:rsidRPr="00D053D7" w:rsidTr="00D053D7">
        <w:trPr>
          <w:trHeight w:val="225"/>
        </w:trPr>
        <w:tc>
          <w:tcPr>
            <w:tcW w:w="196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80,1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55,5</w:t>
            </w:r>
          </w:p>
        </w:tc>
      </w:tr>
      <w:tr w:rsidR="00D053D7" w:rsidRPr="00D053D7" w:rsidTr="00D053D7">
        <w:trPr>
          <w:trHeight w:val="255"/>
        </w:trPr>
        <w:tc>
          <w:tcPr>
            <w:tcW w:w="196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ZS UNICEF</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r>
      <w:tr w:rsidR="00D053D7" w:rsidRPr="00D053D7" w:rsidTr="00D053D7">
        <w:trPr>
          <w:trHeight w:val="225"/>
        </w:trPr>
        <w:tc>
          <w:tcPr>
            <w:tcW w:w="196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Oui</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9,1</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63,6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57,9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68,7</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24,4</w:t>
            </w:r>
          </w:p>
        </w:tc>
      </w:tr>
      <w:tr w:rsidR="00D053D7" w:rsidRPr="00D053D7" w:rsidTr="00D053D7">
        <w:trPr>
          <w:trHeight w:val="225"/>
        </w:trPr>
        <w:tc>
          <w:tcPr>
            <w:tcW w:w="196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2,8</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9,2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62,9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60,2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71,1</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24,5</w:t>
            </w:r>
          </w:p>
        </w:tc>
      </w:tr>
      <w:tr w:rsidR="00D053D7" w:rsidRPr="00D053D7" w:rsidTr="00D053D7">
        <w:trPr>
          <w:trHeight w:val="225"/>
        </w:trPr>
        <w:tc>
          <w:tcPr>
            <w:tcW w:w="196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8,3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65,5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56,9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68,2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24,5</w:t>
            </w:r>
          </w:p>
        </w:tc>
      </w:tr>
      <w:tr w:rsidR="00D053D7" w:rsidRPr="00D053D7" w:rsidTr="00D053D7">
        <w:trPr>
          <w:trHeight w:val="225"/>
        </w:trPr>
        <w:tc>
          <w:tcPr>
            <w:tcW w:w="196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Non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7,2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16,0</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67,6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64,4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71,4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57,6</w:t>
            </w:r>
          </w:p>
        </w:tc>
      </w:tr>
      <w:tr w:rsidR="00D053D7" w:rsidRPr="00D053D7" w:rsidTr="00D053D7">
        <w:trPr>
          <w:trHeight w:val="225"/>
        </w:trPr>
        <w:tc>
          <w:tcPr>
            <w:tcW w:w="196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7,5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68,3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65,2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73,3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58,6</w:t>
            </w:r>
          </w:p>
        </w:tc>
      </w:tr>
      <w:tr w:rsidR="00D053D7" w:rsidRPr="00D053D7" w:rsidTr="00D053D7">
        <w:trPr>
          <w:trHeight w:val="225"/>
        </w:trPr>
        <w:tc>
          <w:tcPr>
            <w:tcW w:w="196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16,3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68,4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65,2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72,8</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58,0</w:t>
            </w:r>
          </w:p>
        </w:tc>
      </w:tr>
      <w:tr w:rsidR="00D053D7" w:rsidRPr="00D053D7" w:rsidTr="00D053D7">
        <w:trPr>
          <w:trHeight w:val="240"/>
        </w:trPr>
        <w:tc>
          <w:tcPr>
            <w:tcW w:w="1960" w:type="dxa"/>
            <w:tcBorders>
              <w:top w:val="nil"/>
              <w:left w:val="nil"/>
              <w:bottom w:val="double" w:sz="6" w:space="0" w:color="auto"/>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Total</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6,2</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14,2</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66,5</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62,7</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70,7</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49,0</w:t>
            </w:r>
          </w:p>
        </w:tc>
      </w:tr>
    </w:tbl>
    <w:p w:rsidR="00DC0649" w:rsidRDefault="00DC0649" w:rsidP="00F44933"/>
    <w:p w:rsidR="00DC0649" w:rsidRDefault="00DC0649">
      <w:r>
        <w:br w:type="page"/>
      </w:r>
    </w:p>
    <w:p w:rsidR="00F44933" w:rsidRPr="00DC0649" w:rsidRDefault="00DC0649" w:rsidP="00DC0649">
      <w:pPr>
        <w:pStyle w:val="Lgende"/>
        <w:rPr>
          <w:b w:val="0"/>
          <w:color w:val="auto"/>
        </w:rPr>
      </w:pPr>
      <w:r w:rsidRPr="00DC0649">
        <w:rPr>
          <w:b w:val="0"/>
          <w:color w:val="auto"/>
        </w:rPr>
        <w:lastRenderedPageBreak/>
        <w:t xml:space="preserve">Tableau </w:t>
      </w:r>
      <w:r w:rsidR="00402647" w:rsidRPr="00DC0649">
        <w:rPr>
          <w:b w:val="0"/>
          <w:color w:val="auto"/>
        </w:rPr>
        <w:fldChar w:fldCharType="begin"/>
      </w:r>
      <w:r w:rsidRPr="00DC0649">
        <w:rPr>
          <w:b w:val="0"/>
          <w:color w:val="auto"/>
        </w:rPr>
        <w:instrText xml:space="preserve"> SEQ Tableau \* ARABIC </w:instrText>
      </w:r>
      <w:r w:rsidR="00402647" w:rsidRPr="00DC0649">
        <w:rPr>
          <w:b w:val="0"/>
          <w:color w:val="auto"/>
        </w:rPr>
        <w:fldChar w:fldCharType="separate"/>
      </w:r>
      <w:r w:rsidR="00E81340">
        <w:rPr>
          <w:b w:val="0"/>
          <w:noProof/>
          <w:color w:val="auto"/>
        </w:rPr>
        <w:t>76</w:t>
      </w:r>
      <w:r w:rsidR="00402647" w:rsidRPr="00DC0649">
        <w:rPr>
          <w:b w:val="0"/>
          <w:color w:val="auto"/>
        </w:rPr>
        <w:fldChar w:fldCharType="end"/>
      </w:r>
      <w:r w:rsidRPr="00DC0649">
        <w:rPr>
          <w:b w:val="0"/>
          <w:color w:val="auto"/>
        </w:rPr>
        <w:t xml:space="preserve">: </w:t>
      </w:r>
      <w:r w:rsidR="00F44933" w:rsidRPr="00DC0649">
        <w:rPr>
          <w:b w:val="0"/>
          <w:color w:val="auto"/>
        </w:rPr>
        <w:t>Pourcentage d’enfant dont la mère a participé à l’une des activités suivantes selon les caractéristiques sociodémographiques et par département</w:t>
      </w:r>
    </w:p>
    <w:tbl>
      <w:tblPr>
        <w:tblW w:w="9880" w:type="dxa"/>
        <w:tblInd w:w="55" w:type="dxa"/>
        <w:tblCellMar>
          <w:left w:w="70" w:type="dxa"/>
          <w:right w:w="70" w:type="dxa"/>
        </w:tblCellMar>
        <w:tblLook w:val="04A0"/>
      </w:tblPr>
      <w:tblGrid>
        <w:gridCol w:w="2580"/>
        <w:gridCol w:w="1300"/>
        <w:gridCol w:w="1200"/>
        <w:gridCol w:w="1200"/>
        <w:gridCol w:w="1200"/>
        <w:gridCol w:w="1200"/>
        <w:gridCol w:w="1200"/>
      </w:tblGrid>
      <w:tr w:rsidR="00D053D7" w:rsidRPr="00D053D7" w:rsidTr="00D053D7">
        <w:trPr>
          <w:trHeight w:val="240"/>
        </w:trPr>
        <w:tc>
          <w:tcPr>
            <w:tcW w:w="2580" w:type="dxa"/>
            <w:vMerge w:val="restart"/>
            <w:tcBorders>
              <w:top w:val="double" w:sz="6" w:space="0" w:color="auto"/>
              <w:left w:val="nil"/>
              <w:bottom w:val="single" w:sz="8" w:space="0" w:color="000000"/>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 </w:t>
            </w:r>
          </w:p>
        </w:tc>
        <w:tc>
          <w:tcPr>
            <w:tcW w:w="7300" w:type="dxa"/>
            <w:gridSpan w:val="6"/>
            <w:tcBorders>
              <w:top w:val="double" w:sz="6" w:space="0" w:color="auto"/>
              <w:left w:val="nil"/>
              <w:bottom w:val="nil"/>
              <w:right w:val="nil"/>
            </w:tcBorders>
            <w:shd w:val="clear" w:color="auto" w:fill="auto"/>
            <w:noWrap/>
            <w:vAlign w:val="bottom"/>
            <w:hideMark/>
          </w:tcPr>
          <w:p w:rsidR="00D053D7" w:rsidRPr="00D053D7" w:rsidRDefault="00D053D7" w:rsidP="00D053D7">
            <w:pPr>
              <w:spacing w:after="0" w:line="240" w:lineRule="auto"/>
              <w:jc w:val="center"/>
              <w:rPr>
                <w:rFonts w:ascii="Arial" w:eastAsia="Times New Roman" w:hAnsi="Arial" w:cs="Arial"/>
                <w:sz w:val="16"/>
                <w:szCs w:val="16"/>
                <w:lang w:eastAsia="fr-FR"/>
              </w:rPr>
            </w:pPr>
            <w:r w:rsidRPr="00D053D7">
              <w:rPr>
                <w:rFonts w:ascii="Arial" w:eastAsia="Times New Roman" w:hAnsi="Arial" w:cs="Arial"/>
                <w:sz w:val="16"/>
                <w:szCs w:val="16"/>
                <w:lang w:eastAsia="fr-FR"/>
              </w:rPr>
              <w:t>Pourcentage d'enfants dont la mère a participé à</w:t>
            </w:r>
          </w:p>
        </w:tc>
      </w:tr>
      <w:tr w:rsidR="00D053D7" w:rsidRPr="00D053D7" w:rsidTr="00D053D7">
        <w:trPr>
          <w:trHeight w:val="690"/>
        </w:trPr>
        <w:tc>
          <w:tcPr>
            <w:tcW w:w="2580" w:type="dxa"/>
            <w:vMerge/>
            <w:tcBorders>
              <w:top w:val="double" w:sz="6" w:space="0" w:color="auto"/>
              <w:left w:val="nil"/>
              <w:bottom w:val="single" w:sz="8" w:space="0" w:color="000000"/>
              <w:right w:val="nil"/>
            </w:tcBorders>
            <w:vAlign w:val="center"/>
            <w:hideMark/>
          </w:tcPr>
          <w:p w:rsidR="00D053D7" w:rsidRPr="00D053D7" w:rsidRDefault="00D053D7" w:rsidP="00D053D7">
            <w:pPr>
              <w:spacing w:after="0" w:line="240" w:lineRule="auto"/>
              <w:rPr>
                <w:rFonts w:ascii="Arial" w:eastAsia="Times New Roman" w:hAnsi="Arial" w:cs="Arial"/>
                <w:sz w:val="16"/>
                <w:szCs w:val="16"/>
                <w:lang w:eastAsia="fr-FR"/>
              </w:rPr>
            </w:pPr>
          </w:p>
        </w:tc>
        <w:tc>
          <w:tcPr>
            <w:tcW w:w="13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Lire un livre ou regarder des livres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Raconter des histoires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Chanter des chansons</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Emmener en promenade</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Jouer avec lui</w:t>
            </w:r>
          </w:p>
        </w:tc>
        <w:tc>
          <w:tcPr>
            <w:tcW w:w="1200" w:type="dxa"/>
            <w:tcBorders>
              <w:top w:val="single" w:sz="4" w:space="0" w:color="auto"/>
              <w:left w:val="nil"/>
              <w:bottom w:val="single" w:sz="8" w:space="0" w:color="auto"/>
              <w:right w:val="nil"/>
            </w:tcBorders>
            <w:shd w:val="clear" w:color="auto" w:fill="auto"/>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Passer du temps</w:t>
            </w:r>
          </w:p>
        </w:tc>
      </w:tr>
      <w:tr w:rsidR="00D053D7" w:rsidRPr="00D053D7" w:rsidTr="00D053D7">
        <w:trPr>
          <w:trHeight w:val="225"/>
        </w:trPr>
        <w:tc>
          <w:tcPr>
            <w:tcW w:w="2580" w:type="dxa"/>
            <w:tcBorders>
              <w:top w:val="nil"/>
              <w:left w:val="nil"/>
              <w:bottom w:val="nil"/>
              <w:right w:val="nil"/>
            </w:tcBorders>
            <w:shd w:val="clear" w:color="auto" w:fill="auto"/>
            <w:noWrap/>
            <w:vAlign w:val="center"/>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Age de l'enfant</w:t>
            </w:r>
          </w:p>
        </w:tc>
        <w:tc>
          <w:tcPr>
            <w:tcW w:w="13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vAlign w:val="bottom"/>
            <w:hideMark/>
          </w:tcPr>
          <w:p w:rsidR="00D053D7" w:rsidRPr="00D053D7" w:rsidRDefault="00D053D7" w:rsidP="00D053D7">
            <w:pPr>
              <w:spacing w:after="0" w:line="240" w:lineRule="auto"/>
              <w:jc w:val="center"/>
              <w:rPr>
                <w:rFonts w:ascii="Arial" w:eastAsia="Times New Roman" w:hAnsi="Arial" w:cs="Arial"/>
                <w:color w:val="000000"/>
                <w:sz w:val="16"/>
                <w:szCs w:val="16"/>
                <w:lang w:eastAsia="fr-FR"/>
              </w:rPr>
            </w:pP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 xml:space="preserve"> &lt; 6</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78,9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43,6</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6 - 11</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78,0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60,5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46,8</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12 - 23</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24 - 35</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37,6</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36 - 47</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32,9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36,6</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48 - 59</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35,4</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Sexe de l'enfant</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masculin</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Féminin</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38,2</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Milieu de résidence</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Cotonou</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43,5</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Autre urbain</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32,3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35,5</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Ensemble urbain</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52,8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37,3</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Rural</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37,8</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Département</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Alibori</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20,9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Atacora</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19,1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31,1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Atlantique</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44,4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Borgou</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17,0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28,2</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Collines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60,6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48,1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Couffo</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46,9</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Donga</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35,8</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Littoral</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9,7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43,5</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Mono</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64,5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Oueme</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59,2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58,7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68,6</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Plateau</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67,2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28,9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49,3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18,1</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Zou</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71,1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51,6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52,9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14,0</w:t>
            </w:r>
          </w:p>
        </w:tc>
      </w:tr>
      <w:tr w:rsidR="00D053D7" w:rsidRPr="00D053D7" w:rsidTr="00D053D7">
        <w:trPr>
          <w:trHeight w:val="450"/>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niveau de vie non monétaire</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38,4</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33,8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34,6</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40,1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34,9</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7,2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52,4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42,0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38,2</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14,9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56,0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50,3</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43,0</w:t>
            </w:r>
          </w:p>
        </w:tc>
      </w:tr>
      <w:tr w:rsidR="00D053D7" w:rsidRPr="00D053D7" w:rsidTr="00D053D7">
        <w:trPr>
          <w:trHeight w:val="450"/>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Quintiles de dépenses par tête</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pauvres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38,3</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Pauvres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55,4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35,6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36,3</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Moyens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1,8</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6,5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53,2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36,9</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39,4</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34,5</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Riches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2,2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10,5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54,2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39,0</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41,7</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39,7</w:t>
            </w:r>
          </w:p>
        </w:tc>
      </w:tr>
      <w:tr w:rsidR="00D053D7" w:rsidRPr="00D053D7" w:rsidTr="00D053D7">
        <w:trPr>
          <w:trHeight w:val="225"/>
        </w:trPr>
        <w:tc>
          <w:tcPr>
            <w:tcW w:w="2580" w:type="dxa"/>
            <w:tcBorders>
              <w:top w:val="nil"/>
              <w:left w:val="nil"/>
              <w:bottom w:val="nil"/>
              <w:right w:val="nil"/>
            </w:tcBorders>
            <w:shd w:val="clear" w:color="auto" w:fill="auto"/>
            <w:hideMark/>
          </w:tcPr>
          <w:p w:rsidR="00D053D7" w:rsidRPr="00D053D7" w:rsidRDefault="00D053D7" w:rsidP="00D053D7">
            <w:pPr>
              <w:spacing w:after="0" w:line="240" w:lineRule="auto"/>
              <w:ind w:firstLineChars="100" w:firstLine="160"/>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Plus riches</w:t>
            </w:r>
          </w:p>
        </w:tc>
        <w:tc>
          <w:tcPr>
            <w:tcW w:w="13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11,5</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53,6</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38,2</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43,1</w:t>
            </w:r>
          </w:p>
        </w:tc>
        <w:tc>
          <w:tcPr>
            <w:tcW w:w="1200" w:type="dxa"/>
            <w:tcBorders>
              <w:top w:val="nil"/>
              <w:left w:val="nil"/>
              <w:bottom w:val="nil"/>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color w:val="000000"/>
                <w:sz w:val="16"/>
                <w:szCs w:val="16"/>
                <w:lang w:eastAsia="fr-FR"/>
              </w:rPr>
            </w:pPr>
            <w:r w:rsidRPr="00D053D7">
              <w:rPr>
                <w:rFonts w:ascii="Arial" w:eastAsia="Times New Roman" w:hAnsi="Arial" w:cs="Arial"/>
                <w:color w:val="000000"/>
                <w:sz w:val="16"/>
                <w:szCs w:val="16"/>
                <w:lang w:eastAsia="fr-FR"/>
              </w:rPr>
              <w:t>39,9</w:t>
            </w:r>
          </w:p>
        </w:tc>
      </w:tr>
      <w:tr w:rsidR="00D053D7" w:rsidRPr="00D053D7" w:rsidTr="00D053D7">
        <w:trPr>
          <w:trHeight w:val="255"/>
        </w:trPr>
        <w:tc>
          <w:tcPr>
            <w:tcW w:w="25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b/>
                <w:bCs/>
                <w:sz w:val="16"/>
                <w:szCs w:val="16"/>
                <w:lang w:eastAsia="fr-FR"/>
              </w:rPr>
            </w:pPr>
            <w:r w:rsidRPr="00D053D7">
              <w:rPr>
                <w:rFonts w:ascii="Arial" w:eastAsia="Times New Roman" w:hAnsi="Arial" w:cs="Arial"/>
                <w:b/>
                <w:bCs/>
                <w:sz w:val="16"/>
                <w:szCs w:val="16"/>
                <w:lang w:eastAsia="fr-FR"/>
              </w:rPr>
              <w:t>ZS UNICEF</w:t>
            </w:r>
          </w:p>
        </w:tc>
        <w:tc>
          <w:tcPr>
            <w:tcW w:w="13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rPr>
                <w:rFonts w:ascii="Arial" w:eastAsia="Times New Roman" w:hAnsi="Arial" w:cs="Arial"/>
                <w:sz w:val="20"/>
                <w:szCs w:val="20"/>
                <w:lang w:eastAsia="fr-FR"/>
              </w:rPr>
            </w:pPr>
          </w:p>
        </w:tc>
      </w:tr>
      <w:tr w:rsidR="00D053D7" w:rsidRPr="00D053D7" w:rsidTr="00D053D7">
        <w:trPr>
          <w:trHeight w:val="225"/>
        </w:trPr>
        <w:tc>
          <w:tcPr>
            <w:tcW w:w="25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Oui</w:t>
            </w:r>
          </w:p>
        </w:tc>
        <w:tc>
          <w:tcPr>
            <w:tcW w:w="13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0,3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48,8</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27,5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32,9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15,3</w:t>
            </w:r>
          </w:p>
        </w:tc>
      </w:tr>
      <w:tr w:rsidR="00D053D7" w:rsidRPr="00D053D7" w:rsidTr="00D053D7">
        <w:trPr>
          <w:trHeight w:val="225"/>
        </w:trPr>
        <w:tc>
          <w:tcPr>
            <w:tcW w:w="25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3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0,2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49,3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27,5</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32,2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15,6</w:t>
            </w:r>
          </w:p>
        </w:tc>
      </w:tr>
      <w:tr w:rsidR="00D053D7" w:rsidRPr="00D053D7" w:rsidTr="00D053D7">
        <w:trPr>
          <w:trHeight w:val="225"/>
        </w:trPr>
        <w:tc>
          <w:tcPr>
            <w:tcW w:w="25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3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0,3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49,6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28,6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34,9</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15,8</w:t>
            </w:r>
          </w:p>
        </w:tc>
      </w:tr>
      <w:tr w:rsidR="00D053D7" w:rsidRPr="00D053D7" w:rsidTr="00D053D7">
        <w:trPr>
          <w:trHeight w:val="225"/>
        </w:trPr>
        <w:tc>
          <w:tcPr>
            <w:tcW w:w="25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100" w:firstLine="160"/>
              <w:rPr>
                <w:rFonts w:ascii="Arial" w:eastAsia="Times New Roman" w:hAnsi="Arial" w:cs="Arial"/>
                <w:sz w:val="16"/>
                <w:szCs w:val="16"/>
                <w:lang w:eastAsia="fr-FR"/>
              </w:rPr>
            </w:pPr>
            <w:r w:rsidRPr="00D053D7">
              <w:rPr>
                <w:rFonts w:ascii="Arial" w:eastAsia="Times New Roman" w:hAnsi="Arial" w:cs="Arial"/>
                <w:sz w:val="16"/>
                <w:szCs w:val="16"/>
                <w:lang w:eastAsia="fr-FR"/>
              </w:rPr>
              <w:t>Non</w:t>
            </w:r>
          </w:p>
        </w:tc>
        <w:tc>
          <w:tcPr>
            <w:tcW w:w="13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9,1</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56,6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41,0</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44,6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45,5</w:t>
            </w:r>
          </w:p>
        </w:tc>
      </w:tr>
      <w:tr w:rsidR="00D053D7" w:rsidRPr="00D053D7" w:rsidTr="00D053D7">
        <w:trPr>
          <w:trHeight w:val="225"/>
        </w:trPr>
        <w:tc>
          <w:tcPr>
            <w:tcW w:w="25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Masculin</w:t>
            </w:r>
          </w:p>
        </w:tc>
        <w:tc>
          <w:tcPr>
            <w:tcW w:w="13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2,6</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9,1</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57,4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41,2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45,4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46,1</w:t>
            </w:r>
          </w:p>
        </w:tc>
      </w:tr>
      <w:tr w:rsidR="00D053D7" w:rsidRPr="00D053D7" w:rsidTr="00D053D7">
        <w:trPr>
          <w:trHeight w:val="225"/>
        </w:trPr>
        <w:tc>
          <w:tcPr>
            <w:tcW w:w="258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ind w:firstLineChars="200" w:firstLine="320"/>
              <w:rPr>
                <w:rFonts w:ascii="Arial" w:eastAsia="Times New Roman" w:hAnsi="Arial" w:cs="Arial"/>
                <w:sz w:val="16"/>
                <w:szCs w:val="16"/>
                <w:lang w:eastAsia="fr-FR"/>
              </w:rPr>
            </w:pPr>
            <w:r w:rsidRPr="00D053D7">
              <w:rPr>
                <w:rFonts w:ascii="Arial" w:eastAsia="Times New Roman" w:hAnsi="Arial" w:cs="Arial"/>
                <w:sz w:val="16"/>
                <w:szCs w:val="16"/>
                <w:lang w:eastAsia="fr-FR"/>
              </w:rPr>
              <w:t>Féminin</w:t>
            </w:r>
          </w:p>
        </w:tc>
        <w:tc>
          <w:tcPr>
            <w:tcW w:w="13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2,3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9,4</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57,3</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42,0</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46,2</w:t>
            </w:r>
          </w:p>
        </w:tc>
        <w:tc>
          <w:tcPr>
            <w:tcW w:w="1200" w:type="dxa"/>
            <w:tcBorders>
              <w:top w:val="nil"/>
              <w:left w:val="nil"/>
              <w:bottom w:val="nil"/>
              <w:right w:val="nil"/>
            </w:tcBorders>
            <w:shd w:val="clear" w:color="auto" w:fill="auto"/>
            <w:noWrap/>
            <w:vAlign w:val="bottom"/>
            <w:hideMark/>
          </w:tcPr>
          <w:p w:rsidR="00D053D7" w:rsidRPr="00D053D7" w:rsidRDefault="00D053D7" w:rsidP="00D053D7">
            <w:pPr>
              <w:spacing w:after="0" w:line="240" w:lineRule="auto"/>
              <w:jc w:val="right"/>
              <w:rPr>
                <w:rFonts w:ascii="Arial" w:eastAsia="Times New Roman" w:hAnsi="Arial" w:cs="Arial"/>
                <w:sz w:val="16"/>
                <w:szCs w:val="16"/>
                <w:lang w:eastAsia="fr-FR"/>
              </w:rPr>
            </w:pPr>
            <w:r w:rsidRPr="00D053D7">
              <w:rPr>
                <w:rFonts w:ascii="Arial" w:eastAsia="Times New Roman" w:hAnsi="Arial" w:cs="Arial"/>
                <w:sz w:val="16"/>
                <w:szCs w:val="16"/>
                <w:lang w:eastAsia="fr-FR"/>
              </w:rPr>
              <w:t>46,1</w:t>
            </w:r>
          </w:p>
        </w:tc>
      </w:tr>
      <w:tr w:rsidR="00D053D7" w:rsidRPr="00D053D7" w:rsidTr="00D053D7">
        <w:trPr>
          <w:trHeight w:val="240"/>
        </w:trPr>
        <w:tc>
          <w:tcPr>
            <w:tcW w:w="2580" w:type="dxa"/>
            <w:tcBorders>
              <w:top w:val="nil"/>
              <w:left w:val="nil"/>
              <w:bottom w:val="double" w:sz="6" w:space="0" w:color="auto"/>
              <w:right w:val="nil"/>
            </w:tcBorders>
            <w:shd w:val="clear" w:color="auto" w:fill="auto"/>
            <w:hideMark/>
          </w:tcPr>
          <w:p w:rsidR="00D053D7" w:rsidRPr="00D053D7" w:rsidRDefault="00D053D7" w:rsidP="00D053D7">
            <w:pPr>
              <w:spacing w:after="0" w:line="240" w:lineRule="auto"/>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Total</w:t>
            </w:r>
          </w:p>
        </w:tc>
        <w:tc>
          <w:tcPr>
            <w:tcW w:w="13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1,8</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7,6</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54,6</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37,5</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41,6</w:t>
            </w:r>
          </w:p>
        </w:tc>
        <w:tc>
          <w:tcPr>
            <w:tcW w:w="1200" w:type="dxa"/>
            <w:tcBorders>
              <w:top w:val="nil"/>
              <w:left w:val="nil"/>
              <w:bottom w:val="double" w:sz="6" w:space="0" w:color="auto"/>
              <w:right w:val="nil"/>
            </w:tcBorders>
            <w:shd w:val="clear" w:color="auto" w:fill="auto"/>
            <w:noWrap/>
            <w:hideMark/>
          </w:tcPr>
          <w:p w:rsidR="00D053D7" w:rsidRPr="00D053D7" w:rsidRDefault="00D053D7" w:rsidP="00D053D7">
            <w:pPr>
              <w:spacing w:after="0" w:line="240" w:lineRule="auto"/>
              <w:jc w:val="right"/>
              <w:rPr>
                <w:rFonts w:ascii="Arial" w:eastAsia="Times New Roman" w:hAnsi="Arial" w:cs="Arial"/>
                <w:b/>
                <w:bCs/>
                <w:color w:val="000000"/>
                <w:sz w:val="16"/>
                <w:szCs w:val="16"/>
                <w:lang w:eastAsia="fr-FR"/>
              </w:rPr>
            </w:pPr>
            <w:r w:rsidRPr="00D053D7">
              <w:rPr>
                <w:rFonts w:ascii="Arial" w:eastAsia="Times New Roman" w:hAnsi="Arial" w:cs="Arial"/>
                <w:b/>
                <w:bCs/>
                <w:color w:val="000000"/>
                <w:sz w:val="16"/>
                <w:szCs w:val="16"/>
                <w:lang w:eastAsia="fr-FR"/>
              </w:rPr>
              <w:t>37,6</w:t>
            </w:r>
          </w:p>
        </w:tc>
      </w:tr>
    </w:tbl>
    <w:p w:rsidR="00F44933" w:rsidRDefault="00F44933" w:rsidP="00F44933"/>
    <w:p w:rsidR="00F44933" w:rsidRDefault="00F44933" w:rsidP="00F44933"/>
    <w:p w:rsidR="00E64FC4" w:rsidRPr="00B7177F" w:rsidRDefault="00E64FC4" w:rsidP="00E64FC4">
      <w:pPr>
        <w:pStyle w:val="Lgende"/>
        <w:rPr>
          <w:b w:val="0"/>
          <w:color w:val="auto"/>
        </w:rPr>
      </w:pPr>
      <w:r w:rsidRPr="00B7177F">
        <w:rPr>
          <w:b w:val="0"/>
          <w:color w:val="auto"/>
        </w:rPr>
        <w:lastRenderedPageBreak/>
        <w:t xml:space="preserve">Tableau </w:t>
      </w:r>
      <w:r w:rsidR="00402647" w:rsidRPr="00B7177F">
        <w:rPr>
          <w:b w:val="0"/>
          <w:color w:val="auto"/>
        </w:rPr>
        <w:fldChar w:fldCharType="begin"/>
      </w:r>
      <w:r w:rsidRPr="00B7177F">
        <w:rPr>
          <w:b w:val="0"/>
          <w:color w:val="auto"/>
        </w:rPr>
        <w:instrText xml:space="preserve"> SEQ Tableau \* ARABIC </w:instrText>
      </w:r>
      <w:r w:rsidR="00402647" w:rsidRPr="00B7177F">
        <w:rPr>
          <w:b w:val="0"/>
          <w:color w:val="auto"/>
        </w:rPr>
        <w:fldChar w:fldCharType="separate"/>
      </w:r>
      <w:r w:rsidR="00E81340">
        <w:rPr>
          <w:b w:val="0"/>
          <w:noProof/>
          <w:color w:val="auto"/>
        </w:rPr>
        <w:t>77</w:t>
      </w:r>
      <w:r w:rsidR="00402647" w:rsidRPr="00B7177F">
        <w:rPr>
          <w:b w:val="0"/>
          <w:color w:val="auto"/>
        </w:rPr>
        <w:fldChar w:fldCharType="end"/>
      </w:r>
      <w:r w:rsidRPr="00B7177F">
        <w:rPr>
          <w:b w:val="0"/>
          <w:color w:val="auto"/>
        </w:rPr>
        <w:t>: Pourcentage d’enfants souffrant de malnutrition aiguë, chronique et d’insuffisance pondérale par département selon le sexe de l’enfant</w:t>
      </w:r>
    </w:p>
    <w:tbl>
      <w:tblPr>
        <w:tblW w:w="9640" w:type="dxa"/>
        <w:tblInd w:w="57" w:type="dxa"/>
        <w:tblCellMar>
          <w:left w:w="70" w:type="dxa"/>
          <w:right w:w="70" w:type="dxa"/>
        </w:tblCellMar>
        <w:tblLook w:val="04A0"/>
      </w:tblPr>
      <w:tblGrid>
        <w:gridCol w:w="1720"/>
        <w:gridCol w:w="880"/>
        <w:gridCol w:w="880"/>
        <w:gridCol w:w="880"/>
        <w:gridCol w:w="880"/>
        <w:gridCol w:w="880"/>
        <w:gridCol w:w="880"/>
        <w:gridCol w:w="880"/>
        <w:gridCol w:w="880"/>
        <w:gridCol w:w="880"/>
      </w:tblGrid>
      <w:tr w:rsidR="00E64FC4" w:rsidRPr="00E64FC4" w:rsidTr="00E64FC4">
        <w:trPr>
          <w:trHeight w:val="240"/>
        </w:trPr>
        <w:tc>
          <w:tcPr>
            <w:tcW w:w="1720" w:type="dxa"/>
            <w:vMerge w:val="restart"/>
            <w:tcBorders>
              <w:top w:val="double" w:sz="6" w:space="0" w:color="auto"/>
              <w:left w:val="nil"/>
              <w:bottom w:val="single" w:sz="4" w:space="0" w:color="000000"/>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 xml:space="preserve">Département </w:t>
            </w:r>
          </w:p>
        </w:tc>
        <w:tc>
          <w:tcPr>
            <w:tcW w:w="2640" w:type="dxa"/>
            <w:gridSpan w:val="3"/>
            <w:tcBorders>
              <w:top w:val="double" w:sz="6" w:space="0" w:color="auto"/>
              <w:left w:val="nil"/>
              <w:bottom w:val="nil"/>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nl-NL"/>
              </w:rPr>
              <w:t>Malnutrition aiguë</w:t>
            </w:r>
          </w:p>
        </w:tc>
        <w:tc>
          <w:tcPr>
            <w:tcW w:w="2640" w:type="dxa"/>
            <w:gridSpan w:val="3"/>
            <w:tcBorders>
              <w:top w:val="double" w:sz="6" w:space="0" w:color="auto"/>
              <w:left w:val="nil"/>
              <w:bottom w:val="nil"/>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nl-NL"/>
              </w:rPr>
              <w:t>Malnutrition chronique</w:t>
            </w:r>
          </w:p>
        </w:tc>
        <w:tc>
          <w:tcPr>
            <w:tcW w:w="2640" w:type="dxa"/>
            <w:gridSpan w:val="3"/>
            <w:tcBorders>
              <w:top w:val="double" w:sz="6" w:space="0" w:color="auto"/>
              <w:left w:val="nil"/>
              <w:bottom w:val="nil"/>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nl-NL"/>
              </w:rPr>
              <w:t>Insuffisance pondérale</w:t>
            </w:r>
          </w:p>
        </w:tc>
      </w:tr>
      <w:tr w:rsidR="00E64FC4" w:rsidRPr="00E64FC4" w:rsidTr="00E64FC4">
        <w:trPr>
          <w:trHeight w:val="225"/>
        </w:trPr>
        <w:tc>
          <w:tcPr>
            <w:tcW w:w="1720" w:type="dxa"/>
            <w:vMerge/>
            <w:tcBorders>
              <w:top w:val="double" w:sz="6" w:space="0" w:color="auto"/>
              <w:left w:val="nil"/>
              <w:bottom w:val="single" w:sz="4" w:space="0" w:color="000000"/>
              <w:right w:val="nil"/>
            </w:tcBorders>
            <w:vAlign w:val="center"/>
            <w:hideMark/>
          </w:tcPr>
          <w:p w:rsidR="00E64FC4" w:rsidRPr="00E64FC4" w:rsidRDefault="00E64FC4" w:rsidP="00E64FC4">
            <w:pPr>
              <w:spacing w:after="0" w:line="240" w:lineRule="auto"/>
              <w:rPr>
                <w:rFonts w:ascii="Arial" w:eastAsia="Times New Roman" w:hAnsi="Arial" w:cs="Arial"/>
                <w:color w:val="000000"/>
                <w:sz w:val="16"/>
                <w:szCs w:val="16"/>
                <w:lang w:eastAsia="fr-FR"/>
              </w:rPr>
            </w:pP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 globale </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modérée</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sévère </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 globale </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modérée</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sévère </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 globale </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modérée</w:t>
            </w:r>
          </w:p>
        </w:tc>
        <w:tc>
          <w:tcPr>
            <w:tcW w:w="88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sévère </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Alibori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8,9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35,9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26,5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9,4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21,2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3,5</w:t>
            </w:r>
          </w:p>
        </w:tc>
      </w:tr>
      <w:tr w:rsidR="00E64FC4" w:rsidRPr="00E64FC4" w:rsidTr="00E64FC4">
        <w:trPr>
          <w:trHeigh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38,4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Atacora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7,8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35,5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27,5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8,0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20,9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Atlantique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5,0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30,4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20,1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10,3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35,6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5,0</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Borgou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32,2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21,3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10,9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3,5</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Collines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29,1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23,8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5,3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34,2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Couffo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35,5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24,6</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10,9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3,8</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34,7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Donga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29,0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20,7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8,3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Littoral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5,4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16,6</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13,1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3,5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0,4</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0,8</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Mono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34,9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31,3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3,6</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20,0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0,8</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38,0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Ouémé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30,8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22,2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8,7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 xml:space="preserve">Plateau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7,2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35,8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27,4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8,4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17,6</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0,9</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proofErr w:type="gramStart"/>
            <w:r w:rsidRPr="00E64FC4">
              <w:rPr>
                <w:rFonts w:ascii="Arial" w:eastAsia="Times New Roman" w:hAnsi="Arial" w:cs="Arial"/>
                <w:color w:val="000000"/>
                <w:sz w:val="16"/>
                <w:szCs w:val="16"/>
                <w:lang w:val="nl-NL" w:eastAsia="nl-NL"/>
              </w:rPr>
              <w:t xml:space="preserve">Zou </w:t>
            </w:r>
            <w:proofErr w:type="gramEnd"/>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35,8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26,1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9,8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w:t>
            </w:r>
          </w:p>
        </w:tc>
      </w:tr>
      <w:tr w:rsidR="00E64FC4" w:rsidRPr="00E64FC4" w:rsidTr="00E64FC4">
        <w:trPr>
          <w:trHeight w:hRule="exact" w:val="225"/>
        </w:trPr>
        <w:tc>
          <w:tcPr>
            <w:tcW w:w="172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 xml:space="preserve">Milieu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 </w:t>
            </w:r>
          </w:p>
        </w:tc>
        <w:tc>
          <w:tcPr>
            <w:tcW w:w="880" w:type="dxa"/>
            <w:tcBorders>
              <w:top w:val="single" w:sz="4" w:space="0" w:color="auto"/>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 </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 xml:space="preserve">Urbain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5,1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4,6</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25,8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18,1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7,7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13,7</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w:t>
            </w:r>
          </w:p>
        </w:tc>
      </w:tr>
      <w:tr w:rsidR="00E64FC4" w:rsidRPr="00E64FC4" w:rsidTr="00E64FC4">
        <w:trPr>
          <w:trHeigh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13,1</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 xml:space="preserve">Rural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5,2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4,9</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bCs/>
                <w:color w:val="000000"/>
                <w:sz w:val="16"/>
                <w:szCs w:val="16"/>
                <w:lang w:val="nl-NL" w:eastAsia="fr-FR"/>
              </w:rPr>
              <w:t>35,2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26,2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fr-FR"/>
              </w:rPr>
              <w:t>9,0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38,6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16,9</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w:t>
            </w:r>
          </w:p>
        </w:tc>
      </w:tr>
      <w:tr w:rsidR="00E64FC4" w:rsidRPr="00E64FC4" w:rsidTr="00E64FC4">
        <w:trPr>
          <w:trHeight w:hRule="exac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0"/>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Filles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13,8</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w:t>
            </w:r>
          </w:p>
        </w:tc>
      </w:tr>
      <w:tr w:rsidR="00E64FC4" w:rsidRPr="00E64FC4" w:rsidTr="00E64FC4">
        <w:trPr>
          <w:trHeight w:hRule="exact" w:val="225"/>
        </w:trPr>
        <w:tc>
          <w:tcPr>
            <w:tcW w:w="172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fr-FR"/>
              </w:rPr>
              <w:t>Ensemble</w:t>
            </w:r>
            <w:r w:rsidRPr="00E64FC4">
              <w:rPr>
                <w:rFonts w:ascii="Arial" w:eastAsia="Times New Roman" w:hAnsi="Arial" w:cs="Arial"/>
                <w:color w:val="000000"/>
                <w:sz w:val="16"/>
                <w:szCs w:val="16"/>
                <w:lang w:val="nl-NL" w:eastAsia="fr-FR"/>
              </w:rPr>
              <w:t xml:space="preserve"> </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5,2</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4,8</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0,3</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fr-FR"/>
              </w:rPr>
              <w:t>32,0</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fr-FR"/>
              </w:rPr>
              <w:t>23,4</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fr-FR"/>
              </w:rPr>
              <w:t>8,5</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16,6</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14,1</w:t>
            </w:r>
          </w:p>
        </w:tc>
        <w:tc>
          <w:tcPr>
            <w:tcW w:w="88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2,5</w:t>
            </w:r>
          </w:p>
        </w:tc>
      </w:tr>
      <w:tr w:rsidR="00E64FC4" w:rsidRPr="00E64FC4" w:rsidTr="00E64FC4">
        <w:trPr>
          <w:trHeight w:val="225"/>
        </w:trPr>
        <w:tc>
          <w:tcPr>
            <w:tcW w:w="172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ind w:firstLineChars="100" w:firstLine="161"/>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Garçons</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5,5</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5,2</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0,4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35,0</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24,7</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10,3</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18,4</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15,6</w:t>
            </w:r>
          </w:p>
        </w:tc>
        <w:tc>
          <w:tcPr>
            <w:tcW w:w="880" w:type="dxa"/>
            <w:tcBorders>
              <w:top w:val="nil"/>
              <w:left w:val="nil"/>
              <w:bottom w:val="nil"/>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2,8</w:t>
            </w:r>
          </w:p>
        </w:tc>
      </w:tr>
      <w:tr w:rsidR="00E64FC4" w:rsidRPr="00E64FC4" w:rsidTr="00E64FC4">
        <w:trPr>
          <w:trHeight w:hRule="exact" w:val="240"/>
        </w:trPr>
        <w:tc>
          <w:tcPr>
            <w:tcW w:w="172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ind w:firstLineChars="100" w:firstLine="161"/>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Filles</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4,8</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4,5</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0,3</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28,6</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22,1</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6,6</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14,7</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12,4</w:t>
            </w:r>
          </w:p>
        </w:tc>
        <w:tc>
          <w:tcPr>
            <w:tcW w:w="880" w:type="dxa"/>
            <w:tcBorders>
              <w:top w:val="nil"/>
              <w:left w:val="nil"/>
              <w:bottom w:val="double" w:sz="6" w:space="0" w:color="auto"/>
              <w:right w:val="nil"/>
            </w:tcBorders>
            <w:shd w:val="clear" w:color="auto" w:fill="auto"/>
            <w:noWrap/>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2,3</w:t>
            </w:r>
          </w:p>
        </w:tc>
      </w:tr>
    </w:tbl>
    <w:p w:rsidR="00E64FC4" w:rsidRDefault="00E64FC4" w:rsidP="00F44933"/>
    <w:p w:rsidR="00E64FC4" w:rsidRDefault="00E64FC4" w:rsidP="00F44933"/>
    <w:p w:rsidR="00E64FC4" w:rsidRDefault="00E64FC4" w:rsidP="00F44933"/>
    <w:p w:rsidR="00B7177F" w:rsidRDefault="00B7177F" w:rsidP="00F44933"/>
    <w:p w:rsidR="00E64FC4" w:rsidRDefault="00E64FC4" w:rsidP="00F44933"/>
    <w:p w:rsidR="00E64FC4" w:rsidRPr="00B7177F" w:rsidRDefault="00E64FC4" w:rsidP="00E64FC4">
      <w:pPr>
        <w:pStyle w:val="Lgende"/>
        <w:rPr>
          <w:b w:val="0"/>
          <w:color w:val="auto"/>
        </w:rPr>
      </w:pPr>
      <w:r w:rsidRPr="00B7177F">
        <w:rPr>
          <w:b w:val="0"/>
          <w:color w:val="auto"/>
        </w:rPr>
        <w:lastRenderedPageBreak/>
        <w:t xml:space="preserve">Tableau </w:t>
      </w:r>
      <w:r w:rsidR="00402647" w:rsidRPr="00B7177F">
        <w:rPr>
          <w:b w:val="0"/>
          <w:color w:val="auto"/>
        </w:rPr>
        <w:fldChar w:fldCharType="begin"/>
      </w:r>
      <w:r w:rsidRPr="00B7177F">
        <w:rPr>
          <w:b w:val="0"/>
          <w:color w:val="auto"/>
        </w:rPr>
        <w:instrText xml:space="preserve"> SEQ Tableau \* ARABIC </w:instrText>
      </w:r>
      <w:r w:rsidR="00402647" w:rsidRPr="00B7177F">
        <w:rPr>
          <w:b w:val="0"/>
          <w:color w:val="auto"/>
        </w:rPr>
        <w:fldChar w:fldCharType="separate"/>
      </w:r>
      <w:r w:rsidR="00E81340">
        <w:rPr>
          <w:b w:val="0"/>
          <w:noProof/>
          <w:color w:val="auto"/>
        </w:rPr>
        <w:t>78</w:t>
      </w:r>
      <w:r w:rsidR="00402647" w:rsidRPr="00B7177F">
        <w:rPr>
          <w:b w:val="0"/>
          <w:color w:val="auto"/>
        </w:rPr>
        <w:fldChar w:fldCharType="end"/>
      </w:r>
      <w:r w:rsidRPr="00B7177F">
        <w:rPr>
          <w:b w:val="0"/>
          <w:color w:val="auto"/>
        </w:rPr>
        <w:t>: Pourcentage d’enfants souffrant de malnutrition aiguë, chronique et d’insuffisance pondérale par département selon le sexe de l’enfant</w:t>
      </w:r>
    </w:p>
    <w:tbl>
      <w:tblPr>
        <w:tblW w:w="10540" w:type="dxa"/>
        <w:tblInd w:w="-729" w:type="dxa"/>
        <w:tblCellMar>
          <w:left w:w="70" w:type="dxa"/>
          <w:right w:w="70" w:type="dxa"/>
        </w:tblCellMar>
        <w:tblLook w:val="04A0"/>
      </w:tblPr>
      <w:tblGrid>
        <w:gridCol w:w="2800"/>
        <w:gridCol w:w="860"/>
        <w:gridCol w:w="860"/>
        <w:gridCol w:w="860"/>
        <w:gridCol w:w="860"/>
        <w:gridCol w:w="860"/>
        <w:gridCol w:w="860"/>
        <w:gridCol w:w="860"/>
        <w:gridCol w:w="860"/>
        <w:gridCol w:w="860"/>
      </w:tblGrid>
      <w:tr w:rsidR="00E64FC4" w:rsidRPr="00E64FC4" w:rsidTr="00E64FC4">
        <w:trPr>
          <w:trHeight w:hRule="exact" w:val="300"/>
        </w:trPr>
        <w:tc>
          <w:tcPr>
            <w:tcW w:w="2800" w:type="dxa"/>
            <w:vMerge w:val="restart"/>
            <w:tcBorders>
              <w:top w:val="double" w:sz="6" w:space="0" w:color="auto"/>
              <w:left w:val="nil"/>
              <w:bottom w:val="single" w:sz="4" w:space="0" w:color="000000"/>
              <w:right w:val="nil"/>
            </w:tcBorders>
            <w:shd w:val="clear" w:color="auto" w:fill="auto"/>
            <w:vAlign w:val="center"/>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Zones sanitaires</w:t>
            </w:r>
          </w:p>
        </w:tc>
        <w:tc>
          <w:tcPr>
            <w:tcW w:w="2580" w:type="dxa"/>
            <w:gridSpan w:val="3"/>
            <w:tcBorders>
              <w:top w:val="double" w:sz="6" w:space="0" w:color="auto"/>
              <w:left w:val="nil"/>
              <w:bottom w:val="nil"/>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nl-NL"/>
              </w:rPr>
              <w:t>Malnutrition aiguë</w:t>
            </w:r>
          </w:p>
        </w:tc>
        <w:tc>
          <w:tcPr>
            <w:tcW w:w="2580" w:type="dxa"/>
            <w:gridSpan w:val="3"/>
            <w:tcBorders>
              <w:top w:val="double" w:sz="6" w:space="0" w:color="auto"/>
              <w:left w:val="nil"/>
              <w:bottom w:val="nil"/>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nl-NL"/>
              </w:rPr>
              <w:t>Malnutrition chronique</w:t>
            </w:r>
          </w:p>
        </w:tc>
        <w:tc>
          <w:tcPr>
            <w:tcW w:w="2580" w:type="dxa"/>
            <w:gridSpan w:val="3"/>
            <w:tcBorders>
              <w:top w:val="double" w:sz="6" w:space="0" w:color="auto"/>
              <w:left w:val="nil"/>
              <w:bottom w:val="nil"/>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nl-NL"/>
              </w:rPr>
              <w:t>Insuffisance pondérale</w:t>
            </w:r>
          </w:p>
        </w:tc>
      </w:tr>
      <w:tr w:rsidR="00E64FC4" w:rsidRPr="00E64FC4" w:rsidTr="00E64FC4">
        <w:trPr>
          <w:trHeight w:val="255"/>
        </w:trPr>
        <w:tc>
          <w:tcPr>
            <w:tcW w:w="2800" w:type="dxa"/>
            <w:vMerge/>
            <w:tcBorders>
              <w:top w:val="double" w:sz="6" w:space="0" w:color="auto"/>
              <w:left w:val="nil"/>
              <w:bottom w:val="single" w:sz="4" w:space="0" w:color="000000"/>
              <w:right w:val="nil"/>
            </w:tcBorders>
            <w:vAlign w:val="center"/>
            <w:hideMark/>
          </w:tcPr>
          <w:p w:rsidR="00E64FC4" w:rsidRPr="00E64FC4" w:rsidRDefault="00E64FC4" w:rsidP="00E64FC4">
            <w:pPr>
              <w:spacing w:after="0" w:line="240" w:lineRule="auto"/>
              <w:rPr>
                <w:rFonts w:ascii="Arial" w:eastAsia="Times New Roman" w:hAnsi="Arial" w:cs="Arial"/>
                <w:b/>
                <w:bCs/>
                <w:color w:val="000000"/>
                <w:sz w:val="16"/>
                <w:szCs w:val="16"/>
                <w:lang w:eastAsia="fr-FR"/>
              </w:rPr>
            </w:pP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 globale </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modérée</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sévère </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 globale </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modérée</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sévère </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 globale </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modérée</w:t>
            </w:r>
          </w:p>
        </w:tc>
        <w:tc>
          <w:tcPr>
            <w:tcW w:w="860" w:type="dxa"/>
            <w:tcBorders>
              <w:top w:val="single" w:sz="4" w:space="0" w:color="auto"/>
              <w:left w:val="nil"/>
              <w:bottom w:val="single" w:sz="4" w:space="0" w:color="auto"/>
              <w:right w:val="nil"/>
            </w:tcBorders>
            <w:shd w:val="clear" w:color="auto" w:fill="auto"/>
            <w:hideMark/>
          </w:tcPr>
          <w:p w:rsidR="00E64FC4" w:rsidRPr="00E64FC4" w:rsidRDefault="00E64FC4" w:rsidP="00E64FC4">
            <w:pPr>
              <w:spacing w:after="0" w:line="240" w:lineRule="auto"/>
              <w:jc w:val="center"/>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 xml:space="preserve">sévère </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 xml:space="preserve">Djidja-Abomey-Agbangnizoun </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Adjohoun-Dangbo-Bonou</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Abomey-Calavi-So-Ava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5,9</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5,3</w:t>
            </w:r>
          </w:p>
        </w:tc>
      </w:tr>
      <w:tr w:rsidR="00E64FC4" w:rsidRPr="00E64FC4" w:rsidTr="00E64FC4">
        <w:trPr>
          <w:trHeigh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Akpro-Missérété-Avrankou-Adjarra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0,8</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Pobè-Kétou-Adja-Ouèrè (PAK)</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8,9</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8,4</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38,3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Porto-Novo-Sèmè-Kpodji-Aguégués</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34,1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Allada-Toffo-Zè</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29,8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Aplahoué-Djakotomè-Dogbo</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38,8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Athiémé-Lokossa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Banikoara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8,4</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Savalou-Bantè</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Bassila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32,0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Bembèrèkè-Sinendé</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35,0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Bohicon-Zakpota-Zogbodomey</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38,4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Comè-Grand-Popo-Houéyogbé-Bopa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34,8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Natitingou-Boukombé-Toucountouna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8,1</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Tanguiéta-Matéri-Cobly</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7,3</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6,5</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Covè-Ouinhi-Zangnanado</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5,4</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Dassa-Zoumè-Glazoué</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Djougou-Copargo-Ouaké</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28,1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3,4</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Gogounou-Kandi-Ségbana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20,2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Ifangni-Sakété</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Nikki-Kalalé-Pèrèrè</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37,1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22,5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5,3</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Malanville-Karimama</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9,0</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35,9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26,1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18,8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Kouandé-Ouassa-Péhunco-Kérou</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7,6</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27,5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0,7</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Klouékamè-Toviklin-Lalo</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5,9</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5,6</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32,6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24,3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12,2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Ouidah-Kpomassè-Tori-Bossito</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5,3</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32,2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25,5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Parakou-N'Dali</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1,9</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21,3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0,4</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Savè-Ouèssè</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39,7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30,9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3,3</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Tchaourou</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6,4</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6,4</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41,5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23,9</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4,5</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Cotonou 1-Cotonou 4</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10,8</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13,3</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8,6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0,8</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Cotonou 2-Cotonou 3</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3,1</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7,8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Cotonou 5</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4,6</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4,6</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16,1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15,4</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0,8</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9,2</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0,0</w:t>
            </w:r>
          </w:p>
        </w:tc>
      </w:tr>
      <w:tr w:rsidR="00E64FC4" w:rsidRPr="00E64FC4" w:rsidTr="00E64FC4">
        <w:trPr>
          <w:trHeight w:hRule="exact" w:val="225"/>
        </w:trPr>
        <w:tc>
          <w:tcPr>
            <w:tcW w:w="280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eastAsia="fr-FR"/>
              </w:rPr>
              <w:t>Cotonou 6</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5,7</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5,2</w:t>
            </w:r>
          </w:p>
        </w:tc>
        <w:tc>
          <w:tcPr>
            <w:tcW w:w="860" w:type="dxa"/>
            <w:tcBorders>
              <w:top w:val="nil"/>
              <w:left w:val="nil"/>
              <w:bottom w:val="nil"/>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0,5</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17,7</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14,1</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3,6</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11,0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10,0</w:t>
            </w:r>
          </w:p>
        </w:tc>
        <w:tc>
          <w:tcPr>
            <w:tcW w:w="860" w:type="dxa"/>
            <w:tcBorders>
              <w:top w:val="nil"/>
              <w:left w:val="nil"/>
              <w:bottom w:val="nil"/>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color w:val="000000"/>
                <w:sz w:val="16"/>
                <w:szCs w:val="16"/>
                <w:lang w:eastAsia="fr-FR"/>
              </w:rPr>
            </w:pPr>
            <w:r w:rsidRPr="00E64FC4">
              <w:rPr>
                <w:rFonts w:ascii="Arial" w:eastAsia="Times New Roman" w:hAnsi="Arial" w:cs="Arial"/>
                <w:color w:val="000000"/>
                <w:sz w:val="16"/>
                <w:szCs w:val="16"/>
                <w:lang w:val="nl-NL" w:eastAsia="nl-NL"/>
              </w:rPr>
              <w:t>1,0</w:t>
            </w:r>
          </w:p>
        </w:tc>
      </w:tr>
      <w:tr w:rsidR="00E64FC4" w:rsidRPr="00E64FC4" w:rsidTr="00E64FC4">
        <w:trPr>
          <w:trHeight w:hRule="exact" w:val="240"/>
        </w:trPr>
        <w:tc>
          <w:tcPr>
            <w:tcW w:w="2800" w:type="dxa"/>
            <w:tcBorders>
              <w:top w:val="nil"/>
              <w:left w:val="nil"/>
              <w:bottom w:val="double" w:sz="6" w:space="0" w:color="auto"/>
              <w:right w:val="nil"/>
            </w:tcBorders>
            <w:shd w:val="clear" w:color="auto" w:fill="auto"/>
            <w:vAlign w:val="bottom"/>
            <w:hideMark/>
          </w:tcPr>
          <w:p w:rsidR="00E64FC4" w:rsidRPr="00E64FC4" w:rsidRDefault="00E64FC4" w:rsidP="00E64FC4">
            <w:pPr>
              <w:spacing w:after="0" w:line="240" w:lineRule="auto"/>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eastAsia="fr-FR"/>
              </w:rPr>
              <w:t>Ensemble</w:t>
            </w:r>
          </w:p>
        </w:tc>
        <w:tc>
          <w:tcPr>
            <w:tcW w:w="860" w:type="dxa"/>
            <w:tcBorders>
              <w:top w:val="nil"/>
              <w:left w:val="nil"/>
              <w:bottom w:val="double" w:sz="6" w:space="0" w:color="auto"/>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5,2</w:t>
            </w:r>
          </w:p>
        </w:tc>
        <w:tc>
          <w:tcPr>
            <w:tcW w:w="860" w:type="dxa"/>
            <w:tcBorders>
              <w:top w:val="nil"/>
              <w:left w:val="nil"/>
              <w:bottom w:val="double" w:sz="6" w:space="0" w:color="auto"/>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4,8</w:t>
            </w:r>
          </w:p>
        </w:tc>
        <w:tc>
          <w:tcPr>
            <w:tcW w:w="860" w:type="dxa"/>
            <w:tcBorders>
              <w:top w:val="nil"/>
              <w:left w:val="nil"/>
              <w:bottom w:val="double" w:sz="6" w:space="0" w:color="auto"/>
              <w:right w:val="nil"/>
            </w:tcBorders>
            <w:shd w:val="clear" w:color="auto" w:fill="auto"/>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0,3</w:t>
            </w:r>
          </w:p>
        </w:tc>
        <w:tc>
          <w:tcPr>
            <w:tcW w:w="860" w:type="dxa"/>
            <w:tcBorders>
              <w:top w:val="nil"/>
              <w:left w:val="nil"/>
              <w:bottom w:val="double" w:sz="6" w:space="0" w:color="auto"/>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32,0</w:t>
            </w:r>
          </w:p>
        </w:tc>
        <w:tc>
          <w:tcPr>
            <w:tcW w:w="860" w:type="dxa"/>
            <w:tcBorders>
              <w:top w:val="nil"/>
              <w:left w:val="nil"/>
              <w:bottom w:val="double" w:sz="6" w:space="0" w:color="auto"/>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23,4</w:t>
            </w:r>
          </w:p>
        </w:tc>
        <w:tc>
          <w:tcPr>
            <w:tcW w:w="860" w:type="dxa"/>
            <w:tcBorders>
              <w:top w:val="nil"/>
              <w:left w:val="nil"/>
              <w:bottom w:val="double" w:sz="6" w:space="0" w:color="auto"/>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8,5</w:t>
            </w:r>
          </w:p>
        </w:tc>
        <w:tc>
          <w:tcPr>
            <w:tcW w:w="860" w:type="dxa"/>
            <w:tcBorders>
              <w:top w:val="nil"/>
              <w:left w:val="nil"/>
              <w:bottom w:val="double" w:sz="6" w:space="0" w:color="auto"/>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16,6</w:t>
            </w:r>
          </w:p>
        </w:tc>
        <w:tc>
          <w:tcPr>
            <w:tcW w:w="860" w:type="dxa"/>
            <w:tcBorders>
              <w:top w:val="nil"/>
              <w:left w:val="nil"/>
              <w:bottom w:val="double" w:sz="6" w:space="0" w:color="auto"/>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14,1</w:t>
            </w:r>
          </w:p>
        </w:tc>
        <w:tc>
          <w:tcPr>
            <w:tcW w:w="860" w:type="dxa"/>
            <w:tcBorders>
              <w:top w:val="nil"/>
              <w:left w:val="nil"/>
              <w:bottom w:val="double" w:sz="6" w:space="0" w:color="auto"/>
              <w:right w:val="nil"/>
            </w:tcBorders>
            <w:shd w:val="clear" w:color="auto" w:fill="auto"/>
            <w:vAlign w:val="bottom"/>
            <w:hideMark/>
          </w:tcPr>
          <w:p w:rsidR="00E64FC4" w:rsidRPr="00E64FC4" w:rsidRDefault="00E64FC4" w:rsidP="00E64FC4">
            <w:pPr>
              <w:spacing w:after="0" w:line="240" w:lineRule="auto"/>
              <w:jc w:val="right"/>
              <w:rPr>
                <w:rFonts w:ascii="Arial" w:eastAsia="Times New Roman" w:hAnsi="Arial" w:cs="Arial"/>
                <w:b/>
                <w:bCs/>
                <w:color w:val="000000"/>
                <w:sz w:val="16"/>
                <w:szCs w:val="16"/>
                <w:lang w:eastAsia="fr-FR"/>
              </w:rPr>
            </w:pPr>
            <w:r w:rsidRPr="00E64FC4">
              <w:rPr>
                <w:rFonts w:ascii="Arial" w:eastAsia="Times New Roman" w:hAnsi="Arial" w:cs="Arial"/>
                <w:b/>
                <w:bCs/>
                <w:color w:val="000000"/>
                <w:sz w:val="16"/>
                <w:szCs w:val="16"/>
                <w:lang w:val="nl-NL" w:eastAsia="nl-NL"/>
              </w:rPr>
              <w:t>2,5</w:t>
            </w:r>
          </w:p>
        </w:tc>
      </w:tr>
    </w:tbl>
    <w:p w:rsidR="00E64FC4" w:rsidRDefault="00E64FC4" w:rsidP="00F44933"/>
    <w:p w:rsidR="00E64FC4" w:rsidRDefault="00E64FC4" w:rsidP="00F44933"/>
    <w:p w:rsidR="004A714C" w:rsidRDefault="004A714C">
      <w:r>
        <w:br w:type="page"/>
      </w:r>
    </w:p>
    <w:p w:rsidR="00F44933" w:rsidRDefault="00F44933"/>
    <w:p w:rsidR="004A714C" w:rsidRDefault="004A714C"/>
    <w:p w:rsidR="004A714C" w:rsidRDefault="004A714C"/>
    <w:p w:rsidR="004A714C" w:rsidRDefault="004A714C"/>
    <w:p w:rsidR="004A714C" w:rsidRDefault="004A714C"/>
    <w:p w:rsidR="004A714C" w:rsidRDefault="004A714C"/>
    <w:p w:rsidR="004A714C" w:rsidRDefault="004A714C"/>
    <w:p w:rsidR="004A714C" w:rsidRDefault="004A714C"/>
    <w:p w:rsidR="004A714C" w:rsidRDefault="004A714C"/>
    <w:p w:rsidR="004A714C" w:rsidRDefault="004A714C"/>
    <w:p w:rsidR="004A714C" w:rsidRDefault="004A714C"/>
    <w:p w:rsidR="004A714C" w:rsidRDefault="004A714C"/>
    <w:p w:rsidR="004A714C" w:rsidRPr="00993DD5" w:rsidRDefault="004A714C" w:rsidP="00E83382">
      <w:pPr>
        <w:pStyle w:val="Titre1"/>
      </w:pPr>
      <w:bookmarkStart w:id="11" w:name="_Toc295140885"/>
      <w:r>
        <w:t>Disponibilité des infrastructures socioéconomique</w:t>
      </w:r>
      <w:bookmarkEnd w:id="11"/>
    </w:p>
    <w:p w:rsidR="004A714C" w:rsidRDefault="004A714C"/>
    <w:p w:rsidR="004A714C" w:rsidRDefault="004A714C"/>
    <w:p w:rsidR="004A714C" w:rsidRDefault="004A714C"/>
    <w:p w:rsidR="004A714C" w:rsidRDefault="004A714C"/>
    <w:p w:rsidR="004A714C" w:rsidRDefault="004A714C">
      <w:r>
        <w:br w:type="page"/>
      </w:r>
    </w:p>
    <w:p w:rsidR="00AC14AB" w:rsidRPr="00BD6D66" w:rsidRDefault="00BD6D66" w:rsidP="00BD6D66">
      <w:pPr>
        <w:pStyle w:val="Lgende"/>
        <w:rPr>
          <w:b w:val="0"/>
          <w:color w:val="auto"/>
        </w:rPr>
      </w:pPr>
      <w:r w:rsidRPr="00BD6D66">
        <w:rPr>
          <w:b w:val="0"/>
          <w:color w:val="auto"/>
        </w:rPr>
        <w:lastRenderedPageBreak/>
        <w:t xml:space="preserve">Tableau </w:t>
      </w:r>
      <w:r w:rsidR="00402647" w:rsidRPr="00BD6D66">
        <w:rPr>
          <w:b w:val="0"/>
          <w:color w:val="auto"/>
        </w:rPr>
        <w:fldChar w:fldCharType="begin"/>
      </w:r>
      <w:r w:rsidRPr="00BD6D66">
        <w:rPr>
          <w:b w:val="0"/>
          <w:color w:val="auto"/>
        </w:rPr>
        <w:instrText xml:space="preserve"> SEQ Tableau \* ARABIC </w:instrText>
      </w:r>
      <w:r w:rsidR="00402647" w:rsidRPr="00BD6D66">
        <w:rPr>
          <w:b w:val="0"/>
          <w:color w:val="auto"/>
        </w:rPr>
        <w:fldChar w:fldCharType="separate"/>
      </w:r>
      <w:r w:rsidR="00E81340">
        <w:rPr>
          <w:b w:val="0"/>
          <w:noProof/>
          <w:color w:val="auto"/>
        </w:rPr>
        <w:t>79</w:t>
      </w:r>
      <w:r w:rsidR="00402647" w:rsidRPr="00BD6D66">
        <w:rPr>
          <w:b w:val="0"/>
          <w:color w:val="auto"/>
        </w:rPr>
        <w:fldChar w:fldCharType="end"/>
      </w:r>
      <w:r w:rsidRPr="00BD6D66">
        <w:rPr>
          <w:b w:val="0"/>
          <w:color w:val="auto"/>
        </w:rPr>
        <w:t>: Taux de couverture des villages pour le questionnaire communautaire par commune</w:t>
      </w:r>
    </w:p>
    <w:tbl>
      <w:tblPr>
        <w:tblW w:w="4720" w:type="dxa"/>
        <w:tblInd w:w="70" w:type="dxa"/>
        <w:tblCellMar>
          <w:left w:w="70" w:type="dxa"/>
          <w:right w:w="70" w:type="dxa"/>
        </w:tblCellMar>
        <w:tblLook w:val="04A0"/>
      </w:tblPr>
      <w:tblGrid>
        <w:gridCol w:w="1720"/>
        <w:gridCol w:w="1540"/>
        <w:gridCol w:w="1460"/>
      </w:tblGrid>
      <w:tr w:rsidR="00BD6D66" w:rsidRPr="00BD6D66" w:rsidTr="00BD6D66">
        <w:trPr>
          <w:trHeight w:val="480"/>
          <w:tblHeader/>
        </w:trPr>
        <w:tc>
          <w:tcPr>
            <w:tcW w:w="1720" w:type="dxa"/>
            <w:tcBorders>
              <w:top w:val="double" w:sz="6" w:space="0" w:color="auto"/>
              <w:left w:val="nil"/>
              <w:bottom w:val="single" w:sz="8" w:space="0" w:color="auto"/>
              <w:right w:val="nil"/>
            </w:tcBorders>
            <w:shd w:val="clear" w:color="auto" w:fill="auto"/>
            <w:hideMark/>
          </w:tcPr>
          <w:p w:rsidR="00BD6D66" w:rsidRPr="00BD6D66" w:rsidRDefault="00BD6D66" w:rsidP="00BD6D66">
            <w:pPr>
              <w:spacing w:after="0" w:line="240" w:lineRule="auto"/>
              <w:jc w:val="center"/>
              <w:rPr>
                <w:rFonts w:ascii="Arial" w:eastAsia="Times New Roman" w:hAnsi="Arial" w:cs="Arial"/>
                <w:b/>
                <w:bCs/>
                <w:sz w:val="16"/>
                <w:szCs w:val="16"/>
                <w:lang w:eastAsia="fr-FR"/>
              </w:rPr>
            </w:pPr>
            <w:r>
              <w:rPr>
                <w:rFonts w:ascii="Arial" w:eastAsia="Times New Roman" w:hAnsi="Arial" w:cs="Arial"/>
                <w:b/>
                <w:bCs/>
                <w:sz w:val="16"/>
                <w:szCs w:val="16"/>
                <w:lang w:eastAsia="fr-FR"/>
              </w:rPr>
              <w:t>Commune</w:t>
            </w:r>
          </w:p>
        </w:tc>
        <w:tc>
          <w:tcPr>
            <w:tcW w:w="1540" w:type="dxa"/>
            <w:tcBorders>
              <w:top w:val="double" w:sz="6" w:space="0" w:color="auto"/>
              <w:left w:val="nil"/>
              <w:bottom w:val="single" w:sz="8" w:space="0" w:color="auto"/>
              <w:right w:val="nil"/>
            </w:tcBorders>
            <w:shd w:val="clear" w:color="auto" w:fill="auto"/>
            <w:hideMark/>
          </w:tcPr>
          <w:p w:rsidR="00BD6D66" w:rsidRPr="00BD6D66" w:rsidRDefault="00BD6D66" w:rsidP="00BD6D66">
            <w:pPr>
              <w:spacing w:after="0" w:line="240" w:lineRule="auto"/>
              <w:jc w:val="center"/>
              <w:rPr>
                <w:rFonts w:ascii="Arial" w:eastAsia="Times New Roman" w:hAnsi="Arial" w:cs="Arial"/>
                <w:b/>
                <w:bCs/>
                <w:sz w:val="16"/>
                <w:szCs w:val="16"/>
                <w:lang w:eastAsia="fr-FR"/>
              </w:rPr>
            </w:pPr>
            <w:r w:rsidRPr="00BD6D66">
              <w:rPr>
                <w:rFonts w:ascii="Arial" w:eastAsia="Times New Roman" w:hAnsi="Arial" w:cs="Arial"/>
                <w:b/>
                <w:bCs/>
                <w:sz w:val="16"/>
                <w:szCs w:val="16"/>
                <w:lang w:eastAsia="fr-FR"/>
              </w:rPr>
              <w:t>Nombre villages prévus</w:t>
            </w:r>
          </w:p>
        </w:tc>
        <w:tc>
          <w:tcPr>
            <w:tcW w:w="1460" w:type="dxa"/>
            <w:tcBorders>
              <w:top w:val="double" w:sz="6" w:space="0" w:color="auto"/>
              <w:left w:val="nil"/>
              <w:bottom w:val="single" w:sz="8" w:space="0" w:color="auto"/>
              <w:right w:val="nil"/>
            </w:tcBorders>
            <w:shd w:val="clear" w:color="auto" w:fill="auto"/>
            <w:hideMark/>
          </w:tcPr>
          <w:p w:rsidR="00BD6D66" w:rsidRPr="00BD6D66" w:rsidRDefault="00BD6D66" w:rsidP="00BD6D66">
            <w:pPr>
              <w:spacing w:after="0" w:line="240" w:lineRule="auto"/>
              <w:jc w:val="center"/>
              <w:rPr>
                <w:rFonts w:ascii="Arial" w:eastAsia="Times New Roman" w:hAnsi="Arial" w:cs="Arial"/>
                <w:b/>
                <w:bCs/>
                <w:sz w:val="16"/>
                <w:szCs w:val="16"/>
                <w:lang w:eastAsia="fr-FR"/>
              </w:rPr>
            </w:pPr>
            <w:r w:rsidRPr="00BD6D66">
              <w:rPr>
                <w:rFonts w:ascii="Arial" w:eastAsia="Times New Roman" w:hAnsi="Arial" w:cs="Arial"/>
                <w:b/>
                <w:bCs/>
                <w:sz w:val="16"/>
                <w:szCs w:val="16"/>
                <w:lang w:eastAsia="fr-FR"/>
              </w:rPr>
              <w:t>Taux de couverture (%)</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Kandi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Karimama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18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Malanville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32</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96,9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Banikoara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70</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Gogounou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Segbana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29</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89,7</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Bembereke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43</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Kalale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N'dali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Sinende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35</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Nikki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83,3</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Perere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35</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57,1</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Tchaourou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80,6</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Parakou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40</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Boukoumbe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95,8</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Natitingou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65</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96,9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Toucountouna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22</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Cobly</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96,2</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Materi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67,9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Tanguieta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39</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Kerou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96,4</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Kouande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Pehunco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Bassila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80,6</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Copargo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92,9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Djougou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89,5</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Ouake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68,2</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Bante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Dassa-zoume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68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98,5</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Savalou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88,7</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Glazoue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Ouesse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39</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87,2</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Save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Agbangnizoun</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Bohicon</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66,7</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Zogbodomey</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66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75,8</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Allada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84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Toffo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55</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Tori-bossito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Ze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73</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Abomey-calavi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73</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84,9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So-ava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39</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Athieme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45</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71,1</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Come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75,0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Grand-popo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72,7</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Ouidah</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59</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20,3</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Bopa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50,0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Houeyogbe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57,9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Kpomasse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68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51,5</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Lokossa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97,8</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Aplahoue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66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66,7</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lastRenderedPageBreak/>
              <w:t>Djakotome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72</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Lalo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61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98,4</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Dogbo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103,9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Klouekanme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60</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98,3</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Toviklin</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Porto-novo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86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76,7</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Seme-kpodji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Adjarra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Akpro-misserete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40</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Avrankou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52</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Adja-ouere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Ketou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28,9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Pobe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Sakete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49</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77,6</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Ifangni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41</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65,9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Adjohoun</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57,9</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Aguegues</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22</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86,4</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Bonou</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Dangbo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45</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86,7</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Cove</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Ouinhi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28</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78,6</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Zagnanado</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34</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117,6</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Za-kpota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56</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Abomey-calavi</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29</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200" w:firstLine="320"/>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Djidja</w:t>
            </w:r>
          </w:p>
        </w:tc>
        <w:tc>
          <w:tcPr>
            <w:tcW w:w="1540" w:type="dxa"/>
            <w:tcBorders>
              <w:top w:val="nil"/>
              <w:left w:val="nil"/>
              <w:bottom w:val="nil"/>
              <w:right w:val="nil"/>
            </w:tcBorders>
            <w:shd w:val="clear" w:color="auto" w:fill="auto"/>
            <w:noWrap/>
            <w:vAlign w:val="center"/>
            <w:hideMark/>
          </w:tcPr>
          <w:p w:rsidR="00BD6D66" w:rsidRPr="00BD6D66" w:rsidRDefault="00BD6D66" w:rsidP="00BD6D66">
            <w:pPr>
              <w:spacing w:after="0" w:line="240" w:lineRule="auto"/>
              <w:jc w:val="right"/>
              <w:rPr>
                <w:rFonts w:ascii="Arial" w:eastAsia="Times New Roman" w:hAnsi="Arial" w:cs="Arial"/>
                <w:color w:val="000000"/>
                <w:sz w:val="16"/>
                <w:szCs w:val="16"/>
                <w:lang w:eastAsia="fr-FR"/>
              </w:rPr>
            </w:pPr>
            <w:r w:rsidRPr="00BD6D66">
              <w:rPr>
                <w:rFonts w:ascii="Arial" w:eastAsia="Times New Roman" w:hAnsi="Arial" w:cs="Arial"/>
                <w:color w:val="000000"/>
                <w:sz w:val="16"/>
                <w:szCs w:val="16"/>
                <w:lang w:eastAsia="fr-FR"/>
              </w:rPr>
              <w:t>77</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100,0</w:t>
            </w:r>
          </w:p>
        </w:tc>
      </w:tr>
      <w:tr w:rsidR="00BD6D66" w:rsidRPr="00BD6D66" w:rsidTr="00BD6D66">
        <w:trPr>
          <w:trHeight w:val="255"/>
        </w:trPr>
        <w:tc>
          <w:tcPr>
            <w:tcW w:w="172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ind w:firstLineChars="100" w:firstLine="160"/>
              <w:rPr>
                <w:rFonts w:ascii="Arial" w:eastAsia="Times New Roman" w:hAnsi="Arial" w:cs="Arial"/>
                <w:sz w:val="16"/>
                <w:szCs w:val="16"/>
                <w:lang w:eastAsia="fr-FR"/>
              </w:rPr>
            </w:pPr>
            <w:r>
              <w:rPr>
                <w:rFonts w:ascii="Arial" w:eastAsia="Times New Roman" w:hAnsi="Arial" w:cs="Arial"/>
                <w:sz w:val="16"/>
                <w:szCs w:val="16"/>
                <w:lang w:eastAsia="fr-FR"/>
              </w:rPr>
              <w:t xml:space="preserve">   </w:t>
            </w:r>
            <w:r w:rsidRPr="00BD6D66">
              <w:rPr>
                <w:rFonts w:ascii="Arial" w:eastAsia="Times New Roman" w:hAnsi="Arial" w:cs="Arial"/>
                <w:sz w:val="16"/>
                <w:szCs w:val="16"/>
                <w:lang w:eastAsia="fr-FR"/>
              </w:rPr>
              <w:t>Cotonou</w:t>
            </w:r>
          </w:p>
        </w:tc>
        <w:tc>
          <w:tcPr>
            <w:tcW w:w="154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140</w:t>
            </w:r>
          </w:p>
        </w:tc>
        <w:tc>
          <w:tcPr>
            <w:tcW w:w="1460" w:type="dxa"/>
            <w:tcBorders>
              <w:top w:val="nil"/>
              <w:left w:val="nil"/>
              <w:bottom w:val="nil"/>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96,4</w:t>
            </w:r>
          </w:p>
        </w:tc>
      </w:tr>
      <w:tr w:rsidR="00BD6D66" w:rsidRPr="00BD6D66" w:rsidTr="00BD6D66">
        <w:trPr>
          <w:trHeight w:val="270"/>
        </w:trPr>
        <w:tc>
          <w:tcPr>
            <w:tcW w:w="1720" w:type="dxa"/>
            <w:tcBorders>
              <w:top w:val="nil"/>
              <w:left w:val="nil"/>
              <w:bottom w:val="double" w:sz="6" w:space="0" w:color="auto"/>
              <w:right w:val="nil"/>
            </w:tcBorders>
            <w:shd w:val="clear" w:color="auto" w:fill="auto"/>
            <w:noWrap/>
            <w:vAlign w:val="bottom"/>
            <w:hideMark/>
          </w:tcPr>
          <w:p w:rsidR="00BD6D66" w:rsidRPr="00BD6D66" w:rsidRDefault="00BD6D66" w:rsidP="00BD6D66">
            <w:pPr>
              <w:spacing w:after="0" w:line="240" w:lineRule="auto"/>
              <w:rPr>
                <w:rFonts w:ascii="Arial" w:eastAsia="Times New Roman" w:hAnsi="Arial" w:cs="Arial"/>
                <w:sz w:val="16"/>
                <w:szCs w:val="16"/>
                <w:lang w:eastAsia="fr-FR"/>
              </w:rPr>
            </w:pPr>
            <w:r w:rsidRPr="00BD6D66">
              <w:rPr>
                <w:rFonts w:ascii="Arial" w:eastAsia="Times New Roman" w:hAnsi="Arial" w:cs="Arial"/>
                <w:sz w:val="16"/>
                <w:szCs w:val="16"/>
                <w:lang w:eastAsia="fr-FR"/>
              </w:rPr>
              <w:t>Ensemble</w:t>
            </w:r>
          </w:p>
        </w:tc>
        <w:tc>
          <w:tcPr>
            <w:tcW w:w="1540" w:type="dxa"/>
            <w:tcBorders>
              <w:top w:val="nil"/>
              <w:left w:val="nil"/>
              <w:bottom w:val="double" w:sz="6" w:space="0" w:color="auto"/>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b/>
                <w:bCs/>
                <w:sz w:val="16"/>
                <w:szCs w:val="16"/>
                <w:lang w:eastAsia="fr-FR"/>
              </w:rPr>
            </w:pPr>
            <w:r w:rsidRPr="00BD6D66">
              <w:rPr>
                <w:rFonts w:ascii="Arial" w:eastAsia="Times New Roman" w:hAnsi="Arial" w:cs="Arial"/>
                <w:b/>
                <w:bCs/>
                <w:sz w:val="16"/>
                <w:szCs w:val="16"/>
                <w:lang w:eastAsia="fr-FR"/>
              </w:rPr>
              <w:t>3757</w:t>
            </w:r>
          </w:p>
        </w:tc>
        <w:tc>
          <w:tcPr>
            <w:tcW w:w="1460" w:type="dxa"/>
            <w:tcBorders>
              <w:top w:val="nil"/>
              <w:left w:val="nil"/>
              <w:bottom w:val="double" w:sz="6" w:space="0" w:color="auto"/>
              <w:right w:val="nil"/>
            </w:tcBorders>
            <w:shd w:val="clear" w:color="auto" w:fill="auto"/>
            <w:noWrap/>
            <w:vAlign w:val="bottom"/>
            <w:hideMark/>
          </w:tcPr>
          <w:p w:rsidR="00BD6D66" w:rsidRPr="00BD6D66" w:rsidRDefault="00BD6D66" w:rsidP="00BD6D66">
            <w:pPr>
              <w:spacing w:after="0" w:line="240" w:lineRule="auto"/>
              <w:jc w:val="right"/>
              <w:rPr>
                <w:rFonts w:ascii="Arial" w:eastAsia="Times New Roman" w:hAnsi="Arial" w:cs="Arial"/>
                <w:sz w:val="16"/>
                <w:szCs w:val="16"/>
                <w:lang w:eastAsia="fr-FR"/>
              </w:rPr>
            </w:pPr>
            <w:r w:rsidRPr="00BD6D66">
              <w:rPr>
                <w:rFonts w:ascii="Arial" w:eastAsia="Times New Roman" w:hAnsi="Arial" w:cs="Arial"/>
                <w:sz w:val="16"/>
                <w:szCs w:val="16"/>
                <w:lang w:eastAsia="fr-FR"/>
              </w:rPr>
              <w:t>88,3</w:t>
            </w:r>
          </w:p>
        </w:tc>
      </w:tr>
    </w:tbl>
    <w:p w:rsidR="00AC14AB" w:rsidRDefault="00AC14AB">
      <w:pPr>
        <w:rPr>
          <w:bCs/>
          <w:sz w:val="18"/>
          <w:szCs w:val="18"/>
        </w:rPr>
      </w:pPr>
      <w:r>
        <w:rPr>
          <w:b/>
        </w:rPr>
        <w:t xml:space="preserve"> </w:t>
      </w:r>
      <w:r>
        <w:rPr>
          <w:b/>
        </w:rPr>
        <w:br w:type="page"/>
      </w:r>
    </w:p>
    <w:p w:rsidR="004A714C" w:rsidRPr="004A714C" w:rsidRDefault="004A714C" w:rsidP="004A714C">
      <w:pPr>
        <w:pStyle w:val="Lgende"/>
        <w:rPr>
          <w:b w:val="0"/>
          <w:color w:val="auto"/>
        </w:rPr>
      </w:pPr>
      <w:r w:rsidRPr="004A714C">
        <w:rPr>
          <w:b w:val="0"/>
          <w:color w:val="auto"/>
        </w:rPr>
        <w:lastRenderedPageBreak/>
        <w:t xml:space="preserve">Tableau </w:t>
      </w:r>
      <w:r w:rsidR="00402647" w:rsidRPr="004A714C">
        <w:rPr>
          <w:b w:val="0"/>
          <w:color w:val="auto"/>
        </w:rPr>
        <w:fldChar w:fldCharType="begin"/>
      </w:r>
      <w:r w:rsidRPr="004A714C">
        <w:rPr>
          <w:b w:val="0"/>
          <w:color w:val="auto"/>
        </w:rPr>
        <w:instrText xml:space="preserve"> SEQ Tableau \* ARABIC </w:instrText>
      </w:r>
      <w:r w:rsidR="00402647" w:rsidRPr="004A714C">
        <w:rPr>
          <w:b w:val="0"/>
          <w:color w:val="auto"/>
        </w:rPr>
        <w:fldChar w:fldCharType="separate"/>
      </w:r>
      <w:r w:rsidR="00E81340">
        <w:rPr>
          <w:b w:val="0"/>
          <w:noProof/>
          <w:color w:val="auto"/>
        </w:rPr>
        <w:t>80</w:t>
      </w:r>
      <w:r w:rsidR="00402647" w:rsidRPr="004A714C">
        <w:rPr>
          <w:b w:val="0"/>
          <w:color w:val="auto"/>
        </w:rPr>
        <w:fldChar w:fldCharType="end"/>
      </w:r>
      <w:r w:rsidRPr="004A714C">
        <w:rPr>
          <w:b w:val="0"/>
          <w:color w:val="auto"/>
        </w:rPr>
        <w:t>: Pourcent</w:t>
      </w:r>
      <w:r>
        <w:rPr>
          <w:b w:val="0"/>
          <w:color w:val="auto"/>
        </w:rPr>
        <w:t>age de localité connectée à la Soneb, à la S</w:t>
      </w:r>
      <w:r w:rsidRPr="004A714C">
        <w:rPr>
          <w:b w:val="0"/>
          <w:color w:val="auto"/>
        </w:rPr>
        <w:t>bee, à une pompe villageoise ou forage et disposant d’eau durant toutes les saisons</w:t>
      </w:r>
      <w:r>
        <w:rPr>
          <w:b w:val="0"/>
          <w:color w:val="auto"/>
        </w:rPr>
        <w:t xml:space="preserve"> par département</w:t>
      </w:r>
    </w:p>
    <w:tbl>
      <w:tblPr>
        <w:tblW w:w="8800" w:type="dxa"/>
        <w:tblInd w:w="70" w:type="dxa"/>
        <w:tblCellMar>
          <w:left w:w="70" w:type="dxa"/>
          <w:right w:w="70" w:type="dxa"/>
        </w:tblCellMar>
        <w:tblLook w:val="04A0"/>
      </w:tblPr>
      <w:tblGrid>
        <w:gridCol w:w="1216"/>
        <w:gridCol w:w="1896"/>
        <w:gridCol w:w="1896"/>
        <w:gridCol w:w="1896"/>
        <w:gridCol w:w="1896"/>
      </w:tblGrid>
      <w:tr w:rsidR="004A714C" w:rsidRPr="004A714C" w:rsidTr="004A714C">
        <w:trPr>
          <w:trHeight w:val="739"/>
        </w:trPr>
        <w:tc>
          <w:tcPr>
            <w:tcW w:w="1216" w:type="dxa"/>
            <w:tcBorders>
              <w:top w:val="double" w:sz="6" w:space="0" w:color="auto"/>
              <w:left w:val="nil"/>
              <w:bottom w:val="single" w:sz="8" w:space="0" w:color="auto"/>
              <w:right w:val="nil"/>
            </w:tcBorders>
            <w:shd w:val="clear" w:color="auto" w:fill="auto"/>
            <w:noWrap/>
            <w:vAlign w:val="center"/>
            <w:hideMark/>
          </w:tcPr>
          <w:p w:rsidR="004A714C" w:rsidRPr="004A714C" w:rsidRDefault="004A714C" w:rsidP="004A714C">
            <w:pPr>
              <w:spacing w:after="0" w:line="240" w:lineRule="auto"/>
              <w:jc w:val="center"/>
              <w:rPr>
                <w:rFonts w:ascii="Arial" w:eastAsia="Times New Roman" w:hAnsi="Arial" w:cs="Arial"/>
                <w:sz w:val="16"/>
                <w:szCs w:val="16"/>
                <w:lang w:eastAsia="fr-FR"/>
              </w:rPr>
            </w:pPr>
            <w:r w:rsidRPr="004A714C">
              <w:rPr>
                <w:rFonts w:ascii="Arial" w:eastAsia="Times New Roman" w:hAnsi="Arial" w:cs="Arial"/>
                <w:sz w:val="16"/>
                <w:szCs w:val="16"/>
                <w:lang w:eastAsia="fr-FR"/>
              </w:rPr>
              <w:t>Département</w:t>
            </w:r>
          </w:p>
        </w:tc>
        <w:tc>
          <w:tcPr>
            <w:tcW w:w="1896"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jc w:val="center"/>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connectée à la soneb</w:t>
            </w:r>
          </w:p>
        </w:tc>
        <w:tc>
          <w:tcPr>
            <w:tcW w:w="1896"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connectée à une pompe villageoise, forage, etc.</w:t>
            </w:r>
          </w:p>
        </w:tc>
        <w:tc>
          <w:tcPr>
            <w:tcW w:w="1896"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jc w:val="center"/>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qui dispose d'eau durant toutes les saisons</w:t>
            </w:r>
          </w:p>
        </w:tc>
        <w:tc>
          <w:tcPr>
            <w:tcW w:w="1896"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jc w:val="center"/>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connectée au réseau Sbee</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Alibori</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90,6</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69,5</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11,3</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Atacora</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19,6</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67,8</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83,6</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13,3</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Atlantique</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14,6</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53,6</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72,1</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24,8</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Borgou</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18,7</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60,4</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79,5</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24,0</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Collines</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16,8</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86,4</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41,3</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32,6</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Couffo</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17,1</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83,5</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85,3</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37,5</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Donga</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12,1</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83,9</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86,9</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25,9</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Littoral</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98,5</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0,8</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96,6</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99,2</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Mono</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39,9</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40,4</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87,8</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52,2</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Ouémé</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38,4</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36,5</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81,7</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49,2</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Plateau</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16,9</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63,9</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76,5</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22,0</w:t>
            </w:r>
          </w:p>
        </w:tc>
      </w:tr>
      <w:tr w:rsidR="004A714C" w:rsidRPr="004A714C" w:rsidTr="004A714C">
        <w:trPr>
          <w:trHeight w:val="255"/>
        </w:trPr>
        <w:tc>
          <w:tcPr>
            <w:tcW w:w="121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Zou</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27,2</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65,8</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80,9</w:t>
            </w:r>
          </w:p>
        </w:tc>
        <w:tc>
          <w:tcPr>
            <w:tcW w:w="18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35,2</w:t>
            </w:r>
          </w:p>
        </w:tc>
      </w:tr>
      <w:tr w:rsidR="004A714C" w:rsidRPr="004A714C" w:rsidTr="004A714C">
        <w:trPr>
          <w:trHeight w:val="270"/>
        </w:trPr>
        <w:tc>
          <w:tcPr>
            <w:tcW w:w="1216" w:type="dxa"/>
            <w:tcBorders>
              <w:top w:val="nil"/>
              <w:left w:val="nil"/>
              <w:bottom w:val="double" w:sz="6" w:space="0" w:color="auto"/>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Total</w:t>
            </w:r>
          </w:p>
        </w:tc>
        <w:tc>
          <w:tcPr>
            <w:tcW w:w="1896"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24,5</w:t>
            </w:r>
          </w:p>
        </w:tc>
        <w:tc>
          <w:tcPr>
            <w:tcW w:w="1896"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62,7</w:t>
            </w:r>
          </w:p>
        </w:tc>
        <w:tc>
          <w:tcPr>
            <w:tcW w:w="1896"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78,3</w:t>
            </w:r>
          </w:p>
        </w:tc>
        <w:tc>
          <w:tcPr>
            <w:tcW w:w="1896"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32,9</w:t>
            </w:r>
          </w:p>
        </w:tc>
      </w:tr>
    </w:tbl>
    <w:p w:rsidR="004A714C" w:rsidRDefault="004A714C"/>
    <w:p w:rsidR="004A714C" w:rsidRDefault="004A714C">
      <w:r>
        <w:br w:type="page"/>
      </w:r>
    </w:p>
    <w:p w:rsidR="004A714C" w:rsidRPr="00AC14AB" w:rsidRDefault="004A714C" w:rsidP="004A714C">
      <w:pPr>
        <w:pStyle w:val="Lgende"/>
        <w:rPr>
          <w:b w:val="0"/>
          <w:color w:val="auto"/>
        </w:rPr>
      </w:pPr>
      <w:r w:rsidRPr="00AC14AB">
        <w:rPr>
          <w:b w:val="0"/>
          <w:color w:val="auto"/>
        </w:rPr>
        <w:lastRenderedPageBreak/>
        <w:t xml:space="preserve">Tableau </w:t>
      </w:r>
      <w:r w:rsidR="00402647" w:rsidRPr="00AC14AB">
        <w:rPr>
          <w:b w:val="0"/>
          <w:color w:val="auto"/>
        </w:rPr>
        <w:fldChar w:fldCharType="begin"/>
      </w:r>
      <w:r w:rsidRPr="00AC14AB">
        <w:rPr>
          <w:b w:val="0"/>
          <w:color w:val="auto"/>
        </w:rPr>
        <w:instrText xml:space="preserve"> SEQ Tableau \* ARABIC </w:instrText>
      </w:r>
      <w:r w:rsidR="00402647" w:rsidRPr="00AC14AB">
        <w:rPr>
          <w:b w:val="0"/>
          <w:color w:val="auto"/>
        </w:rPr>
        <w:fldChar w:fldCharType="separate"/>
      </w:r>
      <w:r w:rsidR="00B31782">
        <w:rPr>
          <w:b w:val="0"/>
          <w:noProof/>
          <w:color w:val="auto"/>
        </w:rPr>
        <w:t>81</w:t>
      </w:r>
      <w:r w:rsidR="00402647" w:rsidRPr="00AC14AB">
        <w:rPr>
          <w:b w:val="0"/>
          <w:color w:val="auto"/>
        </w:rPr>
        <w:fldChar w:fldCharType="end"/>
      </w:r>
      <w:r w:rsidRPr="00AC14AB">
        <w:rPr>
          <w:b w:val="0"/>
          <w:color w:val="auto"/>
        </w:rPr>
        <w:t xml:space="preserve">: </w:t>
      </w:r>
      <w:r w:rsidRPr="004A714C">
        <w:rPr>
          <w:b w:val="0"/>
          <w:color w:val="auto"/>
        </w:rPr>
        <w:t>Pourcent</w:t>
      </w:r>
      <w:r>
        <w:rPr>
          <w:b w:val="0"/>
          <w:color w:val="auto"/>
        </w:rPr>
        <w:t>age de localité connectée à la Soneb, à la S</w:t>
      </w:r>
      <w:r w:rsidRPr="004A714C">
        <w:rPr>
          <w:b w:val="0"/>
          <w:color w:val="auto"/>
        </w:rPr>
        <w:t>bee, à une pompe villageoise ou forage et disposant d’eau durant toutes les saisons</w:t>
      </w:r>
      <w:r>
        <w:rPr>
          <w:b w:val="0"/>
          <w:color w:val="auto"/>
        </w:rPr>
        <w:t xml:space="preserve"> par commune</w:t>
      </w:r>
    </w:p>
    <w:tbl>
      <w:tblPr>
        <w:tblW w:w="7780" w:type="dxa"/>
        <w:tblInd w:w="70" w:type="dxa"/>
        <w:tblCellMar>
          <w:left w:w="70" w:type="dxa"/>
          <w:right w:w="70" w:type="dxa"/>
        </w:tblCellMar>
        <w:tblLook w:val="04A0"/>
      </w:tblPr>
      <w:tblGrid>
        <w:gridCol w:w="2996"/>
        <w:gridCol w:w="1195"/>
        <w:gridCol w:w="1197"/>
        <w:gridCol w:w="1196"/>
        <w:gridCol w:w="1196"/>
      </w:tblGrid>
      <w:tr w:rsidR="004A714C" w:rsidRPr="004A714C" w:rsidTr="004A714C">
        <w:trPr>
          <w:trHeight w:val="1164"/>
          <w:tblHeader/>
        </w:trPr>
        <w:tc>
          <w:tcPr>
            <w:tcW w:w="2996" w:type="dxa"/>
            <w:tcBorders>
              <w:top w:val="double" w:sz="6" w:space="0" w:color="auto"/>
              <w:left w:val="nil"/>
              <w:bottom w:val="single" w:sz="8" w:space="0" w:color="auto"/>
              <w:right w:val="nil"/>
            </w:tcBorders>
            <w:shd w:val="clear" w:color="auto" w:fill="auto"/>
            <w:noWrap/>
            <w:vAlign w:val="center"/>
            <w:hideMark/>
          </w:tcPr>
          <w:p w:rsidR="004A714C" w:rsidRPr="004A714C" w:rsidRDefault="004A714C" w:rsidP="004A714C">
            <w:pPr>
              <w:spacing w:after="0" w:line="240" w:lineRule="auto"/>
              <w:jc w:val="center"/>
              <w:rPr>
                <w:rFonts w:ascii="Arial" w:eastAsia="Times New Roman" w:hAnsi="Arial" w:cs="Arial"/>
                <w:sz w:val="16"/>
                <w:szCs w:val="16"/>
                <w:lang w:eastAsia="fr-FR"/>
              </w:rPr>
            </w:pPr>
            <w:r w:rsidRPr="004A714C">
              <w:rPr>
                <w:rFonts w:ascii="Arial" w:eastAsia="Times New Roman" w:hAnsi="Arial" w:cs="Arial"/>
                <w:sz w:val="16"/>
                <w:szCs w:val="16"/>
                <w:lang w:eastAsia="fr-FR"/>
              </w:rPr>
              <w:t>Commune</w:t>
            </w:r>
          </w:p>
        </w:tc>
        <w:tc>
          <w:tcPr>
            <w:tcW w:w="1195"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jc w:val="center"/>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connectée à la soneb</w:t>
            </w:r>
          </w:p>
        </w:tc>
        <w:tc>
          <w:tcPr>
            <w:tcW w:w="1197"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connectée à une pompe villageoise, forage, etc.</w:t>
            </w:r>
          </w:p>
        </w:tc>
        <w:tc>
          <w:tcPr>
            <w:tcW w:w="1196"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jc w:val="center"/>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qui dispose d'eau durant toutes les saisons</w:t>
            </w:r>
          </w:p>
        </w:tc>
        <w:tc>
          <w:tcPr>
            <w:tcW w:w="1196" w:type="dxa"/>
            <w:tcBorders>
              <w:top w:val="double" w:sz="6" w:space="0" w:color="auto"/>
              <w:left w:val="nil"/>
              <w:bottom w:val="single" w:sz="8" w:space="0" w:color="auto"/>
              <w:right w:val="nil"/>
            </w:tcBorders>
            <w:shd w:val="clear" w:color="auto" w:fill="auto"/>
            <w:hideMark/>
          </w:tcPr>
          <w:p w:rsidR="004A714C" w:rsidRPr="004A714C" w:rsidRDefault="004A714C" w:rsidP="004A714C">
            <w:pPr>
              <w:spacing w:after="0" w:line="240" w:lineRule="auto"/>
              <w:jc w:val="center"/>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Proportion de localité connectée au réseau sbee</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Banikoara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97,1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14,9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Gogounou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88,2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Kandi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18,8</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81,3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87,5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18,8</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Karimama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Malanville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15,6</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68,8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15,6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Ségbana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96,0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Boukoumbe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43,3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93,8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4,5</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Cobly</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94,7</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26,3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Kérou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14,8</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77,8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88,9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26,9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Kouandé</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55,3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14,9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Matéri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10,8</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89,2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97,3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Natitingou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33,9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40,7</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26,3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Péhunco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11,5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88,5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12,5</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0anguiéta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11,1</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88,9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97,2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Toucountouna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90,5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14,3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Abomey-Calavi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18,3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97,1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49,3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Allada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16,7</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72,6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46,6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17,9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Kpomasse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42,9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87,1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42,9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Ouidah</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62,5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So-Ava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2,6</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53,8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71,8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5,4</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Toffo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75,9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30,2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26,4</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Torri-Bossito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10,6</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40,4</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97,8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13,0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Ze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85,1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Bembereke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11,9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64,3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95,0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23,7</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Kalale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95,5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86,4</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N'dali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29,2</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25,0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20,8</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Nikki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11,9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85,7</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Parakou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72,5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78,9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Perere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89,5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22,2</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Sinende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31,3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53,3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13,3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Tchaourou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6,7</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93,3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93,3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23,3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Bante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11,4</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Dassa-Zoume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23,5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92,6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32,1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30,9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Glazoue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17,0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91,5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35,0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35,6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Ouesse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92,3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38,5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Savalou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81,8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75,0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45,5</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Save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37,1</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71,4</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34,3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Aplahoue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94,9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78,4</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28,6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Djakotomey</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50,7</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Dogbo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22,6</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77,4</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41,5</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Klouékanme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17,2</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79,3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87,9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41,4</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Lalo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65,9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8,7</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Toviklin</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19,3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80,7</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96,5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40,4</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Bassila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92,0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28,0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Copargo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85,2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69,2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3,7</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Djougou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23,9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37,3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Ouake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93,3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17,9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lastRenderedPageBreak/>
              <w:t>Cotonou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98,5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96,6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99,2</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Athieme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31,3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37,5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44,8</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Bopa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51,9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33,3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Come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33,3</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59,3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82,4</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77,8</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Grand-Popo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38,7</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78,9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48,4</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Houeyogbe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77,4</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58,1</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Lokossa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17,8</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75,6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75,7</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Adjarra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44,0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36,0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Adjohoun</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8,8</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75,0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67,6</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Aguegues</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94,7</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5,3</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22,2</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Akpro-Misserete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12,5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Avrankou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22,4</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36,7</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81,6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14,3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Bonou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7,1</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82,1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42,3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Dangbo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53,8</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25,6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88,2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36,8</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Porto-Novo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90,5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98,3</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Seme-Kpodji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27,0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21,6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Adja-Ouere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80,4</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69,8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9,1</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Ifangni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12,0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64,0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84,0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Ketou</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20,0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40,0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Pobe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26,1</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60,9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69,6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26,1</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Sakete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20,5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61,5</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28,2</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Abomey</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64,0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Agbangnizoun</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77,6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32,0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Bohicon</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58,0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32,0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76,0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60,4</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Cove</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69,4</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22,2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88,6</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80,0</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Djidja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13,5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79,7</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86,1</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6,8</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Ouinhi</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,0</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92,9</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7,1</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Zagnanado</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23,5</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91,2</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97,0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52,9</w:t>
            </w:r>
          </w:p>
        </w:tc>
      </w:tr>
      <w:tr w:rsidR="004A714C" w:rsidRPr="004A714C" w:rsidTr="004A714C">
        <w:trPr>
          <w:trHeight w:val="255"/>
        </w:trPr>
        <w:tc>
          <w:tcPr>
            <w:tcW w:w="2996" w:type="dxa"/>
            <w:tcBorders>
              <w:top w:val="nil"/>
              <w:left w:val="nil"/>
              <w:bottom w:val="nil"/>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Za-Kpota</w:t>
            </w:r>
          </w:p>
        </w:tc>
        <w:tc>
          <w:tcPr>
            <w:tcW w:w="1195"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10,9</w:t>
            </w:r>
          </w:p>
        </w:tc>
        <w:tc>
          <w:tcPr>
            <w:tcW w:w="1197"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80,0</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52,8</w:t>
            </w:r>
          </w:p>
        </w:tc>
        <w:tc>
          <w:tcPr>
            <w:tcW w:w="1196" w:type="dxa"/>
            <w:tcBorders>
              <w:top w:val="nil"/>
              <w:left w:val="nil"/>
              <w:bottom w:val="nil"/>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12,7</w:t>
            </w:r>
          </w:p>
        </w:tc>
      </w:tr>
      <w:tr w:rsidR="004A714C" w:rsidRPr="004A714C" w:rsidTr="004A714C">
        <w:trPr>
          <w:trHeight w:val="270"/>
        </w:trPr>
        <w:tc>
          <w:tcPr>
            <w:tcW w:w="2996" w:type="dxa"/>
            <w:tcBorders>
              <w:top w:val="nil"/>
              <w:left w:val="nil"/>
              <w:bottom w:val="double" w:sz="6" w:space="0" w:color="auto"/>
              <w:right w:val="nil"/>
            </w:tcBorders>
            <w:shd w:val="clear" w:color="auto" w:fill="auto"/>
            <w:hideMark/>
          </w:tcPr>
          <w:p w:rsidR="004A714C" w:rsidRPr="004A714C" w:rsidRDefault="004A714C" w:rsidP="004A714C">
            <w:pPr>
              <w:spacing w:after="0" w:line="240" w:lineRule="auto"/>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Zogbodomey</w:t>
            </w:r>
          </w:p>
        </w:tc>
        <w:tc>
          <w:tcPr>
            <w:tcW w:w="1195"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2,7</w:t>
            </w:r>
          </w:p>
        </w:tc>
        <w:tc>
          <w:tcPr>
            <w:tcW w:w="1197"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86,5</w:t>
            </w:r>
          </w:p>
        </w:tc>
        <w:tc>
          <w:tcPr>
            <w:tcW w:w="1196"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94,1</w:t>
            </w:r>
          </w:p>
        </w:tc>
        <w:tc>
          <w:tcPr>
            <w:tcW w:w="1196" w:type="dxa"/>
            <w:tcBorders>
              <w:top w:val="nil"/>
              <w:left w:val="nil"/>
              <w:bottom w:val="double" w:sz="6" w:space="0" w:color="auto"/>
              <w:right w:val="nil"/>
            </w:tcBorders>
            <w:shd w:val="clear" w:color="auto" w:fill="auto"/>
            <w:noWrap/>
            <w:hideMark/>
          </w:tcPr>
          <w:p w:rsidR="004A714C" w:rsidRPr="004A714C" w:rsidRDefault="004A714C" w:rsidP="004A714C">
            <w:pPr>
              <w:spacing w:after="0" w:line="240" w:lineRule="auto"/>
              <w:jc w:val="right"/>
              <w:rPr>
                <w:rFonts w:ascii="Arial" w:eastAsia="Times New Roman" w:hAnsi="Arial" w:cs="Arial"/>
                <w:color w:val="000000"/>
                <w:sz w:val="16"/>
                <w:szCs w:val="16"/>
                <w:lang w:eastAsia="fr-FR"/>
              </w:rPr>
            </w:pPr>
            <w:r w:rsidRPr="004A714C">
              <w:rPr>
                <w:rFonts w:ascii="Arial" w:eastAsia="Times New Roman" w:hAnsi="Arial" w:cs="Arial"/>
                <w:color w:val="000000"/>
                <w:sz w:val="16"/>
                <w:szCs w:val="16"/>
                <w:lang w:eastAsia="fr-FR"/>
              </w:rPr>
              <w:t>31,4</w:t>
            </w:r>
          </w:p>
        </w:tc>
      </w:tr>
    </w:tbl>
    <w:p w:rsidR="004A714C" w:rsidRDefault="004A714C"/>
    <w:p w:rsidR="004A714C" w:rsidRDefault="004A714C">
      <w:r>
        <w:br w:type="page"/>
      </w:r>
    </w:p>
    <w:p w:rsidR="004A714C" w:rsidRPr="00AC14AB" w:rsidRDefault="004A714C" w:rsidP="004A714C">
      <w:pPr>
        <w:pStyle w:val="Lgende"/>
        <w:rPr>
          <w:b w:val="0"/>
          <w:color w:val="auto"/>
        </w:rPr>
      </w:pPr>
      <w:r w:rsidRPr="00AC14AB">
        <w:rPr>
          <w:b w:val="0"/>
          <w:color w:val="auto"/>
        </w:rPr>
        <w:lastRenderedPageBreak/>
        <w:t xml:space="preserve">Tableau </w:t>
      </w:r>
      <w:r w:rsidR="00402647" w:rsidRPr="00AC14AB">
        <w:rPr>
          <w:b w:val="0"/>
          <w:color w:val="auto"/>
        </w:rPr>
        <w:fldChar w:fldCharType="begin"/>
      </w:r>
      <w:r w:rsidRPr="00AC14AB">
        <w:rPr>
          <w:b w:val="0"/>
          <w:color w:val="auto"/>
        </w:rPr>
        <w:instrText xml:space="preserve"> SEQ Tableau \* ARABIC </w:instrText>
      </w:r>
      <w:r w:rsidR="00402647" w:rsidRPr="00AC14AB">
        <w:rPr>
          <w:b w:val="0"/>
          <w:color w:val="auto"/>
        </w:rPr>
        <w:fldChar w:fldCharType="separate"/>
      </w:r>
      <w:r w:rsidR="00B31782">
        <w:rPr>
          <w:b w:val="0"/>
          <w:noProof/>
          <w:color w:val="auto"/>
        </w:rPr>
        <w:t>82</w:t>
      </w:r>
      <w:r w:rsidR="00402647" w:rsidRPr="00AC14AB">
        <w:rPr>
          <w:b w:val="0"/>
          <w:color w:val="auto"/>
        </w:rPr>
        <w:fldChar w:fldCharType="end"/>
      </w:r>
      <w:r w:rsidRPr="00AC14AB">
        <w:rPr>
          <w:b w:val="0"/>
          <w:color w:val="auto"/>
        </w:rPr>
        <w:t>: Disponib</w:t>
      </w:r>
      <w:r w:rsidR="00FE6BB6">
        <w:rPr>
          <w:b w:val="0"/>
          <w:color w:val="auto"/>
        </w:rPr>
        <w:t>ilité</w:t>
      </w:r>
      <w:r w:rsidRPr="00AC14AB">
        <w:rPr>
          <w:b w:val="0"/>
          <w:color w:val="auto"/>
        </w:rPr>
        <w:t xml:space="preserve"> en infrastructure</w:t>
      </w:r>
      <w:r w:rsidR="00AC14AB" w:rsidRPr="00AC14AB">
        <w:rPr>
          <w:b w:val="0"/>
          <w:color w:val="auto"/>
        </w:rPr>
        <w:t>s</w:t>
      </w:r>
      <w:r w:rsidRPr="00AC14AB">
        <w:rPr>
          <w:b w:val="0"/>
          <w:color w:val="auto"/>
        </w:rPr>
        <w:t xml:space="preserve"> sanitaire</w:t>
      </w:r>
      <w:r w:rsidR="00AC14AB" w:rsidRPr="00AC14AB">
        <w:rPr>
          <w:b w:val="0"/>
          <w:color w:val="auto"/>
        </w:rPr>
        <w:t>s</w:t>
      </w:r>
      <w:r w:rsidRPr="00AC14AB">
        <w:rPr>
          <w:b w:val="0"/>
          <w:color w:val="auto"/>
        </w:rPr>
        <w:t xml:space="preserve"> par département selon la commune</w:t>
      </w:r>
    </w:p>
    <w:tbl>
      <w:tblPr>
        <w:tblW w:w="10044" w:type="dxa"/>
        <w:tblInd w:w="70" w:type="dxa"/>
        <w:tblCellMar>
          <w:left w:w="70" w:type="dxa"/>
          <w:right w:w="70" w:type="dxa"/>
        </w:tblCellMar>
        <w:tblLook w:val="04A0"/>
      </w:tblPr>
      <w:tblGrid>
        <w:gridCol w:w="2214"/>
        <w:gridCol w:w="882"/>
        <w:gridCol w:w="1073"/>
        <w:gridCol w:w="877"/>
        <w:gridCol w:w="1197"/>
        <w:gridCol w:w="1419"/>
        <w:gridCol w:w="1485"/>
        <w:gridCol w:w="897"/>
      </w:tblGrid>
      <w:tr w:rsidR="004A714C" w:rsidRPr="00966F2B" w:rsidTr="007D0D14">
        <w:trPr>
          <w:trHeight w:val="795"/>
          <w:tblHeader/>
        </w:trPr>
        <w:tc>
          <w:tcPr>
            <w:tcW w:w="2214"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Département  /Commune</w:t>
            </w:r>
          </w:p>
        </w:tc>
        <w:tc>
          <w:tcPr>
            <w:tcW w:w="882"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Case de santé</w:t>
            </w:r>
          </w:p>
        </w:tc>
        <w:tc>
          <w:tcPr>
            <w:tcW w:w="1073"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Cabinet de médecin privé</w:t>
            </w:r>
          </w:p>
        </w:tc>
        <w:tc>
          <w:tcPr>
            <w:tcW w:w="877"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Clinique privé</w:t>
            </w:r>
          </w:p>
        </w:tc>
        <w:tc>
          <w:tcPr>
            <w:tcW w:w="1197"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Dispensaire</w:t>
            </w:r>
          </w:p>
        </w:tc>
        <w:tc>
          <w:tcPr>
            <w:tcW w:w="1419"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Hôpital/Centre médical ou de santé</w:t>
            </w:r>
          </w:p>
        </w:tc>
        <w:tc>
          <w:tcPr>
            <w:tcW w:w="1485"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Cabinet de soins/infirmerie</w:t>
            </w:r>
          </w:p>
        </w:tc>
        <w:tc>
          <w:tcPr>
            <w:tcW w:w="897" w:type="dxa"/>
            <w:tcBorders>
              <w:top w:val="double" w:sz="6"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Centre SMI</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Alibori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18</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18</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43</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Banikoara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Gogounou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Kandi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Karimama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Malanville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Segbana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Atacora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44</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Boukoumbe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Cobly</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Kerou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Kouande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Materi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Natitingou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18</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Pehunco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Tanguiete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Toucountouna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Atlantique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13</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45</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90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68</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Abomey-calavi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39</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Allada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18</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14</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Kpomasse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36</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Ouidah</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So-ava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Toffo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Tori-bossito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Borgou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25</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46</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23</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45</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156</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Bembereke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Kalale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N'dali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Nikki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Parakou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19</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24</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43</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14</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26</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154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Perere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Sinende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Tchaourou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Collines</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38</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9</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28</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103</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24</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Bante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33</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Dassa-zoume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15</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Glazoue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Ouesse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14</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Savalou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45</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Save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Couffo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27</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19</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8</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17</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Aplahoue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29</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Djakotome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Dogbo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Klouekanme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Lalo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Toviklin</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lastRenderedPageBreak/>
              <w:t xml:space="preserve">  Donga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14</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Bassila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Copargo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Djougou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Ouake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Littoral</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26</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68</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18</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Cotonou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26</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68</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17</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Mono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19</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19</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Athieme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Bopa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Come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Grand-popo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Houeyogbe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27</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Lokossa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Ouémé</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9</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34</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8</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Adjarra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Adjohoun</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Aguegues</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Akpro-misserete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Avrankou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Bonou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Dangbo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Porto-novo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Seme-kpodji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Plateau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22</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Adja-ouere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Afangni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Ketou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Pobe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Sakete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Zou</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25</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36</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49</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Abomey</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13</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Agbangnizoun</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Bohicon</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Cove</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Djidja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14</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Ouinhi</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Zagnanado</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Za-kpota</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23</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r>
      <w:tr w:rsidR="004A714C" w:rsidRPr="00966F2B" w:rsidTr="007D0D14">
        <w:trPr>
          <w:trHeight w:val="255"/>
        </w:trPr>
        <w:tc>
          <w:tcPr>
            <w:tcW w:w="2214" w:type="dxa"/>
            <w:tcBorders>
              <w:top w:val="nil"/>
              <w:left w:val="nil"/>
              <w:bottom w:val="nil"/>
              <w:right w:val="nil"/>
            </w:tcBorders>
            <w:shd w:val="clear" w:color="auto" w:fill="auto"/>
            <w:noWrap/>
            <w:vAlign w:val="bottom"/>
            <w:hideMark/>
          </w:tcPr>
          <w:p w:rsidR="004A714C" w:rsidRPr="00966F2B" w:rsidRDefault="004A714C"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Zogbodomey</w:t>
            </w:r>
          </w:p>
        </w:tc>
        <w:tc>
          <w:tcPr>
            <w:tcW w:w="88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7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7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1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19"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48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89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7D0D14">
        <w:trPr>
          <w:trHeight w:val="270"/>
        </w:trPr>
        <w:tc>
          <w:tcPr>
            <w:tcW w:w="2214" w:type="dxa"/>
            <w:tcBorders>
              <w:top w:val="nil"/>
              <w:left w:val="nil"/>
              <w:bottom w:val="double" w:sz="6" w:space="0" w:color="auto"/>
              <w:right w:val="nil"/>
            </w:tcBorders>
            <w:shd w:val="clear" w:color="auto" w:fill="auto"/>
            <w:noWrap/>
            <w:vAlign w:val="bottom"/>
            <w:hideMark/>
          </w:tcPr>
          <w:p w:rsidR="004A714C" w:rsidRPr="00966F2B" w:rsidRDefault="004A714C"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Benin</w:t>
            </w:r>
          </w:p>
        </w:tc>
        <w:tc>
          <w:tcPr>
            <w:tcW w:w="882"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164</w:t>
            </w:r>
          </w:p>
        </w:tc>
        <w:tc>
          <w:tcPr>
            <w:tcW w:w="1073"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84</w:t>
            </w:r>
          </w:p>
        </w:tc>
        <w:tc>
          <w:tcPr>
            <w:tcW w:w="877"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302</w:t>
            </w:r>
          </w:p>
        </w:tc>
        <w:tc>
          <w:tcPr>
            <w:tcW w:w="1197"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243</w:t>
            </w:r>
          </w:p>
        </w:tc>
        <w:tc>
          <w:tcPr>
            <w:tcW w:w="1419"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559</w:t>
            </w:r>
          </w:p>
        </w:tc>
        <w:tc>
          <w:tcPr>
            <w:tcW w:w="1485"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353</w:t>
            </w:r>
          </w:p>
        </w:tc>
        <w:tc>
          <w:tcPr>
            <w:tcW w:w="897"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174</w:t>
            </w:r>
          </w:p>
        </w:tc>
      </w:tr>
    </w:tbl>
    <w:p w:rsidR="004A714C" w:rsidRDefault="004A714C"/>
    <w:p w:rsidR="004A714C" w:rsidRDefault="004A714C">
      <w:r>
        <w:br w:type="page"/>
      </w:r>
    </w:p>
    <w:p w:rsidR="004A714C" w:rsidRPr="00AC14AB" w:rsidRDefault="00AC14AB" w:rsidP="00AC14AB">
      <w:pPr>
        <w:pStyle w:val="Lgende"/>
        <w:rPr>
          <w:b w:val="0"/>
          <w:color w:val="auto"/>
        </w:rPr>
      </w:pPr>
      <w:r w:rsidRPr="00AC14AB">
        <w:rPr>
          <w:b w:val="0"/>
          <w:color w:val="auto"/>
        </w:rPr>
        <w:lastRenderedPageBreak/>
        <w:t xml:space="preserve">Tableau </w:t>
      </w:r>
      <w:r w:rsidR="00402647" w:rsidRPr="00AC14AB">
        <w:rPr>
          <w:b w:val="0"/>
          <w:color w:val="auto"/>
        </w:rPr>
        <w:fldChar w:fldCharType="begin"/>
      </w:r>
      <w:r w:rsidRPr="00AC14AB">
        <w:rPr>
          <w:b w:val="0"/>
          <w:color w:val="auto"/>
        </w:rPr>
        <w:instrText xml:space="preserve"> SEQ Tableau \* ARABIC </w:instrText>
      </w:r>
      <w:r w:rsidR="00402647" w:rsidRPr="00AC14AB">
        <w:rPr>
          <w:b w:val="0"/>
          <w:color w:val="auto"/>
        </w:rPr>
        <w:fldChar w:fldCharType="separate"/>
      </w:r>
      <w:r w:rsidR="00E81340">
        <w:rPr>
          <w:b w:val="0"/>
          <w:noProof/>
          <w:color w:val="auto"/>
        </w:rPr>
        <w:t>83</w:t>
      </w:r>
      <w:r w:rsidR="00402647" w:rsidRPr="00AC14AB">
        <w:rPr>
          <w:b w:val="0"/>
          <w:color w:val="auto"/>
        </w:rPr>
        <w:fldChar w:fldCharType="end"/>
      </w:r>
      <w:r w:rsidRPr="00AC14AB">
        <w:rPr>
          <w:b w:val="0"/>
          <w:color w:val="auto"/>
        </w:rPr>
        <w:t>: Disponib</w:t>
      </w:r>
      <w:r w:rsidR="00FE6BB6">
        <w:rPr>
          <w:b w:val="0"/>
          <w:color w:val="auto"/>
        </w:rPr>
        <w:t>i</w:t>
      </w:r>
      <w:r w:rsidRPr="00AC14AB">
        <w:rPr>
          <w:b w:val="0"/>
          <w:color w:val="auto"/>
        </w:rPr>
        <w:t>l</w:t>
      </w:r>
      <w:r w:rsidR="00FE6BB6">
        <w:rPr>
          <w:b w:val="0"/>
          <w:color w:val="auto"/>
        </w:rPr>
        <w:t>ité</w:t>
      </w:r>
      <w:r w:rsidRPr="00AC14AB">
        <w:rPr>
          <w:b w:val="0"/>
          <w:color w:val="auto"/>
        </w:rPr>
        <w:t xml:space="preserve"> en infrastructures éducatives par département selon la commune</w:t>
      </w:r>
    </w:p>
    <w:p w:rsidR="004A714C" w:rsidRDefault="004A714C"/>
    <w:tbl>
      <w:tblPr>
        <w:tblW w:w="9200" w:type="dxa"/>
        <w:tblInd w:w="70" w:type="dxa"/>
        <w:tblCellMar>
          <w:left w:w="70" w:type="dxa"/>
          <w:right w:w="70" w:type="dxa"/>
        </w:tblCellMar>
        <w:tblLook w:val="04A0"/>
      </w:tblPr>
      <w:tblGrid>
        <w:gridCol w:w="2214"/>
        <w:gridCol w:w="1117"/>
        <w:gridCol w:w="1036"/>
        <w:gridCol w:w="737"/>
        <w:gridCol w:w="1095"/>
        <w:gridCol w:w="1012"/>
        <w:gridCol w:w="996"/>
        <w:gridCol w:w="993"/>
      </w:tblGrid>
      <w:tr w:rsidR="004A714C" w:rsidRPr="00966F2B" w:rsidTr="00AC14AB">
        <w:trPr>
          <w:trHeight w:val="660"/>
          <w:tblHeader/>
        </w:trPr>
        <w:tc>
          <w:tcPr>
            <w:tcW w:w="2214" w:type="dxa"/>
            <w:vMerge w:val="restart"/>
            <w:tcBorders>
              <w:top w:val="double" w:sz="6" w:space="0" w:color="auto"/>
              <w:left w:val="nil"/>
              <w:bottom w:val="single" w:sz="8" w:space="0" w:color="000000"/>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Département/ Commune</w:t>
            </w:r>
          </w:p>
        </w:tc>
        <w:tc>
          <w:tcPr>
            <w:tcW w:w="1117" w:type="dxa"/>
            <w:vMerge w:val="restart"/>
            <w:tcBorders>
              <w:top w:val="double" w:sz="6" w:space="0" w:color="auto"/>
              <w:left w:val="nil"/>
              <w:bottom w:val="single" w:sz="8" w:space="0" w:color="000000"/>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Ecole maternelle</w:t>
            </w:r>
          </w:p>
        </w:tc>
        <w:tc>
          <w:tcPr>
            <w:tcW w:w="1773" w:type="dxa"/>
            <w:gridSpan w:val="2"/>
            <w:tcBorders>
              <w:top w:val="double" w:sz="6" w:space="0" w:color="auto"/>
              <w:left w:val="nil"/>
              <w:bottom w:val="nil"/>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 xml:space="preserve">Ecole primaire </w:t>
            </w:r>
          </w:p>
        </w:tc>
        <w:tc>
          <w:tcPr>
            <w:tcW w:w="2107" w:type="dxa"/>
            <w:gridSpan w:val="2"/>
            <w:tcBorders>
              <w:top w:val="double" w:sz="6" w:space="0" w:color="auto"/>
              <w:left w:val="nil"/>
              <w:bottom w:val="nil"/>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Ecole secondaire ou technique 1er cycle</w:t>
            </w:r>
          </w:p>
        </w:tc>
        <w:tc>
          <w:tcPr>
            <w:tcW w:w="1989" w:type="dxa"/>
            <w:gridSpan w:val="2"/>
            <w:tcBorders>
              <w:top w:val="double" w:sz="6" w:space="0" w:color="auto"/>
              <w:left w:val="nil"/>
              <w:bottom w:val="nil"/>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Ecole secondaire ou technique 2nd cycle</w:t>
            </w:r>
          </w:p>
        </w:tc>
      </w:tr>
      <w:tr w:rsidR="004A714C" w:rsidRPr="00966F2B" w:rsidTr="00AC14AB">
        <w:trPr>
          <w:trHeight w:val="315"/>
          <w:tblHeader/>
        </w:trPr>
        <w:tc>
          <w:tcPr>
            <w:tcW w:w="2214" w:type="dxa"/>
            <w:vMerge/>
            <w:tcBorders>
              <w:top w:val="double" w:sz="6" w:space="0" w:color="auto"/>
              <w:left w:val="nil"/>
              <w:bottom w:val="single" w:sz="8" w:space="0" w:color="000000"/>
              <w:right w:val="nil"/>
            </w:tcBorders>
            <w:vAlign w:val="center"/>
            <w:hideMark/>
          </w:tcPr>
          <w:p w:rsidR="004A714C" w:rsidRPr="00966F2B" w:rsidRDefault="004A714C" w:rsidP="004A714C">
            <w:pPr>
              <w:spacing w:after="0" w:line="240" w:lineRule="auto"/>
              <w:rPr>
                <w:rFonts w:ascii="Arial" w:eastAsia="Times New Roman" w:hAnsi="Arial" w:cs="Arial"/>
                <w:b/>
                <w:bCs/>
                <w:sz w:val="16"/>
                <w:szCs w:val="16"/>
                <w:lang w:eastAsia="fr-FR"/>
              </w:rPr>
            </w:pPr>
          </w:p>
        </w:tc>
        <w:tc>
          <w:tcPr>
            <w:tcW w:w="1117" w:type="dxa"/>
            <w:vMerge/>
            <w:tcBorders>
              <w:top w:val="double" w:sz="6" w:space="0" w:color="auto"/>
              <w:left w:val="nil"/>
              <w:bottom w:val="single" w:sz="8" w:space="0" w:color="000000"/>
              <w:right w:val="nil"/>
            </w:tcBorders>
            <w:vAlign w:val="center"/>
            <w:hideMark/>
          </w:tcPr>
          <w:p w:rsidR="004A714C" w:rsidRPr="00966F2B" w:rsidRDefault="004A714C" w:rsidP="004A714C">
            <w:pPr>
              <w:spacing w:after="0" w:line="240" w:lineRule="auto"/>
              <w:rPr>
                <w:rFonts w:ascii="Arial" w:eastAsia="Times New Roman" w:hAnsi="Arial" w:cs="Arial"/>
                <w:color w:val="000000"/>
                <w:sz w:val="16"/>
                <w:szCs w:val="16"/>
                <w:lang w:eastAsia="fr-FR"/>
              </w:rPr>
            </w:pPr>
          </w:p>
        </w:tc>
        <w:tc>
          <w:tcPr>
            <w:tcW w:w="1036" w:type="dxa"/>
            <w:tcBorders>
              <w:top w:val="single" w:sz="8"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sz w:val="16"/>
                <w:szCs w:val="16"/>
                <w:lang w:eastAsia="fr-FR"/>
              </w:rPr>
            </w:pPr>
            <w:r w:rsidRPr="00966F2B">
              <w:rPr>
                <w:rFonts w:ascii="Arial" w:eastAsia="Times New Roman" w:hAnsi="Arial" w:cs="Arial"/>
                <w:sz w:val="16"/>
                <w:szCs w:val="16"/>
                <w:lang w:eastAsia="fr-FR"/>
              </w:rPr>
              <w:t>Publique</w:t>
            </w:r>
          </w:p>
        </w:tc>
        <w:tc>
          <w:tcPr>
            <w:tcW w:w="737" w:type="dxa"/>
            <w:tcBorders>
              <w:top w:val="single" w:sz="8"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Privée</w:t>
            </w:r>
          </w:p>
        </w:tc>
        <w:tc>
          <w:tcPr>
            <w:tcW w:w="1095" w:type="dxa"/>
            <w:tcBorders>
              <w:top w:val="single" w:sz="8"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sz w:val="16"/>
                <w:szCs w:val="16"/>
                <w:lang w:eastAsia="fr-FR"/>
              </w:rPr>
            </w:pPr>
            <w:r w:rsidRPr="00966F2B">
              <w:rPr>
                <w:rFonts w:ascii="Arial" w:eastAsia="Times New Roman" w:hAnsi="Arial" w:cs="Arial"/>
                <w:sz w:val="16"/>
                <w:szCs w:val="16"/>
                <w:lang w:eastAsia="fr-FR"/>
              </w:rPr>
              <w:t>Publique</w:t>
            </w:r>
          </w:p>
        </w:tc>
        <w:tc>
          <w:tcPr>
            <w:tcW w:w="1012" w:type="dxa"/>
            <w:tcBorders>
              <w:top w:val="single" w:sz="8"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Privée</w:t>
            </w:r>
          </w:p>
        </w:tc>
        <w:tc>
          <w:tcPr>
            <w:tcW w:w="996" w:type="dxa"/>
            <w:tcBorders>
              <w:top w:val="single" w:sz="8"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Publique</w:t>
            </w:r>
          </w:p>
        </w:tc>
        <w:tc>
          <w:tcPr>
            <w:tcW w:w="993" w:type="dxa"/>
            <w:tcBorders>
              <w:top w:val="single" w:sz="8" w:space="0" w:color="auto"/>
              <w:left w:val="nil"/>
              <w:bottom w:val="single" w:sz="8" w:space="0" w:color="auto"/>
              <w:right w:val="nil"/>
            </w:tcBorders>
            <w:shd w:val="clear" w:color="auto" w:fill="auto"/>
            <w:hideMark/>
          </w:tcPr>
          <w:p w:rsidR="004A714C" w:rsidRPr="00966F2B" w:rsidRDefault="004A714C" w:rsidP="004A714C">
            <w:pPr>
              <w:spacing w:after="0" w:line="240" w:lineRule="auto"/>
              <w:jc w:val="center"/>
              <w:rPr>
                <w:rFonts w:ascii="Arial" w:eastAsia="Times New Roman" w:hAnsi="Arial" w:cs="Arial"/>
                <w:color w:val="000000"/>
                <w:sz w:val="16"/>
                <w:szCs w:val="16"/>
                <w:lang w:eastAsia="fr-FR"/>
              </w:rPr>
            </w:pPr>
            <w:r w:rsidRPr="00966F2B">
              <w:rPr>
                <w:rFonts w:ascii="Arial" w:eastAsia="Times New Roman" w:hAnsi="Arial" w:cs="Arial"/>
                <w:color w:val="000000"/>
                <w:sz w:val="16"/>
                <w:szCs w:val="16"/>
                <w:lang w:eastAsia="fr-FR"/>
              </w:rPr>
              <w:t>Privée</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Alibori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19</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263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22</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Banikoara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108</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Gogounou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32</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Kandi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Karimama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Malanville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Segbana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35</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Atacora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17</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416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192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Boukoumbe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55</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Cobly</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Kerou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93</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Kouande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Materi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32</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Natitingou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134</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Pehunco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25</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Tanguiete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28</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Toucountouna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Atlantique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82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362</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79</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31</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47</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Abomey-calavi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27</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25</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Allada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Kpomasse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Ouidah</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So-ava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Toffo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Tori-bossito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Borgou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181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241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135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135</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76</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Bembereke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Kalale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N'dali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Nikki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Parakou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167</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149</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132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31</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131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28</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76</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Perere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Sinende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Tchaourou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32</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Collines</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90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436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29</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15</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Bante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18</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Dassa-zoume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12</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Glazoue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42</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Ouesse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Savalou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157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Save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34</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Couffo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656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26</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78</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34</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Aplahoue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201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Djakotome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Dogbo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52</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Klouekanme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lastRenderedPageBreak/>
              <w:t xml:space="preserve">  Lalo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15</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230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Toviklin</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54</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Donga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Bassila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Copargo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Djougou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Ouake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Littoral</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86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51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29</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Cotonou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29</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Mono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Athieme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19</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Bopa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65</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Come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Grand-popo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Houeyogbe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118</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16</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Lokossa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49</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Oueme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187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Adjarra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19</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28</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Adjohoun</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28</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Aguegues</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Akpro-misserete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Avrankou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19</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Bonou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9</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Dangbo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Porto-novo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Seme-kpodji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Plateau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25</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120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17</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6</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2</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Adja-ouere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13</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Afangni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15</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Ketou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Pobe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Sakete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 xml:space="preserve">  Zou</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91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309</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44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7</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Abomey</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Agbangnizoun</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41</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Bohicon</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17</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Cove</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13</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Djidja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31</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77</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8</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Ouinhi</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26</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Zagnanado</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28</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3</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1</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Za-kpota</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27</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58</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4</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6</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2</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55"/>
        </w:trPr>
        <w:tc>
          <w:tcPr>
            <w:tcW w:w="2214" w:type="dxa"/>
            <w:tcBorders>
              <w:top w:val="nil"/>
              <w:left w:val="nil"/>
              <w:bottom w:val="nil"/>
              <w:right w:val="nil"/>
            </w:tcBorders>
            <w:shd w:val="clear" w:color="auto" w:fill="auto"/>
            <w:noWrap/>
            <w:vAlign w:val="bottom"/>
            <w:hideMark/>
          </w:tcPr>
          <w:p w:rsidR="004A714C" w:rsidRPr="00966F2B" w:rsidRDefault="00AC14AB" w:rsidP="00966F2B">
            <w:pPr>
              <w:spacing w:after="0" w:line="240" w:lineRule="auto"/>
              <w:ind w:firstLineChars="100" w:firstLine="160"/>
              <w:rPr>
                <w:rFonts w:ascii="Arial" w:eastAsia="Times New Roman" w:hAnsi="Arial" w:cs="Arial"/>
                <w:sz w:val="16"/>
                <w:szCs w:val="16"/>
                <w:lang w:eastAsia="fr-FR"/>
              </w:rPr>
            </w:pPr>
            <w:r w:rsidRPr="00966F2B">
              <w:rPr>
                <w:rFonts w:ascii="Arial" w:eastAsia="Times New Roman" w:hAnsi="Arial" w:cs="Arial"/>
                <w:sz w:val="16"/>
                <w:szCs w:val="16"/>
                <w:lang w:eastAsia="fr-FR"/>
              </w:rPr>
              <w:t xml:space="preserve">  Zogbodomey</w:t>
            </w:r>
          </w:p>
        </w:tc>
        <w:tc>
          <w:tcPr>
            <w:tcW w:w="111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3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737"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95"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1012"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6"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c>
          <w:tcPr>
            <w:tcW w:w="993" w:type="dxa"/>
            <w:tcBorders>
              <w:top w:val="nil"/>
              <w:left w:val="nil"/>
              <w:bottom w:val="nil"/>
              <w:right w:val="nil"/>
            </w:tcBorders>
            <w:shd w:val="clear" w:color="auto" w:fill="auto"/>
            <w:noWrap/>
            <w:vAlign w:val="bottom"/>
            <w:hideMark/>
          </w:tcPr>
          <w:p w:rsidR="004A714C" w:rsidRPr="00966F2B" w:rsidRDefault="004A714C" w:rsidP="004A714C">
            <w:pPr>
              <w:spacing w:after="0" w:line="240" w:lineRule="auto"/>
              <w:jc w:val="right"/>
              <w:rPr>
                <w:rFonts w:ascii="Arial" w:eastAsia="Times New Roman" w:hAnsi="Arial" w:cs="Arial"/>
                <w:sz w:val="16"/>
                <w:szCs w:val="16"/>
                <w:lang w:eastAsia="fr-FR"/>
              </w:rPr>
            </w:pPr>
            <w:r w:rsidRPr="00966F2B">
              <w:rPr>
                <w:rFonts w:ascii="Arial" w:eastAsia="Times New Roman" w:hAnsi="Arial" w:cs="Arial"/>
                <w:sz w:val="16"/>
                <w:szCs w:val="16"/>
                <w:lang w:eastAsia="fr-FR"/>
              </w:rPr>
              <w:t>0</w:t>
            </w:r>
          </w:p>
        </w:tc>
      </w:tr>
      <w:tr w:rsidR="004A714C" w:rsidRPr="00966F2B" w:rsidTr="004A714C">
        <w:trPr>
          <w:trHeight w:val="270"/>
        </w:trPr>
        <w:tc>
          <w:tcPr>
            <w:tcW w:w="2214" w:type="dxa"/>
            <w:tcBorders>
              <w:top w:val="nil"/>
              <w:left w:val="nil"/>
              <w:bottom w:val="double" w:sz="6" w:space="0" w:color="auto"/>
              <w:right w:val="nil"/>
            </w:tcBorders>
            <w:shd w:val="clear" w:color="auto" w:fill="auto"/>
            <w:noWrap/>
            <w:vAlign w:val="bottom"/>
            <w:hideMark/>
          </w:tcPr>
          <w:p w:rsidR="004A714C" w:rsidRPr="00966F2B" w:rsidRDefault="00AC14AB" w:rsidP="004A714C">
            <w:pPr>
              <w:spacing w:after="0" w:line="240" w:lineRule="auto"/>
              <w:rPr>
                <w:rFonts w:ascii="Arial" w:eastAsia="Times New Roman" w:hAnsi="Arial" w:cs="Arial"/>
                <w:b/>
                <w:bCs/>
                <w:sz w:val="16"/>
                <w:szCs w:val="16"/>
                <w:lang w:eastAsia="fr-FR"/>
              </w:rPr>
            </w:pPr>
            <w:r w:rsidRPr="00966F2B">
              <w:rPr>
                <w:rFonts w:ascii="Arial" w:eastAsia="Times New Roman" w:hAnsi="Arial" w:cs="Arial"/>
                <w:b/>
                <w:bCs/>
                <w:sz w:val="16"/>
                <w:szCs w:val="16"/>
                <w:lang w:eastAsia="fr-FR"/>
              </w:rPr>
              <w:t>Benin</w:t>
            </w:r>
          </w:p>
        </w:tc>
        <w:tc>
          <w:tcPr>
            <w:tcW w:w="1117"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715</w:t>
            </w:r>
          </w:p>
        </w:tc>
        <w:tc>
          <w:tcPr>
            <w:tcW w:w="1036"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3436</w:t>
            </w:r>
          </w:p>
        </w:tc>
        <w:tc>
          <w:tcPr>
            <w:tcW w:w="737"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670</w:t>
            </w:r>
          </w:p>
        </w:tc>
        <w:tc>
          <w:tcPr>
            <w:tcW w:w="1095"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424</w:t>
            </w:r>
          </w:p>
        </w:tc>
        <w:tc>
          <w:tcPr>
            <w:tcW w:w="1012"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298</w:t>
            </w:r>
          </w:p>
        </w:tc>
        <w:tc>
          <w:tcPr>
            <w:tcW w:w="996"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155</w:t>
            </w:r>
          </w:p>
        </w:tc>
        <w:tc>
          <w:tcPr>
            <w:tcW w:w="993" w:type="dxa"/>
            <w:tcBorders>
              <w:top w:val="nil"/>
              <w:left w:val="nil"/>
              <w:bottom w:val="double" w:sz="6" w:space="0" w:color="auto"/>
              <w:right w:val="nil"/>
            </w:tcBorders>
            <w:shd w:val="clear" w:color="auto" w:fill="auto"/>
            <w:noWrap/>
            <w:hideMark/>
          </w:tcPr>
          <w:p w:rsidR="004A714C" w:rsidRPr="00966F2B" w:rsidRDefault="004A714C" w:rsidP="004A714C">
            <w:pPr>
              <w:spacing w:after="0" w:line="240" w:lineRule="auto"/>
              <w:jc w:val="right"/>
              <w:rPr>
                <w:rFonts w:ascii="Arial" w:eastAsia="Times New Roman" w:hAnsi="Arial" w:cs="Arial"/>
                <w:b/>
                <w:bCs/>
                <w:color w:val="000000"/>
                <w:sz w:val="16"/>
                <w:szCs w:val="16"/>
                <w:lang w:eastAsia="fr-FR"/>
              </w:rPr>
            </w:pPr>
            <w:r w:rsidRPr="00966F2B">
              <w:rPr>
                <w:rFonts w:ascii="Arial" w:eastAsia="Times New Roman" w:hAnsi="Arial" w:cs="Arial"/>
                <w:b/>
                <w:bCs/>
                <w:color w:val="000000"/>
                <w:sz w:val="16"/>
                <w:szCs w:val="16"/>
                <w:lang w:eastAsia="fr-FR"/>
              </w:rPr>
              <w:t>160</w:t>
            </w:r>
          </w:p>
        </w:tc>
      </w:tr>
    </w:tbl>
    <w:p w:rsidR="004A714C" w:rsidRDefault="004A714C"/>
    <w:sectPr w:rsidR="004A714C" w:rsidSect="00EC5725">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44EC" w:rsidRDefault="000544EC" w:rsidP="00954F39">
      <w:pPr>
        <w:spacing w:after="0" w:line="240" w:lineRule="auto"/>
      </w:pPr>
      <w:r>
        <w:separator/>
      </w:r>
    </w:p>
  </w:endnote>
  <w:endnote w:type="continuationSeparator" w:id="1">
    <w:p w:rsidR="000544EC" w:rsidRDefault="000544EC" w:rsidP="00954F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 w:name="Byington">
    <w:panose1 w:val="02000505080000020003"/>
    <w:charset w:val="00"/>
    <w:family w:val="auto"/>
    <w:pitch w:val="variable"/>
    <w:sig w:usb0="80000027" w:usb1="0000004A" w:usb2="00000000" w:usb3="00000000" w:csb0="00000001" w:csb1="00000000"/>
  </w:font>
  <w:font w:name="FrankRuehl">
    <w:panose1 w:val="020E0503060101010101"/>
    <w:charset w:val="B1"/>
    <w:family w:val="swiss"/>
    <w:pitch w:val="variable"/>
    <w:sig w:usb0="00000801" w:usb1="00000000" w:usb2="00000000" w:usb3="00000000" w:csb0="00000020" w:csb1="00000000"/>
  </w:font>
  <w:font w:name="Perpetua">
    <w:panose1 w:val="02020502060401020303"/>
    <w:charset w:val="00"/>
    <w:family w:val="roman"/>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43578"/>
      <w:docPartObj>
        <w:docPartGallery w:val="Page Numbers (Bottom of Page)"/>
        <w:docPartUnique/>
      </w:docPartObj>
    </w:sdtPr>
    <w:sdtContent>
      <w:p w:rsidR="000544EC" w:rsidRDefault="000544EC">
        <w:pPr>
          <w:pStyle w:val="Pieddepage"/>
        </w:pPr>
        <w:r>
          <w:rPr>
            <w:noProof/>
            <w:lang w:eastAsia="zh-TW"/>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5121" type="#_x0000_t65" style="position:absolute;margin-left:0;margin-top:664.5pt;width:29pt;height:21.6pt;z-index:251660288;mso-top-percent:70;mso-position-horizontal:left;mso-position-horizontal-relative:right-margin-area;mso-position-vertical-relative:bottom-margin-area;mso-top-percent:70" o:allowincell="f" adj="14135" strokecolor="gray [1629]" strokeweight=".25pt">
              <v:textbox style="mso-next-textbox:#_x0000_s5121">
                <w:txbxContent>
                  <w:p w:rsidR="000544EC" w:rsidRDefault="000544EC">
                    <w:pPr>
                      <w:jc w:val="center"/>
                    </w:pPr>
                    <w:fldSimple w:instr=" PAGE    \* MERGEFORMAT ">
                      <w:r w:rsidR="004800A0" w:rsidRPr="004800A0">
                        <w:rPr>
                          <w:noProof/>
                          <w:sz w:val="16"/>
                          <w:szCs w:val="16"/>
                        </w:rPr>
                        <w:t>1</w:t>
                      </w:r>
                    </w:fldSimple>
                  </w:p>
                </w:txbxContent>
              </v:textbox>
              <w10:wrap anchorx="page"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44EC" w:rsidRDefault="000544EC" w:rsidP="00954F39">
      <w:pPr>
        <w:spacing w:after="0" w:line="240" w:lineRule="auto"/>
      </w:pPr>
      <w:r>
        <w:separator/>
      </w:r>
    </w:p>
  </w:footnote>
  <w:footnote w:type="continuationSeparator" w:id="1">
    <w:p w:rsidR="000544EC" w:rsidRDefault="000544EC" w:rsidP="00954F39">
      <w:pPr>
        <w:spacing w:after="0" w:line="240" w:lineRule="auto"/>
      </w:pPr>
      <w:r>
        <w:continuationSeparator/>
      </w:r>
    </w:p>
  </w:footnote>
  <w:footnote w:id="2">
    <w:p w:rsidR="000544EC" w:rsidRDefault="000544EC">
      <w:pPr>
        <w:pStyle w:val="Notedebasdepage"/>
      </w:pPr>
      <w:r>
        <w:rPr>
          <w:rStyle w:val="Appelnotedebasdep"/>
        </w:rPr>
        <w:footnoteRef/>
      </w:r>
      <w:r>
        <w:t xml:space="preserve"> Maladie, accident ou décès d’un membre, etc.</w:t>
      </w:r>
    </w:p>
  </w:footnote>
  <w:footnote w:id="3">
    <w:p w:rsidR="000544EC" w:rsidRDefault="000544EC">
      <w:pPr>
        <w:pStyle w:val="Notedebasdepage"/>
      </w:pPr>
      <w:r>
        <w:rPr>
          <w:rStyle w:val="Appelnotedebasdep"/>
        </w:rPr>
        <w:footnoteRef/>
      </w:r>
      <w:r>
        <w:t xml:space="preserve"> Augmentation des prix, chômage, revenu réduit, etc.</w:t>
      </w:r>
    </w:p>
  </w:footnote>
  <w:footnote w:id="4">
    <w:p w:rsidR="000544EC" w:rsidRDefault="000544EC">
      <w:pPr>
        <w:pStyle w:val="Notedebasdepage"/>
      </w:pPr>
      <w:r>
        <w:rPr>
          <w:rStyle w:val="Appelnotedebasdep"/>
        </w:rPr>
        <w:footnoteRef/>
      </w:r>
      <w:r>
        <w:t xml:space="preserve"> Pluies diluviennes/inondations, pluies tardives/sécheresse, etc.</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08"/>
  <w:hyphenationZone w:val="425"/>
  <w:characterSpacingControl w:val="doNotCompress"/>
  <w:hdrShapeDefaults>
    <o:shapedefaults v:ext="edit" spidmax="5123"/>
    <o:shapelayout v:ext="edit">
      <o:idmap v:ext="edit" data="5"/>
    </o:shapelayout>
  </w:hdrShapeDefaults>
  <w:footnotePr>
    <w:footnote w:id="0"/>
    <w:footnote w:id="1"/>
  </w:footnotePr>
  <w:endnotePr>
    <w:endnote w:id="0"/>
    <w:endnote w:id="1"/>
  </w:endnotePr>
  <w:compat/>
  <w:rsids>
    <w:rsidRoot w:val="008E40BD"/>
    <w:rsid w:val="0000142D"/>
    <w:rsid w:val="00003E7D"/>
    <w:rsid w:val="00004965"/>
    <w:rsid w:val="000544EC"/>
    <w:rsid w:val="00060D23"/>
    <w:rsid w:val="000A197B"/>
    <w:rsid w:val="000C01E9"/>
    <w:rsid w:val="000C0A07"/>
    <w:rsid w:val="000E1B32"/>
    <w:rsid w:val="000E657C"/>
    <w:rsid w:val="000E79BA"/>
    <w:rsid w:val="00124C4F"/>
    <w:rsid w:val="00126D32"/>
    <w:rsid w:val="00150E6E"/>
    <w:rsid w:val="0016129A"/>
    <w:rsid w:val="00166F97"/>
    <w:rsid w:val="00186855"/>
    <w:rsid w:val="001943C9"/>
    <w:rsid w:val="001E041D"/>
    <w:rsid w:val="0020429E"/>
    <w:rsid w:val="00211E1E"/>
    <w:rsid w:val="00215071"/>
    <w:rsid w:val="00253204"/>
    <w:rsid w:val="00273898"/>
    <w:rsid w:val="0027571F"/>
    <w:rsid w:val="00290C89"/>
    <w:rsid w:val="00296E5F"/>
    <w:rsid w:val="002A2DC3"/>
    <w:rsid w:val="002A7561"/>
    <w:rsid w:val="002C6283"/>
    <w:rsid w:val="002F1EF9"/>
    <w:rsid w:val="00301342"/>
    <w:rsid w:val="00306AE0"/>
    <w:rsid w:val="00317B86"/>
    <w:rsid w:val="0032777B"/>
    <w:rsid w:val="00345E9E"/>
    <w:rsid w:val="0034718B"/>
    <w:rsid w:val="00353FDB"/>
    <w:rsid w:val="003720F0"/>
    <w:rsid w:val="003A741C"/>
    <w:rsid w:val="003F6B75"/>
    <w:rsid w:val="00402647"/>
    <w:rsid w:val="00451FD4"/>
    <w:rsid w:val="004639AA"/>
    <w:rsid w:val="004751C9"/>
    <w:rsid w:val="00475FB9"/>
    <w:rsid w:val="004800A0"/>
    <w:rsid w:val="004A3A38"/>
    <w:rsid w:val="004A57FF"/>
    <w:rsid w:val="004A714C"/>
    <w:rsid w:val="0055030F"/>
    <w:rsid w:val="005673AA"/>
    <w:rsid w:val="00593F6E"/>
    <w:rsid w:val="005C7054"/>
    <w:rsid w:val="005D722C"/>
    <w:rsid w:val="005F6942"/>
    <w:rsid w:val="006478DA"/>
    <w:rsid w:val="00655C65"/>
    <w:rsid w:val="006765AF"/>
    <w:rsid w:val="006B1AC6"/>
    <w:rsid w:val="006C2A1A"/>
    <w:rsid w:val="006C7B8F"/>
    <w:rsid w:val="006D0C6E"/>
    <w:rsid w:val="006E18A4"/>
    <w:rsid w:val="007000E3"/>
    <w:rsid w:val="00720CB9"/>
    <w:rsid w:val="00726FE8"/>
    <w:rsid w:val="00730CD1"/>
    <w:rsid w:val="00742405"/>
    <w:rsid w:val="00743902"/>
    <w:rsid w:val="00763231"/>
    <w:rsid w:val="00787718"/>
    <w:rsid w:val="007B66A9"/>
    <w:rsid w:val="007C4A54"/>
    <w:rsid w:val="007D0D14"/>
    <w:rsid w:val="007E2F4E"/>
    <w:rsid w:val="00822447"/>
    <w:rsid w:val="00824AAD"/>
    <w:rsid w:val="00841DA0"/>
    <w:rsid w:val="00856752"/>
    <w:rsid w:val="008644A6"/>
    <w:rsid w:val="00871E67"/>
    <w:rsid w:val="008810CD"/>
    <w:rsid w:val="008C7A7E"/>
    <w:rsid w:val="008D5517"/>
    <w:rsid w:val="008E255E"/>
    <w:rsid w:val="008E3FB7"/>
    <w:rsid w:val="008E40BD"/>
    <w:rsid w:val="008E5F5F"/>
    <w:rsid w:val="0091672C"/>
    <w:rsid w:val="00926E22"/>
    <w:rsid w:val="009420F8"/>
    <w:rsid w:val="00954F39"/>
    <w:rsid w:val="00965191"/>
    <w:rsid w:val="00966F2B"/>
    <w:rsid w:val="00982419"/>
    <w:rsid w:val="00993DD5"/>
    <w:rsid w:val="00996814"/>
    <w:rsid w:val="009C47C7"/>
    <w:rsid w:val="009D1CC1"/>
    <w:rsid w:val="009D77F0"/>
    <w:rsid w:val="009F5C60"/>
    <w:rsid w:val="00A517B2"/>
    <w:rsid w:val="00A65735"/>
    <w:rsid w:val="00A87813"/>
    <w:rsid w:val="00AA038E"/>
    <w:rsid w:val="00AC14AB"/>
    <w:rsid w:val="00AC2E3F"/>
    <w:rsid w:val="00B01180"/>
    <w:rsid w:val="00B10977"/>
    <w:rsid w:val="00B157FF"/>
    <w:rsid w:val="00B31782"/>
    <w:rsid w:val="00B54048"/>
    <w:rsid w:val="00B7177F"/>
    <w:rsid w:val="00B9444D"/>
    <w:rsid w:val="00BA5BDA"/>
    <w:rsid w:val="00BD6D66"/>
    <w:rsid w:val="00C00832"/>
    <w:rsid w:val="00C142E7"/>
    <w:rsid w:val="00C31FBE"/>
    <w:rsid w:val="00C81303"/>
    <w:rsid w:val="00D02E75"/>
    <w:rsid w:val="00D053D7"/>
    <w:rsid w:val="00D24BCD"/>
    <w:rsid w:val="00D37817"/>
    <w:rsid w:val="00DB72FF"/>
    <w:rsid w:val="00DC0649"/>
    <w:rsid w:val="00DD0E28"/>
    <w:rsid w:val="00DE10CF"/>
    <w:rsid w:val="00DF7A6F"/>
    <w:rsid w:val="00E22BC6"/>
    <w:rsid w:val="00E25B53"/>
    <w:rsid w:val="00E33132"/>
    <w:rsid w:val="00E41C8F"/>
    <w:rsid w:val="00E44C5A"/>
    <w:rsid w:val="00E64FC4"/>
    <w:rsid w:val="00E7190C"/>
    <w:rsid w:val="00E72F83"/>
    <w:rsid w:val="00E81340"/>
    <w:rsid w:val="00E83382"/>
    <w:rsid w:val="00E8618B"/>
    <w:rsid w:val="00EB4D80"/>
    <w:rsid w:val="00EC5177"/>
    <w:rsid w:val="00EC56FB"/>
    <w:rsid w:val="00EC5725"/>
    <w:rsid w:val="00EE0B91"/>
    <w:rsid w:val="00EF70F8"/>
    <w:rsid w:val="00F12B45"/>
    <w:rsid w:val="00F2482B"/>
    <w:rsid w:val="00F40227"/>
    <w:rsid w:val="00F44933"/>
    <w:rsid w:val="00F51B3B"/>
    <w:rsid w:val="00F52C07"/>
    <w:rsid w:val="00F65304"/>
    <w:rsid w:val="00F74B93"/>
    <w:rsid w:val="00F96870"/>
    <w:rsid w:val="00FB24FD"/>
    <w:rsid w:val="00FD67BD"/>
    <w:rsid w:val="00FE6BB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25"/>
  </w:style>
  <w:style w:type="paragraph" w:styleId="Titre1">
    <w:name w:val="heading 1"/>
    <w:aliases w:val="Titre 1 doc"/>
    <w:basedOn w:val="Normal"/>
    <w:next w:val="Normal"/>
    <w:link w:val="Titre1Car"/>
    <w:qFormat/>
    <w:rsid w:val="00317B86"/>
    <w:pPr>
      <w:keepNext/>
      <w:spacing w:before="240" w:after="60" w:line="360" w:lineRule="auto"/>
      <w:jc w:val="center"/>
      <w:outlineLvl w:val="0"/>
    </w:pPr>
    <w:rPr>
      <w:rFonts w:ascii="Arial" w:eastAsia="Times New Roman" w:hAnsi="Arial" w:cs="Arial"/>
      <w:b/>
      <w:bCs/>
      <w:caps/>
      <w:color w:val="548DD4" w:themeColor="text2" w:themeTint="99"/>
      <w:kern w:val="32"/>
      <w:sz w:val="36"/>
      <w:szCs w:val="32"/>
      <w:lang w:eastAsia="fr-FR"/>
    </w:rPr>
  </w:style>
  <w:style w:type="paragraph" w:styleId="Titre2">
    <w:name w:val="heading 2"/>
    <w:basedOn w:val="Normal"/>
    <w:next w:val="Normal"/>
    <w:link w:val="Titre2Car"/>
    <w:qFormat/>
    <w:rsid w:val="00F44933"/>
    <w:pPr>
      <w:keepNext/>
      <w:spacing w:before="240" w:after="60" w:line="360" w:lineRule="auto"/>
      <w:jc w:val="both"/>
      <w:outlineLvl w:val="1"/>
    </w:pPr>
    <w:rPr>
      <w:rFonts w:ascii="Arial" w:eastAsia="Times New Roman" w:hAnsi="Arial" w:cs="Arial"/>
      <w:b/>
      <w:bCs/>
      <w:i/>
      <w:iCs/>
      <w:sz w:val="28"/>
      <w:szCs w:val="28"/>
      <w:lang w:eastAsia="fr-FR"/>
    </w:rPr>
  </w:style>
  <w:style w:type="paragraph" w:styleId="Titre3">
    <w:name w:val="heading 3"/>
    <w:basedOn w:val="Normal"/>
    <w:next w:val="Normal"/>
    <w:link w:val="Titre3Car"/>
    <w:uiPriority w:val="9"/>
    <w:semiHidden/>
    <w:unhideWhenUsed/>
    <w:qFormat/>
    <w:rsid w:val="00FD67BD"/>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re 1 doc Car"/>
    <w:basedOn w:val="Policepardfaut"/>
    <w:link w:val="Titre1"/>
    <w:rsid w:val="00317B86"/>
    <w:rPr>
      <w:rFonts w:ascii="Arial" w:eastAsia="Times New Roman" w:hAnsi="Arial" w:cs="Arial"/>
      <w:b/>
      <w:bCs/>
      <w:caps/>
      <w:color w:val="548DD4" w:themeColor="text2" w:themeTint="99"/>
      <w:kern w:val="32"/>
      <w:sz w:val="36"/>
      <w:szCs w:val="32"/>
      <w:lang w:eastAsia="fr-FR"/>
    </w:rPr>
  </w:style>
  <w:style w:type="character" w:customStyle="1" w:styleId="Titre2Car">
    <w:name w:val="Titre 2 Car"/>
    <w:basedOn w:val="Policepardfaut"/>
    <w:link w:val="Titre2"/>
    <w:rsid w:val="00F44933"/>
    <w:rPr>
      <w:rFonts w:ascii="Arial" w:eastAsia="Times New Roman" w:hAnsi="Arial" w:cs="Arial"/>
      <w:b/>
      <w:bCs/>
      <w:i/>
      <w:iCs/>
      <w:sz w:val="28"/>
      <w:szCs w:val="28"/>
      <w:lang w:eastAsia="fr-FR"/>
    </w:rPr>
  </w:style>
  <w:style w:type="character" w:styleId="Lienhypertexte">
    <w:name w:val="Hyperlink"/>
    <w:basedOn w:val="Policepardfaut"/>
    <w:uiPriority w:val="99"/>
    <w:unhideWhenUsed/>
    <w:rsid w:val="00A87813"/>
    <w:rPr>
      <w:color w:val="0000FF"/>
      <w:u w:val="single"/>
    </w:rPr>
  </w:style>
  <w:style w:type="character" w:styleId="Lienhypertextesuivivisit">
    <w:name w:val="FollowedHyperlink"/>
    <w:basedOn w:val="Policepardfaut"/>
    <w:uiPriority w:val="99"/>
    <w:semiHidden/>
    <w:unhideWhenUsed/>
    <w:rsid w:val="00A87813"/>
    <w:rPr>
      <w:color w:val="800080"/>
      <w:u w:val="single"/>
    </w:rPr>
  </w:style>
  <w:style w:type="paragraph" w:customStyle="1" w:styleId="xl71">
    <w:name w:val="xl71"/>
    <w:basedOn w:val="Normal"/>
    <w:rsid w:val="00A87813"/>
    <w:pPr>
      <w:spacing w:before="100" w:beforeAutospacing="1" w:after="100" w:afterAutospacing="1" w:line="240" w:lineRule="auto"/>
    </w:pPr>
    <w:rPr>
      <w:rFonts w:ascii="Arial" w:eastAsia="Times New Roman" w:hAnsi="Arial" w:cs="Arial"/>
      <w:sz w:val="16"/>
      <w:szCs w:val="16"/>
      <w:lang w:eastAsia="fr-FR"/>
    </w:rPr>
  </w:style>
  <w:style w:type="paragraph" w:customStyle="1" w:styleId="xl72">
    <w:name w:val="xl72"/>
    <w:basedOn w:val="Normal"/>
    <w:rsid w:val="00A87813"/>
    <w:pPr>
      <w:spacing w:before="100" w:beforeAutospacing="1" w:after="100" w:afterAutospacing="1" w:line="240" w:lineRule="auto"/>
      <w:textAlignment w:val="top"/>
    </w:pPr>
    <w:rPr>
      <w:rFonts w:ascii="Arial" w:eastAsia="Times New Roman" w:hAnsi="Arial" w:cs="Arial"/>
      <w:color w:val="000000"/>
      <w:sz w:val="16"/>
      <w:szCs w:val="16"/>
      <w:lang w:eastAsia="fr-FR"/>
    </w:rPr>
  </w:style>
  <w:style w:type="paragraph" w:customStyle="1" w:styleId="xl73">
    <w:name w:val="xl73"/>
    <w:basedOn w:val="Normal"/>
    <w:rsid w:val="00A87813"/>
    <w:pPr>
      <w:pBdr>
        <w:bottom w:val="single" w:sz="8" w:space="0" w:color="auto"/>
      </w:pBdr>
      <w:spacing w:before="100" w:beforeAutospacing="1" w:after="100" w:afterAutospacing="1" w:line="240" w:lineRule="auto"/>
      <w:textAlignment w:val="top"/>
    </w:pPr>
    <w:rPr>
      <w:rFonts w:ascii="Arial" w:eastAsia="Times New Roman" w:hAnsi="Arial" w:cs="Arial"/>
      <w:color w:val="000000"/>
      <w:sz w:val="16"/>
      <w:szCs w:val="16"/>
      <w:lang w:eastAsia="fr-FR"/>
    </w:rPr>
  </w:style>
  <w:style w:type="paragraph" w:customStyle="1" w:styleId="xl74">
    <w:name w:val="xl74"/>
    <w:basedOn w:val="Normal"/>
    <w:rsid w:val="00A87813"/>
    <w:pPr>
      <w:pBdr>
        <w:bottom w:val="double" w:sz="6" w:space="0" w:color="auto"/>
      </w:pBdr>
      <w:spacing w:before="100" w:beforeAutospacing="1" w:after="100" w:afterAutospacing="1" w:line="240" w:lineRule="auto"/>
      <w:textAlignment w:val="top"/>
    </w:pPr>
    <w:rPr>
      <w:rFonts w:ascii="Arial" w:eastAsia="Times New Roman" w:hAnsi="Arial" w:cs="Arial"/>
      <w:color w:val="000000"/>
      <w:sz w:val="16"/>
      <w:szCs w:val="16"/>
      <w:lang w:eastAsia="fr-FR"/>
    </w:rPr>
  </w:style>
  <w:style w:type="paragraph" w:customStyle="1" w:styleId="xl75">
    <w:name w:val="xl75"/>
    <w:basedOn w:val="Normal"/>
    <w:rsid w:val="00A87813"/>
    <w:pPr>
      <w:pBdr>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76">
    <w:name w:val="xl76"/>
    <w:basedOn w:val="Normal"/>
    <w:rsid w:val="00A87813"/>
    <w:pPr>
      <w:pBdr>
        <w:top w:val="double" w:sz="6"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77">
    <w:name w:val="xl77"/>
    <w:basedOn w:val="Normal"/>
    <w:rsid w:val="00A87813"/>
    <w:pPr>
      <w:pBdr>
        <w:bottom w:val="single" w:sz="8" w:space="0" w:color="000000"/>
      </w:pBdr>
      <w:spacing w:before="100" w:beforeAutospacing="1" w:after="100" w:afterAutospacing="1" w:line="240" w:lineRule="auto"/>
      <w:jc w:val="center"/>
    </w:pPr>
    <w:rPr>
      <w:rFonts w:ascii="Arial" w:eastAsia="Times New Roman" w:hAnsi="Arial" w:cs="Arial"/>
      <w:color w:val="000000"/>
      <w:sz w:val="16"/>
      <w:szCs w:val="16"/>
      <w:lang w:eastAsia="fr-FR"/>
    </w:rPr>
  </w:style>
  <w:style w:type="paragraph" w:customStyle="1" w:styleId="xl78">
    <w:name w:val="xl78"/>
    <w:basedOn w:val="Normal"/>
    <w:rsid w:val="00A87813"/>
    <w:pPr>
      <w:pBdr>
        <w:top w:val="double" w:sz="6"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fr-FR"/>
    </w:rPr>
  </w:style>
  <w:style w:type="paragraph" w:customStyle="1" w:styleId="xl79">
    <w:name w:val="xl79"/>
    <w:basedOn w:val="Normal"/>
    <w:rsid w:val="00A87813"/>
    <w:pPr>
      <w:pBdr>
        <w:top w:val="double" w:sz="6"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80">
    <w:name w:val="xl80"/>
    <w:basedOn w:val="Normal"/>
    <w:rsid w:val="00A87813"/>
    <w:pPr>
      <w:pBdr>
        <w:top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81">
    <w:name w:val="xl81"/>
    <w:basedOn w:val="Normal"/>
    <w:rsid w:val="00A87813"/>
    <w:pPr>
      <w:pBdr>
        <w:top w:val="double" w:sz="6"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82">
    <w:name w:val="xl82"/>
    <w:basedOn w:val="Normal"/>
    <w:rsid w:val="00A87813"/>
    <w:pPr>
      <w:pBdr>
        <w:bottom w:val="double" w:sz="6"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fr-FR"/>
    </w:rPr>
  </w:style>
  <w:style w:type="paragraph" w:customStyle="1" w:styleId="xl83">
    <w:name w:val="xl83"/>
    <w:basedOn w:val="Normal"/>
    <w:rsid w:val="00A87813"/>
    <w:pPr>
      <w:pBdr>
        <w:top w:val="double" w:sz="6" w:space="0" w:color="auto"/>
      </w:pBdr>
      <w:spacing w:before="100" w:beforeAutospacing="1" w:after="100" w:afterAutospacing="1" w:line="240" w:lineRule="auto"/>
      <w:jc w:val="center"/>
    </w:pPr>
    <w:rPr>
      <w:rFonts w:ascii="Arial" w:eastAsia="Times New Roman" w:hAnsi="Arial" w:cs="Arial"/>
      <w:color w:val="000000"/>
      <w:sz w:val="16"/>
      <w:szCs w:val="16"/>
      <w:lang w:eastAsia="fr-FR"/>
    </w:rPr>
  </w:style>
  <w:style w:type="paragraph" w:customStyle="1" w:styleId="xl84">
    <w:name w:val="xl84"/>
    <w:basedOn w:val="Normal"/>
    <w:rsid w:val="00A87813"/>
    <w:pP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85">
    <w:name w:val="xl85"/>
    <w:basedOn w:val="Normal"/>
    <w:rsid w:val="00A87813"/>
    <w:pPr>
      <w:pBdr>
        <w:bottom w:val="single" w:sz="8"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86">
    <w:name w:val="xl86"/>
    <w:basedOn w:val="Normal"/>
    <w:rsid w:val="00A87813"/>
    <w:pPr>
      <w:pBdr>
        <w:bottom w:val="double" w:sz="6"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87">
    <w:name w:val="xl87"/>
    <w:basedOn w:val="Normal"/>
    <w:rsid w:val="00A87813"/>
    <w:pP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88">
    <w:name w:val="xl88"/>
    <w:basedOn w:val="Normal"/>
    <w:rsid w:val="00A87813"/>
    <w:pPr>
      <w:pBdr>
        <w:bottom w:val="single" w:sz="8"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89">
    <w:name w:val="xl89"/>
    <w:basedOn w:val="Normal"/>
    <w:rsid w:val="00A87813"/>
    <w:pPr>
      <w:pBdr>
        <w:bottom w:val="double" w:sz="6" w:space="0" w:color="auto"/>
      </w:pBd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90">
    <w:name w:val="xl90"/>
    <w:basedOn w:val="Normal"/>
    <w:rsid w:val="00822447"/>
    <w:pPr>
      <w:spacing w:before="100" w:beforeAutospacing="1" w:after="100" w:afterAutospacing="1" w:line="240" w:lineRule="auto"/>
      <w:jc w:val="both"/>
    </w:pPr>
    <w:rPr>
      <w:rFonts w:ascii="Arial" w:eastAsia="Times New Roman" w:hAnsi="Arial" w:cs="Arial"/>
      <w:sz w:val="16"/>
      <w:szCs w:val="16"/>
      <w:lang w:eastAsia="fr-FR"/>
    </w:rPr>
  </w:style>
  <w:style w:type="paragraph" w:customStyle="1" w:styleId="xl91">
    <w:name w:val="xl91"/>
    <w:basedOn w:val="Normal"/>
    <w:rsid w:val="00126D32"/>
    <w:pP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92">
    <w:name w:val="xl92"/>
    <w:basedOn w:val="Normal"/>
    <w:rsid w:val="00126D32"/>
    <w:pP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93">
    <w:name w:val="xl93"/>
    <w:basedOn w:val="Normal"/>
    <w:rsid w:val="00126D32"/>
    <w:pP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94">
    <w:name w:val="xl94"/>
    <w:basedOn w:val="Normal"/>
    <w:rsid w:val="00126D32"/>
    <w:pP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95">
    <w:name w:val="xl95"/>
    <w:basedOn w:val="Normal"/>
    <w:rsid w:val="00126D32"/>
    <w:pPr>
      <w:spacing w:before="100" w:beforeAutospacing="1" w:after="100" w:afterAutospacing="1" w:line="240" w:lineRule="auto"/>
      <w:jc w:val="right"/>
      <w:textAlignment w:val="top"/>
    </w:pPr>
    <w:rPr>
      <w:rFonts w:ascii="Arial" w:eastAsia="Times New Roman" w:hAnsi="Arial" w:cs="Arial"/>
      <w:color w:val="000000"/>
      <w:sz w:val="16"/>
      <w:szCs w:val="16"/>
      <w:lang w:eastAsia="fr-FR"/>
    </w:rPr>
  </w:style>
  <w:style w:type="paragraph" w:customStyle="1" w:styleId="xl96">
    <w:name w:val="xl96"/>
    <w:basedOn w:val="Normal"/>
    <w:rsid w:val="00126D32"/>
    <w:pPr>
      <w:pBdr>
        <w:top w:val="single" w:sz="4" w:space="0" w:color="000000"/>
        <w:bottom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fr-FR"/>
    </w:rPr>
  </w:style>
  <w:style w:type="paragraph" w:customStyle="1" w:styleId="xl97">
    <w:name w:val="xl97"/>
    <w:basedOn w:val="Normal"/>
    <w:rsid w:val="00126D32"/>
    <w:pPr>
      <w:pBdr>
        <w:top w:val="single" w:sz="4" w:space="0" w:color="000000"/>
        <w:bottom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fr-FR"/>
    </w:rPr>
  </w:style>
  <w:style w:type="paragraph" w:customStyle="1" w:styleId="xl98">
    <w:name w:val="xl98"/>
    <w:basedOn w:val="Normal"/>
    <w:rsid w:val="00126D32"/>
    <w:pPr>
      <w:pBdr>
        <w:top w:val="single" w:sz="4" w:space="0" w:color="000000"/>
        <w:bottom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fr-FR"/>
    </w:rPr>
  </w:style>
  <w:style w:type="paragraph" w:customStyle="1" w:styleId="xl99">
    <w:name w:val="xl99"/>
    <w:basedOn w:val="Normal"/>
    <w:rsid w:val="00126D32"/>
    <w:pPr>
      <w:pBdr>
        <w:top w:val="double" w:sz="6"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0">
    <w:name w:val="xl100"/>
    <w:basedOn w:val="Normal"/>
    <w:rsid w:val="00126D32"/>
    <w:pPr>
      <w:pBdr>
        <w:bottom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fr-FR"/>
    </w:rPr>
  </w:style>
  <w:style w:type="paragraph" w:customStyle="1" w:styleId="xl101">
    <w:name w:val="xl101"/>
    <w:basedOn w:val="Normal"/>
    <w:rsid w:val="00126D32"/>
    <w:pPr>
      <w:pBdr>
        <w:top w:val="double" w:sz="6" w:space="0" w:color="000000"/>
      </w:pBdr>
      <w:spacing w:before="100" w:beforeAutospacing="1" w:after="100" w:afterAutospacing="1" w:line="240" w:lineRule="auto"/>
      <w:jc w:val="center"/>
      <w:textAlignment w:val="center"/>
    </w:pPr>
    <w:rPr>
      <w:rFonts w:ascii="Arial" w:eastAsia="Times New Roman" w:hAnsi="Arial" w:cs="Arial"/>
      <w:sz w:val="16"/>
      <w:szCs w:val="16"/>
      <w:lang w:eastAsia="fr-FR"/>
    </w:rPr>
  </w:style>
  <w:style w:type="paragraph" w:customStyle="1" w:styleId="xl102">
    <w:name w:val="xl102"/>
    <w:basedOn w:val="Normal"/>
    <w:rsid w:val="00126D32"/>
    <w:pPr>
      <w:pBdr>
        <w:bottom w:val="single" w:sz="8" w:space="0" w:color="000000"/>
      </w:pBdr>
      <w:spacing w:before="100" w:beforeAutospacing="1" w:after="100" w:afterAutospacing="1" w:line="240" w:lineRule="auto"/>
      <w:jc w:val="right"/>
    </w:pPr>
    <w:rPr>
      <w:rFonts w:ascii="Arial" w:eastAsia="Times New Roman" w:hAnsi="Arial" w:cs="Arial"/>
      <w:color w:val="000000"/>
      <w:sz w:val="16"/>
      <w:szCs w:val="16"/>
      <w:lang w:eastAsia="fr-FR"/>
    </w:rPr>
  </w:style>
  <w:style w:type="paragraph" w:customStyle="1" w:styleId="xl103">
    <w:name w:val="xl103"/>
    <w:basedOn w:val="Normal"/>
    <w:rsid w:val="00126D32"/>
    <w:pPr>
      <w:pBdr>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104">
    <w:name w:val="xl104"/>
    <w:basedOn w:val="Normal"/>
    <w:rsid w:val="00126D32"/>
    <w:pPr>
      <w:pBdr>
        <w:bottom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105">
    <w:name w:val="xl105"/>
    <w:basedOn w:val="Normal"/>
    <w:rsid w:val="00126D32"/>
    <w:pPr>
      <w:pBdr>
        <w:bottom w:val="double" w:sz="6"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106">
    <w:name w:val="xl106"/>
    <w:basedOn w:val="Normal"/>
    <w:rsid w:val="00126D32"/>
    <w:pPr>
      <w:pBdr>
        <w:bottom w:val="double" w:sz="6" w:space="0" w:color="auto"/>
      </w:pBdr>
      <w:spacing w:before="100" w:beforeAutospacing="1" w:after="100" w:afterAutospacing="1" w:line="240" w:lineRule="auto"/>
    </w:pPr>
    <w:rPr>
      <w:rFonts w:ascii="Arial" w:eastAsia="Times New Roman" w:hAnsi="Arial" w:cs="Arial"/>
      <w:sz w:val="16"/>
      <w:szCs w:val="16"/>
      <w:lang w:eastAsia="fr-FR"/>
    </w:rPr>
  </w:style>
  <w:style w:type="paragraph" w:customStyle="1" w:styleId="xl107">
    <w:name w:val="xl107"/>
    <w:basedOn w:val="Normal"/>
    <w:rsid w:val="00126D32"/>
    <w:pPr>
      <w:pBdr>
        <w:top w:val="double" w:sz="6" w:space="0" w:color="auto"/>
      </w:pBd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8">
    <w:name w:val="xl108"/>
    <w:basedOn w:val="Normal"/>
    <w:rsid w:val="00126D32"/>
    <w:pPr>
      <w:spacing w:before="100" w:beforeAutospacing="1" w:after="100" w:afterAutospacing="1" w:line="240" w:lineRule="auto"/>
      <w:jc w:val="center"/>
    </w:pPr>
    <w:rPr>
      <w:rFonts w:ascii="Arial" w:eastAsia="Times New Roman" w:hAnsi="Arial" w:cs="Arial"/>
      <w:sz w:val="16"/>
      <w:szCs w:val="16"/>
      <w:lang w:eastAsia="fr-FR"/>
    </w:rPr>
  </w:style>
  <w:style w:type="paragraph" w:customStyle="1" w:styleId="xl109">
    <w:name w:val="xl109"/>
    <w:basedOn w:val="Normal"/>
    <w:rsid w:val="00126D32"/>
    <w:pPr>
      <w:pBdr>
        <w:top w:val="single" w:sz="8" w:space="0" w:color="auto"/>
      </w:pBdr>
      <w:spacing w:before="100" w:beforeAutospacing="1" w:after="100" w:afterAutospacing="1" w:line="240" w:lineRule="auto"/>
    </w:pPr>
    <w:rPr>
      <w:rFonts w:ascii="Arial" w:eastAsia="Times New Roman" w:hAnsi="Arial" w:cs="Arial"/>
      <w:sz w:val="16"/>
      <w:szCs w:val="16"/>
      <w:lang w:eastAsia="fr-FR"/>
    </w:rPr>
  </w:style>
  <w:style w:type="paragraph" w:styleId="Corpsdetexte">
    <w:name w:val="Body Text"/>
    <w:aliases w:val="Corps1"/>
    <w:basedOn w:val="Normal"/>
    <w:link w:val="CorpsdetexteCar"/>
    <w:rsid w:val="00124C4F"/>
    <w:pPr>
      <w:spacing w:after="120" w:line="240" w:lineRule="auto"/>
    </w:pPr>
    <w:rPr>
      <w:rFonts w:ascii="Times New Roman" w:eastAsia="Times New Roman" w:hAnsi="Times New Roman" w:cs="Times New Roman"/>
      <w:sz w:val="24"/>
      <w:szCs w:val="24"/>
      <w:lang w:eastAsia="fr-FR"/>
    </w:rPr>
  </w:style>
  <w:style w:type="character" w:customStyle="1" w:styleId="CorpsdetexteCar">
    <w:name w:val="Corps de texte Car"/>
    <w:aliases w:val="Corps1 Car"/>
    <w:basedOn w:val="Policepardfaut"/>
    <w:link w:val="Corpsdetexte"/>
    <w:rsid w:val="00124C4F"/>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124C4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24C4F"/>
    <w:rPr>
      <w:rFonts w:ascii="Tahoma" w:hAnsi="Tahoma" w:cs="Tahoma"/>
      <w:sz w:val="16"/>
      <w:szCs w:val="16"/>
    </w:rPr>
  </w:style>
  <w:style w:type="paragraph" w:styleId="Lgende">
    <w:name w:val="caption"/>
    <w:basedOn w:val="Normal"/>
    <w:next w:val="Normal"/>
    <w:uiPriority w:val="35"/>
    <w:unhideWhenUsed/>
    <w:qFormat/>
    <w:rsid w:val="00D24BCD"/>
    <w:pPr>
      <w:spacing w:line="240" w:lineRule="auto"/>
    </w:pPr>
    <w:rPr>
      <w:b/>
      <w:bCs/>
      <w:color w:val="4F81BD" w:themeColor="accent1"/>
      <w:sz w:val="18"/>
      <w:szCs w:val="18"/>
    </w:rPr>
  </w:style>
  <w:style w:type="paragraph" w:styleId="Notedebasdepage">
    <w:name w:val="footnote text"/>
    <w:basedOn w:val="Normal"/>
    <w:link w:val="NotedebasdepageCar"/>
    <w:uiPriority w:val="99"/>
    <w:semiHidden/>
    <w:unhideWhenUsed/>
    <w:rsid w:val="00954F3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54F39"/>
    <w:rPr>
      <w:sz w:val="20"/>
      <w:szCs w:val="20"/>
    </w:rPr>
  </w:style>
  <w:style w:type="character" w:styleId="Appelnotedebasdep">
    <w:name w:val="footnote reference"/>
    <w:basedOn w:val="Policepardfaut"/>
    <w:uiPriority w:val="99"/>
    <w:semiHidden/>
    <w:unhideWhenUsed/>
    <w:rsid w:val="00954F39"/>
    <w:rPr>
      <w:vertAlign w:val="superscript"/>
    </w:rPr>
  </w:style>
  <w:style w:type="paragraph" w:styleId="En-tte">
    <w:name w:val="header"/>
    <w:basedOn w:val="Normal"/>
    <w:link w:val="En-tteCar"/>
    <w:uiPriority w:val="99"/>
    <w:semiHidden/>
    <w:unhideWhenUsed/>
    <w:rsid w:val="00E25B53"/>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E25B53"/>
  </w:style>
  <w:style w:type="paragraph" w:styleId="Pieddepage">
    <w:name w:val="footer"/>
    <w:basedOn w:val="Normal"/>
    <w:link w:val="PieddepageCar"/>
    <w:uiPriority w:val="99"/>
    <w:semiHidden/>
    <w:unhideWhenUsed/>
    <w:rsid w:val="00E25B53"/>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E25B53"/>
  </w:style>
  <w:style w:type="character" w:customStyle="1" w:styleId="Titre3Car">
    <w:name w:val="Titre 3 Car"/>
    <w:basedOn w:val="Policepardfaut"/>
    <w:link w:val="Titre3"/>
    <w:uiPriority w:val="9"/>
    <w:semiHidden/>
    <w:rsid w:val="00FD67BD"/>
    <w:rPr>
      <w:rFonts w:asciiTheme="majorHAnsi" w:eastAsiaTheme="majorEastAsia" w:hAnsiTheme="majorHAnsi" w:cstheme="majorBidi"/>
      <w:b/>
      <w:bCs/>
      <w:color w:val="4F81BD" w:themeColor="accent1"/>
    </w:rPr>
  </w:style>
  <w:style w:type="paragraph" w:styleId="TM1">
    <w:name w:val="toc 1"/>
    <w:basedOn w:val="Normal"/>
    <w:next w:val="Normal"/>
    <w:autoRedefine/>
    <w:uiPriority w:val="39"/>
    <w:unhideWhenUsed/>
    <w:rsid w:val="00FD67BD"/>
    <w:pPr>
      <w:spacing w:after="100"/>
    </w:pPr>
  </w:style>
</w:styles>
</file>

<file path=word/webSettings.xml><?xml version="1.0" encoding="utf-8"?>
<w:webSettings xmlns:r="http://schemas.openxmlformats.org/officeDocument/2006/relationships" xmlns:w="http://schemas.openxmlformats.org/wordprocessingml/2006/main">
  <w:divs>
    <w:div w:id="10617363">
      <w:bodyDiv w:val="1"/>
      <w:marLeft w:val="0"/>
      <w:marRight w:val="0"/>
      <w:marTop w:val="0"/>
      <w:marBottom w:val="0"/>
      <w:divBdr>
        <w:top w:val="none" w:sz="0" w:space="0" w:color="auto"/>
        <w:left w:val="none" w:sz="0" w:space="0" w:color="auto"/>
        <w:bottom w:val="none" w:sz="0" w:space="0" w:color="auto"/>
        <w:right w:val="none" w:sz="0" w:space="0" w:color="auto"/>
      </w:divBdr>
    </w:div>
    <w:div w:id="10837630">
      <w:bodyDiv w:val="1"/>
      <w:marLeft w:val="0"/>
      <w:marRight w:val="0"/>
      <w:marTop w:val="0"/>
      <w:marBottom w:val="0"/>
      <w:divBdr>
        <w:top w:val="none" w:sz="0" w:space="0" w:color="auto"/>
        <w:left w:val="none" w:sz="0" w:space="0" w:color="auto"/>
        <w:bottom w:val="none" w:sz="0" w:space="0" w:color="auto"/>
        <w:right w:val="none" w:sz="0" w:space="0" w:color="auto"/>
      </w:divBdr>
    </w:div>
    <w:div w:id="20909494">
      <w:bodyDiv w:val="1"/>
      <w:marLeft w:val="0"/>
      <w:marRight w:val="0"/>
      <w:marTop w:val="0"/>
      <w:marBottom w:val="0"/>
      <w:divBdr>
        <w:top w:val="none" w:sz="0" w:space="0" w:color="auto"/>
        <w:left w:val="none" w:sz="0" w:space="0" w:color="auto"/>
        <w:bottom w:val="none" w:sz="0" w:space="0" w:color="auto"/>
        <w:right w:val="none" w:sz="0" w:space="0" w:color="auto"/>
      </w:divBdr>
    </w:div>
    <w:div w:id="30230020">
      <w:bodyDiv w:val="1"/>
      <w:marLeft w:val="0"/>
      <w:marRight w:val="0"/>
      <w:marTop w:val="0"/>
      <w:marBottom w:val="0"/>
      <w:divBdr>
        <w:top w:val="none" w:sz="0" w:space="0" w:color="auto"/>
        <w:left w:val="none" w:sz="0" w:space="0" w:color="auto"/>
        <w:bottom w:val="none" w:sz="0" w:space="0" w:color="auto"/>
        <w:right w:val="none" w:sz="0" w:space="0" w:color="auto"/>
      </w:divBdr>
    </w:div>
    <w:div w:id="58289900">
      <w:bodyDiv w:val="1"/>
      <w:marLeft w:val="0"/>
      <w:marRight w:val="0"/>
      <w:marTop w:val="0"/>
      <w:marBottom w:val="0"/>
      <w:divBdr>
        <w:top w:val="none" w:sz="0" w:space="0" w:color="auto"/>
        <w:left w:val="none" w:sz="0" w:space="0" w:color="auto"/>
        <w:bottom w:val="none" w:sz="0" w:space="0" w:color="auto"/>
        <w:right w:val="none" w:sz="0" w:space="0" w:color="auto"/>
      </w:divBdr>
    </w:div>
    <w:div w:id="83191287">
      <w:bodyDiv w:val="1"/>
      <w:marLeft w:val="0"/>
      <w:marRight w:val="0"/>
      <w:marTop w:val="0"/>
      <w:marBottom w:val="0"/>
      <w:divBdr>
        <w:top w:val="none" w:sz="0" w:space="0" w:color="auto"/>
        <w:left w:val="none" w:sz="0" w:space="0" w:color="auto"/>
        <w:bottom w:val="none" w:sz="0" w:space="0" w:color="auto"/>
        <w:right w:val="none" w:sz="0" w:space="0" w:color="auto"/>
      </w:divBdr>
    </w:div>
    <w:div w:id="86929792">
      <w:bodyDiv w:val="1"/>
      <w:marLeft w:val="0"/>
      <w:marRight w:val="0"/>
      <w:marTop w:val="0"/>
      <w:marBottom w:val="0"/>
      <w:divBdr>
        <w:top w:val="none" w:sz="0" w:space="0" w:color="auto"/>
        <w:left w:val="none" w:sz="0" w:space="0" w:color="auto"/>
        <w:bottom w:val="none" w:sz="0" w:space="0" w:color="auto"/>
        <w:right w:val="none" w:sz="0" w:space="0" w:color="auto"/>
      </w:divBdr>
    </w:div>
    <w:div w:id="98532015">
      <w:bodyDiv w:val="1"/>
      <w:marLeft w:val="0"/>
      <w:marRight w:val="0"/>
      <w:marTop w:val="0"/>
      <w:marBottom w:val="0"/>
      <w:divBdr>
        <w:top w:val="none" w:sz="0" w:space="0" w:color="auto"/>
        <w:left w:val="none" w:sz="0" w:space="0" w:color="auto"/>
        <w:bottom w:val="none" w:sz="0" w:space="0" w:color="auto"/>
        <w:right w:val="none" w:sz="0" w:space="0" w:color="auto"/>
      </w:divBdr>
    </w:div>
    <w:div w:id="111095657">
      <w:bodyDiv w:val="1"/>
      <w:marLeft w:val="0"/>
      <w:marRight w:val="0"/>
      <w:marTop w:val="0"/>
      <w:marBottom w:val="0"/>
      <w:divBdr>
        <w:top w:val="none" w:sz="0" w:space="0" w:color="auto"/>
        <w:left w:val="none" w:sz="0" w:space="0" w:color="auto"/>
        <w:bottom w:val="none" w:sz="0" w:space="0" w:color="auto"/>
        <w:right w:val="none" w:sz="0" w:space="0" w:color="auto"/>
      </w:divBdr>
    </w:div>
    <w:div w:id="121197145">
      <w:bodyDiv w:val="1"/>
      <w:marLeft w:val="0"/>
      <w:marRight w:val="0"/>
      <w:marTop w:val="0"/>
      <w:marBottom w:val="0"/>
      <w:divBdr>
        <w:top w:val="none" w:sz="0" w:space="0" w:color="auto"/>
        <w:left w:val="none" w:sz="0" w:space="0" w:color="auto"/>
        <w:bottom w:val="none" w:sz="0" w:space="0" w:color="auto"/>
        <w:right w:val="none" w:sz="0" w:space="0" w:color="auto"/>
      </w:divBdr>
    </w:div>
    <w:div w:id="123160963">
      <w:bodyDiv w:val="1"/>
      <w:marLeft w:val="0"/>
      <w:marRight w:val="0"/>
      <w:marTop w:val="0"/>
      <w:marBottom w:val="0"/>
      <w:divBdr>
        <w:top w:val="none" w:sz="0" w:space="0" w:color="auto"/>
        <w:left w:val="none" w:sz="0" w:space="0" w:color="auto"/>
        <w:bottom w:val="none" w:sz="0" w:space="0" w:color="auto"/>
        <w:right w:val="none" w:sz="0" w:space="0" w:color="auto"/>
      </w:divBdr>
    </w:div>
    <w:div w:id="130291511">
      <w:bodyDiv w:val="1"/>
      <w:marLeft w:val="0"/>
      <w:marRight w:val="0"/>
      <w:marTop w:val="0"/>
      <w:marBottom w:val="0"/>
      <w:divBdr>
        <w:top w:val="none" w:sz="0" w:space="0" w:color="auto"/>
        <w:left w:val="none" w:sz="0" w:space="0" w:color="auto"/>
        <w:bottom w:val="none" w:sz="0" w:space="0" w:color="auto"/>
        <w:right w:val="none" w:sz="0" w:space="0" w:color="auto"/>
      </w:divBdr>
    </w:div>
    <w:div w:id="133642938">
      <w:bodyDiv w:val="1"/>
      <w:marLeft w:val="0"/>
      <w:marRight w:val="0"/>
      <w:marTop w:val="0"/>
      <w:marBottom w:val="0"/>
      <w:divBdr>
        <w:top w:val="none" w:sz="0" w:space="0" w:color="auto"/>
        <w:left w:val="none" w:sz="0" w:space="0" w:color="auto"/>
        <w:bottom w:val="none" w:sz="0" w:space="0" w:color="auto"/>
        <w:right w:val="none" w:sz="0" w:space="0" w:color="auto"/>
      </w:divBdr>
    </w:div>
    <w:div w:id="134763710">
      <w:bodyDiv w:val="1"/>
      <w:marLeft w:val="0"/>
      <w:marRight w:val="0"/>
      <w:marTop w:val="0"/>
      <w:marBottom w:val="0"/>
      <w:divBdr>
        <w:top w:val="none" w:sz="0" w:space="0" w:color="auto"/>
        <w:left w:val="none" w:sz="0" w:space="0" w:color="auto"/>
        <w:bottom w:val="none" w:sz="0" w:space="0" w:color="auto"/>
        <w:right w:val="none" w:sz="0" w:space="0" w:color="auto"/>
      </w:divBdr>
    </w:div>
    <w:div w:id="141045197">
      <w:bodyDiv w:val="1"/>
      <w:marLeft w:val="0"/>
      <w:marRight w:val="0"/>
      <w:marTop w:val="0"/>
      <w:marBottom w:val="0"/>
      <w:divBdr>
        <w:top w:val="none" w:sz="0" w:space="0" w:color="auto"/>
        <w:left w:val="none" w:sz="0" w:space="0" w:color="auto"/>
        <w:bottom w:val="none" w:sz="0" w:space="0" w:color="auto"/>
        <w:right w:val="none" w:sz="0" w:space="0" w:color="auto"/>
      </w:divBdr>
    </w:div>
    <w:div w:id="159081868">
      <w:bodyDiv w:val="1"/>
      <w:marLeft w:val="0"/>
      <w:marRight w:val="0"/>
      <w:marTop w:val="0"/>
      <w:marBottom w:val="0"/>
      <w:divBdr>
        <w:top w:val="none" w:sz="0" w:space="0" w:color="auto"/>
        <w:left w:val="none" w:sz="0" w:space="0" w:color="auto"/>
        <w:bottom w:val="none" w:sz="0" w:space="0" w:color="auto"/>
        <w:right w:val="none" w:sz="0" w:space="0" w:color="auto"/>
      </w:divBdr>
    </w:div>
    <w:div w:id="174539888">
      <w:bodyDiv w:val="1"/>
      <w:marLeft w:val="0"/>
      <w:marRight w:val="0"/>
      <w:marTop w:val="0"/>
      <w:marBottom w:val="0"/>
      <w:divBdr>
        <w:top w:val="none" w:sz="0" w:space="0" w:color="auto"/>
        <w:left w:val="none" w:sz="0" w:space="0" w:color="auto"/>
        <w:bottom w:val="none" w:sz="0" w:space="0" w:color="auto"/>
        <w:right w:val="none" w:sz="0" w:space="0" w:color="auto"/>
      </w:divBdr>
    </w:div>
    <w:div w:id="178812536">
      <w:bodyDiv w:val="1"/>
      <w:marLeft w:val="0"/>
      <w:marRight w:val="0"/>
      <w:marTop w:val="0"/>
      <w:marBottom w:val="0"/>
      <w:divBdr>
        <w:top w:val="none" w:sz="0" w:space="0" w:color="auto"/>
        <w:left w:val="none" w:sz="0" w:space="0" w:color="auto"/>
        <w:bottom w:val="none" w:sz="0" w:space="0" w:color="auto"/>
        <w:right w:val="none" w:sz="0" w:space="0" w:color="auto"/>
      </w:divBdr>
    </w:div>
    <w:div w:id="181096158">
      <w:bodyDiv w:val="1"/>
      <w:marLeft w:val="0"/>
      <w:marRight w:val="0"/>
      <w:marTop w:val="0"/>
      <w:marBottom w:val="0"/>
      <w:divBdr>
        <w:top w:val="none" w:sz="0" w:space="0" w:color="auto"/>
        <w:left w:val="none" w:sz="0" w:space="0" w:color="auto"/>
        <w:bottom w:val="none" w:sz="0" w:space="0" w:color="auto"/>
        <w:right w:val="none" w:sz="0" w:space="0" w:color="auto"/>
      </w:divBdr>
    </w:div>
    <w:div w:id="214129059">
      <w:bodyDiv w:val="1"/>
      <w:marLeft w:val="0"/>
      <w:marRight w:val="0"/>
      <w:marTop w:val="0"/>
      <w:marBottom w:val="0"/>
      <w:divBdr>
        <w:top w:val="none" w:sz="0" w:space="0" w:color="auto"/>
        <w:left w:val="none" w:sz="0" w:space="0" w:color="auto"/>
        <w:bottom w:val="none" w:sz="0" w:space="0" w:color="auto"/>
        <w:right w:val="none" w:sz="0" w:space="0" w:color="auto"/>
      </w:divBdr>
    </w:div>
    <w:div w:id="224492906">
      <w:bodyDiv w:val="1"/>
      <w:marLeft w:val="0"/>
      <w:marRight w:val="0"/>
      <w:marTop w:val="0"/>
      <w:marBottom w:val="0"/>
      <w:divBdr>
        <w:top w:val="none" w:sz="0" w:space="0" w:color="auto"/>
        <w:left w:val="none" w:sz="0" w:space="0" w:color="auto"/>
        <w:bottom w:val="none" w:sz="0" w:space="0" w:color="auto"/>
        <w:right w:val="none" w:sz="0" w:space="0" w:color="auto"/>
      </w:divBdr>
    </w:div>
    <w:div w:id="230775765">
      <w:bodyDiv w:val="1"/>
      <w:marLeft w:val="0"/>
      <w:marRight w:val="0"/>
      <w:marTop w:val="0"/>
      <w:marBottom w:val="0"/>
      <w:divBdr>
        <w:top w:val="none" w:sz="0" w:space="0" w:color="auto"/>
        <w:left w:val="none" w:sz="0" w:space="0" w:color="auto"/>
        <w:bottom w:val="none" w:sz="0" w:space="0" w:color="auto"/>
        <w:right w:val="none" w:sz="0" w:space="0" w:color="auto"/>
      </w:divBdr>
    </w:div>
    <w:div w:id="235356686">
      <w:bodyDiv w:val="1"/>
      <w:marLeft w:val="0"/>
      <w:marRight w:val="0"/>
      <w:marTop w:val="0"/>
      <w:marBottom w:val="0"/>
      <w:divBdr>
        <w:top w:val="none" w:sz="0" w:space="0" w:color="auto"/>
        <w:left w:val="none" w:sz="0" w:space="0" w:color="auto"/>
        <w:bottom w:val="none" w:sz="0" w:space="0" w:color="auto"/>
        <w:right w:val="none" w:sz="0" w:space="0" w:color="auto"/>
      </w:divBdr>
    </w:div>
    <w:div w:id="236671070">
      <w:bodyDiv w:val="1"/>
      <w:marLeft w:val="0"/>
      <w:marRight w:val="0"/>
      <w:marTop w:val="0"/>
      <w:marBottom w:val="0"/>
      <w:divBdr>
        <w:top w:val="none" w:sz="0" w:space="0" w:color="auto"/>
        <w:left w:val="none" w:sz="0" w:space="0" w:color="auto"/>
        <w:bottom w:val="none" w:sz="0" w:space="0" w:color="auto"/>
        <w:right w:val="none" w:sz="0" w:space="0" w:color="auto"/>
      </w:divBdr>
    </w:div>
    <w:div w:id="238252423">
      <w:bodyDiv w:val="1"/>
      <w:marLeft w:val="0"/>
      <w:marRight w:val="0"/>
      <w:marTop w:val="0"/>
      <w:marBottom w:val="0"/>
      <w:divBdr>
        <w:top w:val="none" w:sz="0" w:space="0" w:color="auto"/>
        <w:left w:val="none" w:sz="0" w:space="0" w:color="auto"/>
        <w:bottom w:val="none" w:sz="0" w:space="0" w:color="auto"/>
        <w:right w:val="none" w:sz="0" w:space="0" w:color="auto"/>
      </w:divBdr>
    </w:div>
    <w:div w:id="244654549">
      <w:bodyDiv w:val="1"/>
      <w:marLeft w:val="0"/>
      <w:marRight w:val="0"/>
      <w:marTop w:val="0"/>
      <w:marBottom w:val="0"/>
      <w:divBdr>
        <w:top w:val="none" w:sz="0" w:space="0" w:color="auto"/>
        <w:left w:val="none" w:sz="0" w:space="0" w:color="auto"/>
        <w:bottom w:val="none" w:sz="0" w:space="0" w:color="auto"/>
        <w:right w:val="none" w:sz="0" w:space="0" w:color="auto"/>
      </w:divBdr>
    </w:div>
    <w:div w:id="253979468">
      <w:bodyDiv w:val="1"/>
      <w:marLeft w:val="0"/>
      <w:marRight w:val="0"/>
      <w:marTop w:val="0"/>
      <w:marBottom w:val="0"/>
      <w:divBdr>
        <w:top w:val="none" w:sz="0" w:space="0" w:color="auto"/>
        <w:left w:val="none" w:sz="0" w:space="0" w:color="auto"/>
        <w:bottom w:val="none" w:sz="0" w:space="0" w:color="auto"/>
        <w:right w:val="none" w:sz="0" w:space="0" w:color="auto"/>
      </w:divBdr>
    </w:div>
    <w:div w:id="260450764">
      <w:bodyDiv w:val="1"/>
      <w:marLeft w:val="0"/>
      <w:marRight w:val="0"/>
      <w:marTop w:val="0"/>
      <w:marBottom w:val="0"/>
      <w:divBdr>
        <w:top w:val="none" w:sz="0" w:space="0" w:color="auto"/>
        <w:left w:val="none" w:sz="0" w:space="0" w:color="auto"/>
        <w:bottom w:val="none" w:sz="0" w:space="0" w:color="auto"/>
        <w:right w:val="none" w:sz="0" w:space="0" w:color="auto"/>
      </w:divBdr>
    </w:div>
    <w:div w:id="272246936">
      <w:bodyDiv w:val="1"/>
      <w:marLeft w:val="0"/>
      <w:marRight w:val="0"/>
      <w:marTop w:val="0"/>
      <w:marBottom w:val="0"/>
      <w:divBdr>
        <w:top w:val="none" w:sz="0" w:space="0" w:color="auto"/>
        <w:left w:val="none" w:sz="0" w:space="0" w:color="auto"/>
        <w:bottom w:val="none" w:sz="0" w:space="0" w:color="auto"/>
        <w:right w:val="none" w:sz="0" w:space="0" w:color="auto"/>
      </w:divBdr>
    </w:div>
    <w:div w:id="277026990">
      <w:bodyDiv w:val="1"/>
      <w:marLeft w:val="0"/>
      <w:marRight w:val="0"/>
      <w:marTop w:val="0"/>
      <w:marBottom w:val="0"/>
      <w:divBdr>
        <w:top w:val="none" w:sz="0" w:space="0" w:color="auto"/>
        <w:left w:val="none" w:sz="0" w:space="0" w:color="auto"/>
        <w:bottom w:val="none" w:sz="0" w:space="0" w:color="auto"/>
        <w:right w:val="none" w:sz="0" w:space="0" w:color="auto"/>
      </w:divBdr>
    </w:div>
    <w:div w:id="280302682">
      <w:bodyDiv w:val="1"/>
      <w:marLeft w:val="0"/>
      <w:marRight w:val="0"/>
      <w:marTop w:val="0"/>
      <w:marBottom w:val="0"/>
      <w:divBdr>
        <w:top w:val="none" w:sz="0" w:space="0" w:color="auto"/>
        <w:left w:val="none" w:sz="0" w:space="0" w:color="auto"/>
        <w:bottom w:val="none" w:sz="0" w:space="0" w:color="auto"/>
        <w:right w:val="none" w:sz="0" w:space="0" w:color="auto"/>
      </w:divBdr>
    </w:div>
    <w:div w:id="300158587">
      <w:bodyDiv w:val="1"/>
      <w:marLeft w:val="0"/>
      <w:marRight w:val="0"/>
      <w:marTop w:val="0"/>
      <w:marBottom w:val="0"/>
      <w:divBdr>
        <w:top w:val="none" w:sz="0" w:space="0" w:color="auto"/>
        <w:left w:val="none" w:sz="0" w:space="0" w:color="auto"/>
        <w:bottom w:val="none" w:sz="0" w:space="0" w:color="auto"/>
        <w:right w:val="none" w:sz="0" w:space="0" w:color="auto"/>
      </w:divBdr>
    </w:div>
    <w:div w:id="313418111">
      <w:bodyDiv w:val="1"/>
      <w:marLeft w:val="0"/>
      <w:marRight w:val="0"/>
      <w:marTop w:val="0"/>
      <w:marBottom w:val="0"/>
      <w:divBdr>
        <w:top w:val="none" w:sz="0" w:space="0" w:color="auto"/>
        <w:left w:val="none" w:sz="0" w:space="0" w:color="auto"/>
        <w:bottom w:val="none" w:sz="0" w:space="0" w:color="auto"/>
        <w:right w:val="none" w:sz="0" w:space="0" w:color="auto"/>
      </w:divBdr>
    </w:div>
    <w:div w:id="314844095">
      <w:bodyDiv w:val="1"/>
      <w:marLeft w:val="0"/>
      <w:marRight w:val="0"/>
      <w:marTop w:val="0"/>
      <w:marBottom w:val="0"/>
      <w:divBdr>
        <w:top w:val="none" w:sz="0" w:space="0" w:color="auto"/>
        <w:left w:val="none" w:sz="0" w:space="0" w:color="auto"/>
        <w:bottom w:val="none" w:sz="0" w:space="0" w:color="auto"/>
        <w:right w:val="none" w:sz="0" w:space="0" w:color="auto"/>
      </w:divBdr>
    </w:div>
    <w:div w:id="347104514">
      <w:bodyDiv w:val="1"/>
      <w:marLeft w:val="0"/>
      <w:marRight w:val="0"/>
      <w:marTop w:val="0"/>
      <w:marBottom w:val="0"/>
      <w:divBdr>
        <w:top w:val="none" w:sz="0" w:space="0" w:color="auto"/>
        <w:left w:val="none" w:sz="0" w:space="0" w:color="auto"/>
        <w:bottom w:val="none" w:sz="0" w:space="0" w:color="auto"/>
        <w:right w:val="none" w:sz="0" w:space="0" w:color="auto"/>
      </w:divBdr>
    </w:div>
    <w:div w:id="353728101">
      <w:bodyDiv w:val="1"/>
      <w:marLeft w:val="0"/>
      <w:marRight w:val="0"/>
      <w:marTop w:val="0"/>
      <w:marBottom w:val="0"/>
      <w:divBdr>
        <w:top w:val="none" w:sz="0" w:space="0" w:color="auto"/>
        <w:left w:val="none" w:sz="0" w:space="0" w:color="auto"/>
        <w:bottom w:val="none" w:sz="0" w:space="0" w:color="auto"/>
        <w:right w:val="none" w:sz="0" w:space="0" w:color="auto"/>
      </w:divBdr>
    </w:div>
    <w:div w:id="362560168">
      <w:bodyDiv w:val="1"/>
      <w:marLeft w:val="0"/>
      <w:marRight w:val="0"/>
      <w:marTop w:val="0"/>
      <w:marBottom w:val="0"/>
      <w:divBdr>
        <w:top w:val="none" w:sz="0" w:space="0" w:color="auto"/>
        <w:left w:val="none" w:sz="0" w:space="0" w:color="auto"/>
        <w:bottom w:val="none" w:sz="0" w:space="0" w:color="auto"/>
        <w:right w:val="none" w:sz="0" w:space="0" w:color="auto"/>
      </w:divBdr>
    </w:div>
    <w:div w:id="364447362">
      <w:bodyDiv w:val="1"/>
      <w:marLeft w:val="0"/>
      <w:marRight w:val="0"/>
      <w:marTop w:val="0"/>
      <w:marBottom w:val="0"/>
      <w:divBdr>
        <w:top w:val="none" w:sz="0" w:space="0" w:color="auto"/>
        <w:left w:val="none" w:sz="0" w:space="0" w:color="auto"/>
        <w:bottom w:val="none" w:sz="0" w:space="0" w:color="auto"/>
        <w:right w:val="none" w:sz="0" w:space="0" w:color="auto"/>
      </w:divBdr>
    </w:div>
    <w:div w:id="378668614">
      <w:bodyDiv w:val="1"/>
      <w:marLeft w:val="0"/>
      <w:marRight w:val="0"/>
      <w:marTop w:val="0"/>
      <w:marBottom w:val="0"/>
      <w:divBdr>
        <w:top w:val="none" w:sz="0" w:space="0" w:color="auto"/>
        <w:left w:val="none" w:sz="0" w:space="0" w:color="auto"/>
        <w:bottom w:val="none" w:sz="0" w:space="0" w:color="auto"/>
        <w:right w:val="none" w:sz="0" w:space="0" w:color="auto"/>
      </w:divBdr>
    </w:div>
    <w:div w:id="382755535">
      <w:bodyDiv w:val="1"/>
      <w:marLeft w:val="0"/>
      <w:marRight w:val="0"/>
      <w:marTop w:val="0"/>
      <w:marBottom w:val="0"/>
      <w:divBdr>
        <w:top w:val="none" w:sz="0" w:space="0" w:color="auto"/>
        <w:left w:val="none" w:sz="0" w:space="0" w:color="auto"/>
        <w:bottom w:val="none" w:sz="0" w:space="0" w:color="auto"/>
        <w:right w:val="none" w:sz="0" w:space="0" w:color="auto"/>
      </w:divBdr>
    </w:div>
    <w:div w:id="397870319">
      <w:bodyDiv w:val="1"/>
      <w:marLeft w:val="0"/>
      <w:marRight w:val="0"/>
      <w:marTop w:val="0"/>
      <w:marBottom w:val="0"/>
      <w:divBdr>
        <w:top w:val="none" w:sz="0" w:space="0" w:color="auto"/>
        <w:left w:val="none" w:sz="0" w:space="0" w:color="auto"/>
        <w:bottom w:val="none" w:sz="0" w:space="0" w:color="auto"/>
        <w:right w:val="none" w:sz="0" w:space="0" w:color="auto"/>
      </w:divBdr>
    </w:div>
    <w:div w:id="402459106">
      <w:bodyDiv w:val="1"/>
      <w:marLeft w:val="0"/>
      <w:marRight w:val="0"/>
      <w:marTop w:val="0"/>
      <w:marBottom w:val="0"/>
      <w:divBdr>
        <w:top w:val="none" w:sz="0" w:space="0" w:color="auto"/>
        <w:left w:val="none" w:sz="0" w:space="0" w:color="auto"/>
        <w:bottom w:val="none" w:sz="0" w:space="0" w:color="auto"/>
        <w:right w:val="none" w:sz="0" w:space="0" w:color="auto"/>
      </w:divBdr>
    </w:div>
    <w:div w:id="412514730">
      <w:bodyDiv w:val="1"/>
      <w:marLeft w:val="0"/>
      <w:marRight w:val="0"/>
      <w:marTop w:val="0"/>
      <w:marBottom w:val="0"/>
      <w:divBdr>
        <w:top w:val="none" w:sz="0" w:space="0" w:color="auto"/>
        <w:left w:val="none" w:sz="0" w:space="0" w:color="auto"/>
        <w:bottom w:val="none" w:sz="0" w:space="0" w:color="auto"/>
        <w:right w:val="none" w:sz="0" w:space="0" w:color="auto"/>
      </w:divBdr>
    </w:div>
    <w:div w:id="413210532">
      <w:bodyDiv w:val="1"/>
      <w:marLeft w:val="0"/>
      <w:marRight w:val="0"/>
      <w:marTop w:val="0"/>
      <w:marBottom w:val="0"/>
      <w:divBdr>
        <w:top w:val="none" w:sz="0" w:space="0" w:color="auto"/>
        <w:left w:val="none" w:sz="0" w:space="0" w:color="auto"/>
        <w:bottom w:val="none" w:sz="0" w:space="0" w:color="auto"/>
        <w:right w:val="none" w:sz="0" w:space="0" w:color="auto"/>
      </w:divBdr>
    </w:div>
    <w:div w:id="420369390">
      <w:bodyDiv w:val="1"/>
      <w:marLeft w:val="0"/>
      <w:marRight w:val="0"/>
      <w:marTop w:val="0"/>
      <w:marBottom w:val="0"/>
      <w:divBdr>
        <w:top w:val="none" w:sz="0" w:space="0" w:color="auto"/>
        <w:left w:val="none" w:sz="0" w:space="0" w:color="auto"/>
        <w:bottom w:val="none" w:sz="0" w:space="0" w:color="auto"/>
        <w:right w:val="none" w:sz="0" w:space="0" w:color="auto"/>
      </w:divBdr>
    </w:div>
    <w:div w:id="428233194">
      <w:bodyDiv w:val="1"/>
      <w:marLeft w:val="0"/>
      <w:marRight w:val="0"/>
      <w:marTop w:val="0"/>
      <w:marBottom w:val="0"/>
      <w:divBdr>
        <w:top w:val="none" w:sz="0" w:space="0" w:color="auto"/>
        <w:left w:val="none" w:sz="0" w:space="0" w:color="auto"/>
        <w:bottom w:val="none" w:sz="0" w:space="0" w:color="auto"/>
        <w:right w:val="none" w:sz="0" w:space="0" w:color="auto"/>
      </w:divBdr>
    </w:div>
    <w:div w:id="431363333">
      <w:bodyDiv w:val="1"/>
      <w:marLeft w:val="0"/>
      <w:marRight w:val="0"/>
      <w:marTop w:val="0"/>
      <w:marBottom w:val="0"/>
      <w:divBdr>
        <w:top w:val="none" w:sz="0" w:space="0" w:color="auto"/>
        <w:left w:val="none" w:sz="0" w:space="0" w:color="auto"/>
        <w:bottom w:val="none" w:sz="0" w:space="0" w:color="auto"/>
        <w:right w:val="none" w:sz="0" w:space="0" w:color="auto"/>
      </w:divBdr>
    </w:div>
    <w:div w:id="437919516">
      <w:bodyDiv w:val="1"/>
      <w:marLeft w:val="0"/>
      <w:marRight w:val="0"/>
      <w:marTop w:val="0"/>
      <w:marBottom w:val="0"/>
      <w:divBdr>
        <w:top w:val="none" w:sz="0" w:space="0" w:color="auto"/>
        <w:left w:val="none" w:sz="0" w:space="0" w:color="auto"/>
        <w:bottom w:val="none" w:sz="0" w:space="0" w:color="auto"/>
        <w:right w:val="none" w:sz="0" w:space="0" w:color="auto"/>
      </w:divBdr>
    </w:div>
    <w:div w:id="438380969">
      <w:bodyDiv w:val="1"/>
      <w:marLeft w:val="0"/>
      <w:marRight w:val="0"/>
      <w:marTop w:val="0"/>
      <w:marBottom w:val="0"/>
      <w:divBdr>
        <w:top w:val="none" w:sz="0" w:space="0" w:color="auto"/>
        <w:left w:val="none" w:sz="0" w:space="0" w:color="auto"/>
        <w:bottom w:val="none" w:sz="0" w:space="0" w:color="auto"/>
        <w:right w:val="none" w:sz="0" w:space="0" w:color="auto"/>
      </w:divBdr>
    </w:div>
    <w:div w:id="459538606">
      <w:bodyDiv w:val="1"/>
      <w:marLeft w:val="0"/>
      <w:marRight w:val="0"/>
      <w:marTop w:val="0"/>
      <w:marBottom w:val="0"/>
      <w:divBdr>
        <w:top w:val="none" w:sz="0" w:space="0" w:color="auto"/>
        <w:left w:val="none" w:sz="0" w:space="0" w:color="auto"/>
        <w:bottom w:val="none" w:sz="0" w:space="0" w:color="auto"/>
        <w:right w:val="none" w:sz="0" w:space="0" w:color="auto"/>
      </w:divBdr>
    </w:div>
    <w:div w:id="466432298">
      <w:bodyDiv w:val="1"/>
      <w:marLeft w:val="0"/>
      <w:marRight w:val="0"/>
      <w:marTop w:val="0"/>
      <w:marBottom w:val="0"/>
      <w:divBdr>
        <w:top w:val="none" w:sz="0" w:space="0" w:color="auto"/>
        <w:left w:val="none" w:sz="0" w:space="0" w:color="auto"/>
        <w:bottom w:val="none" w:sz="0" w:space="0" w:color="auto"/>
        <w:right w:val="none" w:sz="0" w:space="0" w:color="auto"/>
      </w:divBdr>
    </w:div>
    <w:div w:id="472870005">
      <w:bodyDiv w:val="1"/>
      <w:marLeft w:val="0"/>
      <w:marRight w:val="0"/>
      <w:marTop w:val="0"/>
      <w:marBottom w:val="0"/>
      <w:divBdr>
        <w:top w:val="none" w:sz="0" w:space="0" w:color="auto"/>
        <w:left w:val="none" w:sz="0" w:space="0" w:color="auto"/>
        <w:bottom w:val="none" w:sz="0" w:space="0" w:color="auto"/>
        <w:right w:val="none" w:sz="0" w:space="0" w:color="auto"/>
      </w:divBdr>
    </w:div>
    <w:div w:id="473134642">
      <w:bodyDiv w:val="1"/>
      <w:marLeft w:val="0"/>
      <w:marRight w:val="0"/>
      <w:marTop w:val="0"/>
      <w:marBottom w:val="0"/>
      <w:divBdr>
        <w:top w:val="none" w:sz="0" w:space="0" w:color="auto"/>
        <w:left w:val="none" w:sz="0" w:space="0" w:color="auto"/>
        <w:bottom w:val="none" w:sz="0" w:space="0" w:color="auto"/>
        <w:right w:val="none" w:sz="0" w:space="0" w:color="auto"/>
      </w:divBdr>
    </w:div>
    <w:div w:id="488637203">
      <w:bodyDiv w:val="1"/>
      <w:marLeft w:val="0"/>
      <w:marRight w:val="0"/>
      <w:marTop w:val="0"/>
      <w:marBottom w:val="0"/>
      <w:divBdr>
        <w:top w:val="none" w:sz="0" w:space="0" w:color="auto"/>
        <w:left w:val="none" w:sz="0" w:space="0" w:color="auto"/>
        <w:bottom w:val="none" w:sz="0" w:space="0" w:color="auto"/>
        <w:right w:val="none" w:sz="0" w:space="0" w:color="auto"/>
      </w:divBdr>
    </w:div>
    <w:div w:id="515000590">
      <w:bodyDiv w:val="1"/>
      <w:marLeft w:val="0"/>
      <w:marRight w:val="0"/>
      <w:marTop w:val="0"/>
      <w:marBottom w:val="0"/>
      <w:divBdr>
        <w:top w:val="none" w:sz="0" w:space="0" w:color="auto"/>
        <w:left w:val="none" w:sz="0" w:space="0" w:color="auto"/>
        <w:bottom w:val="none" w:sz="0" w:space="0" w:color="auto"/>
        <w:right w:val="none" w:sz="0" w:space="0" w:color="auto"/>
      </w:divBdr>
    </w:div>
    <w:div w:id="526262375">
      <w:bodyDiv w:val="1"/>
      <w:marLeft w:val="0"/>
      <w:marRight w:val="0"/>
      <w:marTop w:val="0"/>
      <w:marBottom w:val="0"/>
      <w:divBdr>
        <w:top w:val="none" w:sz="0" w:space="0" w:color="auto"/>
        <w:left w:val="none" w:sz="0" w:space="0" w:color="auto"/>
        <w:bottom w:val="none" w:sz="0" w:space="0" w:color="auto"/>
        <w:right w:val="none" w:sz="0" w:space="0" w:color="auto"/>
      </w:divBdr>
    </w:div>
    <w:div w:id="531118201">
      <w:bodyDiv w:val="1"/>
      <w:marLeft w:val="0"/>
      <w:marRight w:val="0"/>
      <w:marTop w:val="0"/>
      <w:marBottom w:val="0"/>
      <w:divBdr>
        <w:top w:val="none" w:sz="0" w:space="0" w:color="auto"/>
        <w:left w:val="none" w:sz="0" w:space="0" w:color="auto"/>
        <w:bottom w:val="none" w:sz="0" w:space="0" w:color="auto"/>
        <w:right w:val="none" w:sz="0" w:space="0" w:color="auto"/>
      </w:divBdr>
    </w:div>
    <w:div w:id="531382753">
      <w:bodyDiv w:val="1"/>
      <w:marLeft w:val="0"/>
      <w:marRight w:val="0"/>
      <w:marTop w:val="0"/>
      <w:marBottom w:val="0"/>
      <w:divBdr>
        <w:top w:val="none" w:sz="0" w:space="0" w:color="auto"/>
        <w:left w:val="none" w:sz="0" w:space="0" w:color="auto"/>
        <w:bottom w:val="none" w:sz="0" w:space="0" w:color="auto"/>
        <w:right w:val="none" w:sz="0" w:space="0" w:color="auto"/>
      </w:divBdr>
    </w:div>
    <w:div w:id="533616039">
      <w:bodyDiv w:val="1"/>
      <w:marLeft w:val="0"/>
      <w:marRight w:val="0"/>
      <w:marTop w:val="0"/>
      <w:marBottom w:val="0"/>
      <w:divBdr>
        <w:top w:val="none" w:sz="0" w:space="0" w:color="auto"/>
        <w:left w:val="none" w:sz="0" w:space="0" w:color="auto"/>
        <w:bottom w:val="none" w:sz="0" w:space="0" w:color="auto"/>
        <w:right w:val="none" w:sz="0" w:space="0" w:color="auto"/>
      </w:divBdr>
    </w:div>
    <w:div w:id="546722735">
      <w:bodyDiv w:val="1"/>
      <w:marLeft w:val="0"/>
      <w:marRight w:val="0"/>
      <w:marTop w:val="0"/>
      <w:marBottom w:val="0"/>
      <w:divBdr>
        <w:top w:val="none" w:sz="0" w:space="0" w:color="auto"/>
        <w:left w:val="none" w:sz="0" w:space="0" w:color="auto"/>
        <w:bottom w:val="none" w:sz="0" w:space="0" w:color="auto"/>
        <w:right w:val="none" w:sz="0" w:space="0" w:color="auto"/>
      </w:divBdr>
    </w:div>
    <w:div w:id="550072615">
      <w:bodyDiv w:val="1"/>
      <w:marLeft w:val="0"/>
      <w:marRight w:val="0"/>
      <w:marTop w:val="0"/>
      <w:marBottom w:val="0"/>
      <w:divBdr>
        <w:top w:val="none" w:sz="0" w:space="0" w:color="auto"/>
        <w:left w:val="none" w:sz="0" w:space="0" w:color="auto"/>
        <w:bottom w:val="none" w:sz="0" w:space="0" w:color="auto"/>
        <w:right w:val="none" w:sz="0" w:space="0" w:color="auto"/>
      </w:divBdr>
    </w:div>
    <w:div w:id="556479647">
      <w:bodyDiv w:val="1"/>
      <w:marLeft w:val="0"/>
      <w:marRight w:val="0"/>
      <w:marTop w:val="0"/>
      <w:marBottom w:val="0"/>
      <w:divBdr>
        <w:top w:val="none" w:sz="0" w:space="0" w:color="auto"/>
        <w:left w:val="none" w:sz="0" w:space="0" w:color="auto"/>
        <w:bottom w:val="none" w:sz="0" w:space="0" w:color="auto"/>
        <w:right w:val="none" w:sz="0" w:space="0" w:color="auto"/>
      </w:divBdr>
    </w:div>
    <w:div w:id="557473886">
      <w:bodyDiv w:val="1"/>
      <w:marLeft w:val="0"/>
      <w:marRight w:val="0"/>
      <w:marTop w:val="0"/>
      <w:marBottom w:val="0"/>
      <w:divBdr>
        <w:top w:val="none" w:sz="0" w:space="0" w:color="auto"/>
        <w:left w:val="none" w:sz="0" w:space="0" w:color="auto"/>
        <w:bottom w:val="none" w:sz="0" w:space="0" w:color="auto"/>
        <w:right w:val="none" w:sz="0" w:space="0" w:color="auto"/>
      </w:divBdr>
    </w:div>
    <w:div w:id="563226848">
      <w:bodyDiv w:val="1"/>
      <w:marLeft w:val="0"/>
      <w:marRight w:val="0"/>
      <w:marTop w:val="0"/>
      <w:marBottom w:val="0"/>
      <w:divBdr>
        <w:top w:val="none" w:sz="0" w:space="0" w:color="auto"/>
        <w:left w:val="none" w:sz="0" w:space="0" w:color="auto"/>
        <w:bottom w:val="none" w:sz="0" w:space="0" w:color="auto"/>
        <w:right w:val="none" w:sz="0" w:space="0" w:color="auto"/>
      </w:divBdr>
    </w:div>
    <w:div w:id="565605078">
      <w:bodyDiv w:val="1"/>
      <w:marLeft w:val="0"/>
      <w:marRight w:val="0"/>
      <w:marTop w:val="0"/>
      <w:marBottom w:val="0"/>
      <w:divBdr>
        <w:top w:val="none" w:sz="0" w:space="0" w:color="auto"/>
        <w:left w:val="none" w:sz="0" w:space="0" w:color="auto"/>
        <w:bottom w:val="none" w:sz="0" w:space="0" w:color="auto"/>
        <w:right w:val="none" w:sz="0" w:space="0" w:color="auto"/>
      </w:divBdr>
    </w:div>
    <w:div w:id="569778167">
      <w:bodyDiv w:val="1"/>
      <w:marLeft w:val="0"/>
      <w:marRight w:val="0"/>
      <w:marTop w:val="0"/>
      <w:marBottom w:val="0"/>
      <w:divBdr>
        <w:top w:val="none" w:sz="0" w:space="0" w:color="auto"/>
        <w:left w:val="none" w:sz="0" w:space="0" w:color="auto"/>
        <w:bottom w:val="none" w:sz="0" w:space="0" w:color="auto"/>
        <w:right w:val="none" w:sz="0" w:space="0" w:color="auto"/>
      </w:divBdr>
    </w:div>
    <w:div w:id="572620521">
      <w:bodyDiv w:val="1"/>
      <w:marLeft w:val="0"/>
      <w:marRight w:val="0"/>
      <w:marTop w:val="0"/>
      <w:marBottom w:val="0"/>
      <w:divBdr>
        <w:top w:val="none" w:sz="0" w:space="0" w:color="auto"/>
        <w:left w:val="none" w:sz="0" w:space="0" w:color="auto"/>
        <w:bottom w:val="none" w:sz="0" w:space="0" w:color="auto"/>
        <w:right w:val="none" w:sz="0" w:space="0" w:color="auto"/>
      </w:divBdr>
    </w:div>
    <w:div w:id="599720493">
      <w:bodyDiv w:val="1"/>
      <w:marLeft w:val="0"/>
      <w:marRight w:val="0"/>
      <w:marTop w:val="0"/>
      <w:marBottom w:val="0"/>
      <w:divBdr>
        <w:top w:val="none" w:sz="0" w:space="0" w:color="auto"/>
        <w:left w:val="none" w:sz="0" w:space="0" w:color="auto"/>
        <w:bottom w:val="none" w:sz="0" w:space="0" w:color="auto"/>
        <w:right w:val="none" w:sz="0" w:space="0" w:color="auto"/>
      </w:divBdr>
    </w:div>
    <w:div w:id="617378435">
      <w:bodyDiv w:val="1"/>
      <w:marLeft w:val="0"/>
      <w:marRight w:val="0"/>
      <w:marTop w:val="0"/>
      <w:marBottom w:val="0"/>
      <w:divBdr>
        <w:top w:val="none" w:sz="0" w:space="0" w:color="auto"/>
        <w:left w:val="none" w:sz="0" w:space="0" w:color="auto"/>
        <w:bottom w:val="none" w:sz="0" w:space="0" w:color="auto"/>
        <w:right w:val="none" w:sz="0" w:space="0" w:color="auto"/>
      </w:divBdr>
    </w:div>
    <w:div w:id="619455517">
      <w:bodyDiv w:val="1"/>
      <w:marLeft w:val="0"/>
      <w:marRight w:val="0"/>
      <w:marTop w:val="0"/>
      <w:marBottom w:val="0"/>
      <w:divBdr>
        <w:top w:val="none" w:sz="0" w:space="0" w:color="auto"/>
        <w:left w:val="none" w:sz="0" w:space="0" w:color="auto"/>
        <w:bottom w:val="none" w:sz="0" w:space="0" w:color="auto"/>
        <w:right w:val="none" w:sz="0" w:space="0" w:color="auto"/>
      </w:divBdr>
    </w:div>
    <w:div w:id="624502723">
      <w:bodyDiv w:val="1"/>
      <w:marLeft w:val="0"/>
      <w:marRight w:val="0"/>
      <w:marTop w:val="0"/>
      <w:marBottom w:val="0"/>
      <w:divBdr>
        <w:top w:val="none" w:sz="0" w:space="0" w:color="auto"/>
        <w:left w:val="none" w:sz="0" w:space="0" w:color="auto"/>
        <w:bottom w:val="none" w:sz="0" w:space="0" w:color="auto"/>
        <w:right w:val="none" w:sz="0" w:space="0" w:color="auto"/>
      </w:divBdr>
    </w:div>
    <w:div w:id="636883110">
      <w:bodyDiv w:val="1"/>
      <w:marLeft w:val="0"/>
      <w:marRight w:val="0"/>
      <w:marTop w:val="0"/>
      <w:marBottom w:val="0"/>
      <w:divBdr>
        <w:top w:val="none" w:sz="0" w:space="0" w:color="auto"/>
        <w:left w:val="none" w:sz="0" w:space="0" w:color="auto"/>
        <w:bottom w:val="none" w:sz="0" w:space="0" w:color="auto"/>
        <w:right w:val="none" w:sz="0" w:space="0" w:color="auto"/>
      </w:divBdr>
    </w:div>
    <w:div w:id="649138718">
      <w:bodyDiv w:val="1"/>
      <w:marLeft w:val="0"/>
      <w:marRight w:val="0"/>
      <w:marTop w:val="0"/>
      <w:marBottom w:val="0"/>
      <w:divBdr>
        <w:top w:val="none" w:sz="0" w:space="0" w:color="auto"/>
        <w:left w:val="none" w:sz="0" w:space="0" w:color="auto"/>
        <w:bottom w:val="none" w:sz="0" w:space="0" w:color="auto"/>
        <w:right w:val="none" w:sz="0" w:space="0" w:color="auto"/>
      </w:divBdr>
    </w:div>
    <w:div w:id="663095548">
      <w:bodyDiv w:val="1"/>
      <w:marLeft w:val="0"/>
      <w:marRight w:val="0"/>
      <w:marTop w:val="0"/>
      <w:marBottom w:val="0"/>
      <w:divBdr>
        <w:top w:val="none" w:sz="0" w:space="0" w:color="auto"/>
        <w:left w:val="none" w:sz="0" w:space="0" w:color="auto"/>
        <w:bottom w:val="none" w:sz="0" w:space="0" w:color="auto"/>
        <w:right w:val="none" w:sz="0" w:space="0" w:color="auto"/>
      </w:divBdr>
    </w:div>
    <w:div w:id="674266459">
      <w:bodyDiv w:val="1"/>
      <w:marLeft w:val="0"/>
      <w:marRight w:val="0"/>
      <w:marTop w:val="0"/>
      <w:marBottom w:val="0"/>
      <w:divBdr>
        <w:top w:val="none" w:sz="0" w:space="0" w:color="auto"/>
        <w:left w:val="none" w:sz="0" w:space="0" w:color="auto"/>
        <w:bottom w:val="none" w:sz="0" w:space="0" w:color="auto"/>
        <w:right w:val="none" w:sz="0" w:space="0" w:color="auto"/>
      </w:divBdr>
    </w:div>
    <w:div w:id="678116228">
      <w:bodyDiv w:val="1"/>
      <w:marLeft w:val="0"/>
      <w:marRight w:val="0"/>
      <w:marTop w:val="0"/>
      <w:marBottom w:val="0"/>
      <w:divBdr>
        <w:top w:val="none" w:sz="0" w:space="0" w:color="auto"/>
        <w:left w:val="none" w:sz="0" w:space="0" w:color="auto"/>
        <w:bottom w:val="none" w:sz="0" w:space="0" w:color="auto"/>
        <w:right w:val="none" w:sz="0" w:space="0" w:color="auto"/>
      </w:divBdr>
    </w:div>
    <w:div w:id="678771860">
      <w:bodyDiv w:val="1"/>
      <w:marLeft w:val="0"/>
      <w:marRight w:val="0"/>
      <w:marTop w:val="0"/>
      <w:marBottom w:val="0"/>
      <w:divBdr>
        <w:top w:val="none" w:sz="0" w:space="0" w:color="auto"/>
        <w:left w:val="none" w:sz="0" w:space="0" w:color="auto"/>
        <w:bottom w:val="none" w:sz="0" w:space="0" w:color="auto"/>
        <w:right w:val="none" w:sz="0" w:space="0" w:color="auto"/>
      </w:divBdr>
    </w:div>
    <w:div w:id="689532963">
      <w:bodyDiv w:val="1"/>
      <w:marLeft w:val="0"/>
      <w:marRight w:val="0"/>
      <w:marTop w:val="0"/>
      <w:marBottom w:val="0"/>
      <w:divBdr>
        <w:top w:val="none" w:sz="0" w:space="0" w:color="auto"/>
        <w:left w:val="none" w:sz="0" w:space="0" w:color="auto"/>
        <w:bottom w:val="none" w:sz="0" w:space="0" w:color="auto"/>
        <w:right w:val="none" w:sz="0" w:space="0" w:color="auto"/>
      </w:divBdr>
    </w:div>
    <w:div w:id="695545206">
      <w:bodyDiv w:val="1"/>
      <w:marLeft w:val="0"/>
      <w:marRight w:val="0"/>
      <w:marTop w:val="0"/>
      <w:marBottom w:val="0"/>
      <w:divBdr>
        <w:top w:val="none" w:sz="0" w:space="0" w:color="auto"/>
        <w:left w:val="none" w:sz="0" w:space="0" w:color="auto"/>
        <w:bottom w:val="none" w:sz="0" w:space="0" w:color="auto"/>
        <w:right w:val="none" w:sz="0" w:space="0" w:color="auto"/>
      </w:divBdr>
    </w:div>
    <w:div w:id="696464924">
      <w:bodyDiv w:val="1"/>
      <w:marLeft w:val="0"/>
      <w:marRight w:val="0"/>
      <w:marTop w:val="0"/>
      <w:marBottom w:val="0"/>
      <w:divBdr>
        <w:top w:val="none" w:sz="0" w:space="0" w:color="auto"/>
        <w:left w:val="none" w:sz="0" w:space="0" w:color="auto"/>
        <w:bottom w:val="none" w:sz="0" w:space="0" w:color="auto"/>
        <w:right w:val="none" w:sz="0" w:space="0" w:color="auto"/>
      </w:divBdr>
    </w:div>
    <w:div w:id="722170827">
      <w:bodyDiv w:val="1"/>
      <w:marLeft w:val="0"/>
      <w:marRight w:val="0"/>
      <w:marTop w:val="0"/>
      <w:marBottom w:val="0"/>
      <w:divBdr>
        <w:top w:val="none" w:sz="0" w:space="0" w:color="auto"/>
        <w:left w:val="none" w:sz="0" w:space="0" w:color="auto"/>
        <w:bottom w:val="none" w:sz="0" w:space="0" w:color="auto"/>
        <w:right w:val="none" w:sz="0" w:space="0" w:color="auto"/>
      </w:divBdr>
    </w:div>
    <w:div w:id="748891349">
      <w:bodyDiv w:val="1"/>
      <w:marLeft w:val="0"/>
      <w:marRight w:val="0"/>
      <w:marTop w:val="0"/>
      <w:marBottom w:val="0"/>
      <w:divBdr>
        <w:top w:val="none" w:sz="0" w:space="0" w:color="auto"/>
        <w:left w:val="none" w:sz="0" w:space="0" w:color="auto"/>
        <w:bottom w:val="none" w:sz="0" w:space="0" w:color="auto"/>
        <w:right w:val="none" w:sz="0" w:space="0" w:color="auto"/>
      </w:divBdr>
    </w:div>
    <w:div w:id="751468161">
      <w:bodyDiv w:val="1"/>
      <w:marLeft w:val="0"/>
      <w:marRight w:val="0"/>
      <w:marTop w:val="0"/>
      <w:marBottom w:val="0"/>
      <w:divBdr>
        <w:top w:val="none" w:sz="0" w:space="0" w:color="auto"/>
        <w:left w:val="none" w:sz="0" w:space="0" w:color="auto"/>
        <w:bottom w:val="none" w:sz="0" w:space="0" w:color="auto"/>
        <w:right w:val="none" w:sz="0" w:space="0" w:color="auto"/>
      </w:divBdr>
    </w:div>
    <w:div w:id="752975446">
      <w:bodyDiv w:val="1"/>
      <w:marLeft w:val="0"/>
      <w:marRight w:val="0"/>
      <w:marTop w:val="0"/>
      <w:marBottom w:val="0"/>
      <w:divBdr>
        <w:top w:val="none" w:sz="0" w:space="0" w:color="auto"/>
        <w:left w:val="none" w:sz="0" w:space="0" w:color="auto"/>
        <w:bottom w:val="none" w:sz="0" w:space="0" w:color="auto"/>
        <w:right w:val="none" w:sz="0" w:space="0" w:color="auto"/>
      </w:divBdr>
    </w:div>
    <w:div w:id="757554904">
      <w:bodyDiv w:val="1"/>
      <w:marLeft w:val="0"/>
      <w:marRight w:val="0"/>
      <w:marTop w:val="0"/>
      <w:marBottom w:val="0"/>
      <w:divBdr>
        <w:top w:val="none" w:sz="0" w:space="0" w:color="auto"/>
        <w:left w:val="none" w:sz="0" w:space="0" w:color="auto"/>
        <w:bottom w:val="none" w:sz="0" w:space="0" w:color="auto"/>
        <w:right w:val="none" w:sz="0" w:space="0" w:color="auto"/>
      </w:divBdr>
    </w:div>
    <w:div w:id="769860703">
      <w:bodyDiv w:val="1"/>
      <w:marLeft w:val="0"/>
      <w:marRight w:val="0"/>
      <w:marTop w:val="0"/>
      <w:marBottom w:val="0"/>
      <w:divBdr>
        <w:top w:val="none" w:sz="0" w:space="0" w:color="auto"/>
        <w:left w:val="none" w:sz="0" w:space="0" w:color="auto"/>
        <w:bottom w:val="none" w:sz="0" w:space="0" w:color="auto"/>
        <w:right w:val="none" w:sz="0" w:space="0" w:color="auto"/>
      </w:divBdr>
    </w:div>
    <w:div w:id="811872215">
      <w:bodyDiv w:val="1"/>
      <w:marLeft w:val="0"/>
      <w:marRight w:val="0"/>
      <w:marTop w:val="0"/>
      <w:marBottom w:val="0"/>
      <w:divBdr>
        <w:top w:val="none" w:sz="0" w:space="0" w:color="auto"/>
        <w:left w:val="none" w:sz="0" w:space="0" w:color="auto"/>
        <w:bottom w:val="none" w:sz="0" w:space="0" w:color="auto"/>
        <w:right w:val="none" w:sz="0" w:space="0" w:color="auto"/>
      </w:divBdr>
    </w:div>
    <w:div w:id="827019129">
      <w:bodyDiv w:val="1"/>
      <w:marLeft w:val="0"/>
      <w:marRight w:val="0"/>
      <w:marTop w:val="0"/>
      <w:marBottom w:val="0"/>
      <w:divBdr>
        <w:top w:val="none" w:sz="0" w:space="0" w:color="auto"/>
        <w:left w:val="none" w:sz="0" w:space="0" w:color="auto"/>
        <w:bottom w:val="none" w:sz="0" w:space="0" w:color="auto"/>
        <w:right w:val="none" w:sz="0" w:space="0" w:color="auto"/>
      </w:divBdr>
    </w:div>
    <w:div w:id="828860227">
      <w:bodyDiv w:val="1"/>
      <w:marLeft w:val="0"/>
      <w:marRight w:val="0"/>
      <w:marTop w:val="0"/>
      <w:marBottom w:val="0"/>
      <w:divBdr>
        <w:top w:val="none" w:sz="0" w:space="0" w:color="auto"/>
        <w:left w:val="none" w:sz="0" w:space="0" w:color="auto"/>
        <w:bottom w:val="none" w:sz="0" w:space="0" w:color="auto"/>
        <w:right w:val="none" w:sz="0" w:space="0" w:color="auto"/>
      </w:divBdr>
    </w:div>
    <w:div w:id="846866735">
      <w:bodyDiv w:val="1"/>
      <w:marLeft w:val="0"/>
      <w:marRight w:val="0"/>
      <w:marTop w:val="0"/>
      <w:marBottom w:val="0"/>
      <w:divBdr>
        <w:top w:val="none" w:sz="0" w:space="0" w:color="auto"/>
        <w:left w:val="none" w:sz="0" w:space="0" w:color="auto"/>
        <w:bottom w:val="none" w:sz="0" w:space="0" w:color="auto"/>
        <w:right w:val="none" w:sz="0" w:space="0" w:color="auto"/>
      </w:divBdr>
    </w:div>
    <w:div w:id="871458240">
      <w:bodyDiv w:val="1"/>
      <w:marLeft w:val="0"/>
      <w:marRight w:val="0"/>
      <w:marTop w:val="0"/>
      <w:marBottom w:val="0"/>
      <w:divBdr>
        <w:top w:val="none" w:sz="0" w:space="0" w:color="auto"/>
        <w:left w:val="none" w:sz="0" w:space="0" w:color="auto"/>
        <w:bottom w:val="none" w:sz="0" w:space="0" w:color="auto"/>
        <w:right w:val="none" w:sz="0" w:space="0" w:color="auto"/>
      </w:divBdr>
    </w:div>
    <w:div w:id="883103891">
      <w:bodyDiv w:val="1"/>
      <w:marLeft w:val="0"/>
      <w:marRight w:val="0"/>
      <w:marTop w:val="0"/>
      <w:marBottom w:val="0"/>
      <w:divBdr>
        <w:top w:val="none" w:sz="0" w:space="0" w:color="auto"/>
        <w:left w:val="none" w:sz="0" w:space="0" w:color="auto"/>
        <w:bottom w:val="none" w:sz="0" w:space="0" w:color="auto"/>
        <w:right w:val="none" w:sz="0" w:space="0" w:color="auto"/>
      </w:divBdr>
    </w:div>
    <w:div w:id="895169416">
      <w:bodyDiv w:val="1"/>
      <w:marLeft w:val="0"/>
      <w:marRight w:val="0"/>
      <w:marTop w:val="0"/>
      <w:marBottom w:val="0"/>
      <w:divBdr>
        <w:top w:val="none" w:sz="0" w:space="0" w:color="auto"/>
        <w:left w:val="none" w:sz="0" w:space="0" w:color="auto"/>
        <w:bottom w:val="none" w:sz="0" w:space="0" w:color="auto"/>
        <w:right w:val="none" w:sz="0" w:space="0" w:color="auto"/>
      </w:divBdr>
    </w:div>
    <w:div w:id="913129530">
      <w:bodyDiv w:val="1"/>
      <w:marLeft w:val="0"/>
      <w:marRight w:val="0"/>
      <w:marTop w:val="0"/>
      <w:marBottom w:val="0"/>
      <w:divBdr>
        <w:top w:val="none" w:sz="0" w:space="0" w:color="auto"/>
        <w:left w:val="none" w:sz="0" w:space="0" w:color="auto"/>
        <w:bottom w:val="none" w:sz="0" w:space="0" w:color="auto"/>
        <w:right w:val="none" w:sz="0" w:space="0" w:color="auto"/>
      </w:divBdr>
    </w:div>
    <w:div w:id="933439728">
      <w:bodyDiv w:val="1"/>
      <w:marLeft w:val="0"/>
      <w:marRight w:val="0"/>
      <w:marTop w:val="0"/>
      <w:marBottom w:val="0"/>
      <w:divBdr>
        <w:top w:val="none" w:sz="0" w:space="0" w:color="auto"/>
        <w:left w:val="none" w:sz="0" w:space="0" w:color="auto"/>
        <w:bottom w:val="none" w:sz="0" w:space="0" w:color="auto"/>
        <w:right w:val="none" w:sz="0" w:space="0" w:color="auto"/>
      </w:divBdr>
    </w:div>
    <w:div w:id="965967202">
      <w:bodyDiv w:val="1"/>
      <w:marLeft w:val="0"/>
      <w:marRight w:val="0"/>
      <w:marTop w:val="0"/>
      <w:marBottom w:val="0"/>
      <w:divBdr>
        <w:top w:val="none" w:sz="0" w:space="0" w:color="auto"/>
        <w:left w:val="none" w:sz="0" w:space="0" w:color="auto"/>
        <w:bottom w:val="none" w:sz="0" w:space="0" w:color="auto"/>
        <w:right w:val="none" w:sz="0" w:space="0" w:color="auto"/>
      </w:divBdr>
    </w:div>
    <w:div w:id="969239499">
      <w:bodyDiv w:val="1"/>
      <w:marLeft w:val="0"/>
      <w:marRight w:val="0"/>
      <w:marTop w:val="0"/>
      <w:marBottom w:val="0"/>
      <w:divBdr>
        <w:top w:val="none" w:sz="0" w:space="0" w:color="auto"/>
        <w:left w:val="none" w:sz="0" w:space="0" w:color="auto"/>
        <w:bottom w:val="none" w:sz="0" w:space="0" w:color="auto"/>
        <w:right w:val="none" w:sz="0" w:space="0" w:color="auto"/>
      </w:divBdr>
    </w:div>
    <w:div w:id="974606345">
      <w:bodyDiv w:val="1"/>
      <w:marLeft w:val="0"/>
      <w:marRight w:val="0"/>
      <w:marTop w:val="0"/>
      <w:marBottom w:val="0"/>
      <w:divBdr>
        <w:top w:val="none" w:sz="0" w:space="0" w:color="auto"/>
        <w:left w:val="none" w:sz="0" w:space="0" w:color="auto"/>
        <w:bottom w:val="none" w:sz="0" w:space="0" w:color="auto"/>
        <w:right w:val="none" w:sz="0" w:space="0" w:color="auto"/>
      </w:divBdr>
    </w:div>
    <w:div w:id="978025477">
      <w:bodyDiv w:val="1"/>
      <w:marLeft w:val="0"/>
      <w:marRight w:val="0"/>
      <w:marTop w:val="0"/>
      <w:marBottom w:val="0"/>
      <w:divBdr>
        <w:top w:val="none" w:sz="0" w:space="0" w:color="auto"/>
        <w:left w:val="none" w:sz="0" w:space="0" w:color="auto"/>
        <w:bottom w:val="none" w:sz="0" w:space="0" w:color="auto"/>
        <w:right w:val="none" w:sz="0" w:space="0" w:color="auto"/>
      </w:divBdr>
    </w:div>
    <w:div w:id="988173308">
      <w:bodyDiv w:val="1"/>
      <w:marLeft w:val="0"/>
      <w:marRight w:val="0"/>
      <w:marTop w:val="0"/>
      <w:marBottom w:val="0"/>
      <w:divBdr>
        <w:top w:val="none" w:sz="0" w:space="0" w:color="auto"/>
        <w:left w:val="none" w:sz="0" w:space="0" w:color="auto"/>
        <w:bottom w:val="none" w:sz="0" w:space="0" w:color="auto"/>
        <w:right w:val="none" w:sz="0" w:space="0" w:color="auto"/>
      </w:divBdr>
    </w:div>
    <w:div w:id="1000736334">
      <w:bodyDiv w:val="1"/>
      <w:marLeft w:val="0"/>
      <w:marRight w:val="0"/>
      <w:marTop w:val="0"/>
      <w:marBottom w:val="0"/>
      <w:divBdr>
        <w:top w:val="none" w:sz="0" w:space="0" w:color="auto"/>
        <w:left w:val="none" w:sz="0" w:space="0" w:color="auto"/>
        <w:bottom w:val="none" w:sz="0" w:space="0" w:color="auto"/>
        <w:right w:val="none" w:sz="0" w:space="0" w:color="auto"/>
      </w:divBdr>
    </w:div>
    <w:div w:id="1003513989">
      <w:bodyDiv w:val="1"/>
      <w:marLeft w:val="0"/>
      <w:marRight w:val="0"/>
      <w:marTop w:val="0"/>
      <w:marBottom w:val="0"/>
      <w:divBdr>
        <w:top w:val="none" w:sz="0" w:space="0" w:color="auto"/>
        <w:left w:val="none" w:sz="0" w:space="0" w:color="auto"/>
        <w:bottom w:val="none" w:sz="0" w:space="0" w:color="auto"/>
        <w:right w:val="none" w:sz="0" w:space="0" w:color="auto"/>
      </w:divBdr>
    </w:div>
    <w:div w:id="1005981883">
      <w:bodyDiv w:val="1"/>
      <w:marLeft w:val="0"/>
      <w:marRight w:val="0"/>
      <w:marTop w:val="0"/>
      <w:marBottom w:val="0"/>
      <w:divBdr>
        <w:top w:val="none" w:sz="0" w:space="0" w:color="auto"/>
        <w:left w:val="none" w:sz="0" w:space="0" w:color="auto"/>
        <w:bottom w:val="none" w:sz="0" w:space="0" w:color="auto"/>
        <w:right w:val="none" w:sz="0" w:space="0" w:color="auto"/>
      </w:divBdr>
    </w:div>
    <w:div w:id="1008950425">
      <w:bodyDiv w:val="1"/>
      <w:marLeft w:val="0"/>
      <w:marRight w:val="0"/>
      <w:marTop w:val="0"/>
      <w:marBottom w:val="0"/>
      <w:divBdr>
        <w:top w:val="none" w:sz="0" w:space="0" w:color="auto"/>
        <w:left w:val="none" w:sz="0" w:space="0" w:color="auto"/>
        <w:bottom w:val="none" w:sz="0" w:space="0" w:color="auto"/>
        <w:right w:val="none" w:sz="0" w:space="0" w:color="auto"/>
      </w:divBdr>
    </w:div>
    <w:div w:id="1021781503">
      <w:bodyDiv w:val="1"/>
      <w:marLeft w:val="0"/>
      <w:marRight w:val="0"/>
      <w:marTop w:val="0"/>
      <w:marBottom w:val="0"/>
      <w:divBdr>
        <w:top w:val="none" w:sz="0" w:space="0" w:color="auto"/>
        <w:left w:val="none" w:sz="0" w:space="0" w:color="auto"/>
        <w:bottom w:val="none" w:sz="0" w:space="0" w:color="auto"/>
        <w:right w:val="none" w:sz="0" w:space="0" w:color="auto"/>
      </w:divBdr>
    </w:div>
    <w:div w:id="1028604729">
      <w:bodyDiv w:val="1"/>
      <w:marLeft w:val="0"/>
      <w:marRight w:val="0"/>
      <w:marTop w:val="0"/>
      <w:marBottom w:val="0"/>
      <w:divBdr>
        <w:top w:val="none" w:sz="0" w:space="0" w:color="auto"/>
        <w:left w:val="none" w:sz="0" w:space="0" w:color="auto"/>
        <w:bottom w:val="none" w:sz="0" w:space="0" w:color="auto"/>
        <w:right w:val="none" w:sz="0" w:space="0" w:color="auto"/>
      </w:divBdr>
    </w:div>
    <w:div w:id="1039623964">
      <w:bodyDiv w:val="1"/>
      <w:marLeft w:val="0"/>
      <w:marRight w:val="0"/>
      <w:marTop w:val="0"/>
      <w:marBottom w:val="0"/>
      <w:divBdr>
        <w:top w:val="none" w:sz="0" w:space="0" w:color="auto"/>
        <w:left w:val="none" w:sz="0" w:space="0" w:color="auto"/>
        <w:bottom w:val="none" w:sz="0" w:space="0" w:color="auto"/>
        <w:right w:val="none" w:sz="0" w:space="0" w:color="auto"/>
      </w:divBdr>
    </w:div>
    <w:div w:id="1093665722">
      <w:bodyDiv w:val="1"/>
      <w:marLeft w:val="0"/>
      <w:marRight w:val="0"/>
      <w:marTop w:val="0"/>
      <w:marBottom w:val="0"/>
      <w:divBdr>
        <w:top w:val="none" w:sz="0" w:space="0" w:color="auto"/>
        <w:left w:val="none" w:sz="0" w:space="0" w:color="auto"/>
        <w:bottom w:val="none" w:sz="0" w:space="0" w:color="auto"/>
        <w:right w:val="none" w:sz="0" w:space="0" w:color="auto"/>
      </w:divBdr>
    </w:div>
    <w:div w:id="1097217729">
      <w:bodyDiv w:val="1"/>
      <w:marLeft w:val="0"/>
      <w:marRight w:val="0"/>
      <w:marTop w:val="0"/>
      <w:marBottom w:val="0"/>
      <w:divBdr>
        <w:top w:val="none" w:sz="0" w:space="0" w:color="auto"/>
        <w:left w:val="none" w:sz="0" w:space="0" w:color="auto"/>
        <w:bottom w:val="none" w:sz="0" w:space="0" w:color="auto"/>
        <w:right w:val="none" w:sz="0" w:space="0" w:color="auto"/>
      </w:divBdr>
    </w:div>
    <w:div w:id="1108280142">
      <w:bodyDiv w:val="1"/>
      <w:marLeft w:val="0"/>
      <w:marRight w:val="0"/>
      <w:marTop w:val="0"/>
      <w:marBottom w:val="0"/>
      <w:divBdr>
        <w:top w:val="none" w:sz="0" w:space="0" w:color="auto"/>
        <w:left w:val="none" w:sz="0" w:space="0" w:color="auto"/>
        <w:bottom w:val="none" w:sz="0" w:space="0" w:color="auto"/>
        <w:right w:val="none" w:sz="0" w:space="0" w:color="auto"/>
      </w:divBdr>
    </w:div>
    <w:div w:id="1108937475">
      <w:bodyDiv w:val="1"/>
      <w:marLeft w:val="0"/>
      <w:marRight w:val="0"/>
      <w:marTop w:val="0"/>
      <w:marBottom w:val="0"/>
      <w:divBdr>
        <w:top w:val="none" w:sz="0" w:space="0" w:color="auto"/>
        <w:left w:val="none" w:sz="0" w:space="0" w:color="auto"/>
        <w:bottom w:val="none" w:sz="0" w:space="0" w:color="auto"/>
        <w:right w:val="none" w:sz="0" w:space="0" w:color="auto"/>
      </w:divBdr>
    </w:div>
    <w:div w:id="1126969636">
      <w:bodyDiv w:val="1"/>
      <w:marLeft w:val="0"/>
      <w:marRight w:val="0"/>
      <w:marTop w:val="0"/>
      <w:marBottom w:val="0"/>
      <w:divBdr>
        <w:top w:val="none" w:sz="0" w:space="0" w:color="auto"/>
        <w:left w:val="none" w:sz="0" w:space="0" w:color="auto"/>
        <w:bottom w:val="none" w:sz="0" w:space="0" w:color="auto"/>
        <w:right w:val="none" w:sz="0" w:space="0" w:color="auto"/>
      </w:divBdr>
    </w:div>
    <w:div w:id="1166749209">
      <w:bodyDiv w:val="1"/>
      <w:marLeft w:val="0"/>
      <w:marRight w:val="0"/>
      <w:marTop w:val="0"/>
      <w:marBottom w:val="0"/>
      <w:divBdr>
        <w:top w:val="none" w:sz="0" w:space="0" w:color="auto"/>
        <w:left w:val="none" w:sz="0" w:space="0" w:color="auto"/>
        <w:bottom w:val="none" w:sz="0" w:space="0" w:color="auto"/>
        <w:right w:val="none" w:sz="0" w:space="0" w:color="auto"/>
      </w:divBdr>
    </w:div>
    <w:div w:id="1167594055">
      <w:bodyDiv w:val="1"/>
      <w:marLeft w:val="0"/>
      <w:marRight w:val="0"/>
      <w:marTop w:val="0"/>
      <w:marBottom w:val="0"/>
      <w:divBdr>
        <w:top w:val="none" w:sz="0" w:space="0" w:color="auto"/>
        <w:left w:val="none" w:sz="0" w:space="0" w:color="auto"/>
        <w:bottom w:val="none" w:sz="0" w:space="0" w:color="auto"/>
        <w:right w:val="none" w:sz="0" w:space="0" w:color="auto"/>
      </w:divBdr>
    </w:div>
    <w:div w:id="1173837243">
      <w:bodyDiv w:val="1"/>
      <w:marLeft w:val="0"/>
      <w:marRight w:val="0"/>
      <w:marTop w:val="0"/>
      <w:marBottom w:val="0"/>
      <w:divBdr>
        <w:top w:val="none" w:sz="0" w:space="0" w:color="auto"/>
        <w:left w:val="none" w:sz="0" w:space="0" w:color="auto"/>
        <w:bottom w:val="none" w:sz="0" w:space="0" w:color="auto"/>
        <w:right w:val="none" w:sz="0" w:space="0" w:color="auto"/>
      </w:divBdr>
    </w:div>
    <w:div w:id="1174028247">
      <w:bodyDiv w:val="1"/>
      <w:marLeft w:val="0"/>
      <w:marRight w:val="0"/>
      <w:marTop w:val="0"/>
      <w:marBottom w:val="0"/>
      <w:divBdr>
        <w:top w:val="none" w:sz="0" w:space="0" w:color="auto"/>
        <w:left w:val="none" w:sz="0" w:space="0" w:color="auto"/>
        <w:bottom w:val="none" w:sz="0" w:space="0" w:color="auto"/>
        <w:right w:val="none" w:sz="0" w:space="0" w:color="auto"/>
      </w:divBdr>
    </w:div>
    <w:div w:id="1175922418">
      <w:bodyDiv w:val="1"/>
      <w:marLeft w:val="0"/>
      <w:marRight w:val="0"/>
      <w:marTop w:val="0"/>
      <w:marBottom w:val="0"/>
      <w:divBdr>
        <w:top w:val="none" w:sz="0" w:space="0" w:color="auto"/>
        <w:left w:val="none" w:sz="0" w:space="0" w:color="auto"/>
        <w:bottom w:val="none" w:sz="0" w:space="0" w:color="auto"/>
        <w:right w:val="none" w:sz="0" w:space="0" w:color="auto"/>
      </w:divBdr>
    </w:div>
    <w:div w:id="1190990534">
      <w:bodyDiv w:val="1"/>
      <w:marLeft w:val="0"/>
      <w:marRight w:val="0"/>
      <w:marTop w:val="0"/>
      <w:marBottom w:val="0"/>
      <w:divBdr>
        <w:top w:val="none" w:sz="0" w:space="0" w:color="auto"/>
        <w:left w:val="none" w:sz="0" w:space="0" w:color="auto"/>
        <w:bottom w:val="none" w:sz="0" w:space="0" w:color="auto"/>
        <w:right w:val="none" w:sz="0" w:space="0" w:color="auto"/>
      </w:divBdr>
    </w:div>
    <w:div w:id="1203400174">
      <w:bodyDiv w:val="1"/>
      <w:marLeft w:val="0"/>
      <w:marRight w:val="0"/>
      <w:marTop w:val="0"/>
      <w:marBottom w:val="0"/>
      <w:divBdr>
        <w:top w:val="none" w:sz="0" w:space="0" w:color="auto"/>
        <w:left w:val="none" w:sz="0" w:space="0" w:color="auto"/>
        <w:bottom w:val="none" w:sz="0" w:space="0" w:color="auto"/>
        <w:right w:val="none" w:sz="0" w:space="0" w:color="auto"/>
      </w:divBdr>
    </w:div>
    <w:div w:id="1210340513">
      <w:bodyDiv w:val="1"/>
      <w:marLeft w:val="0"/>
      <w:marRight w:val="0"/>
      <w:marTop w:val="0"/>
      <w:marBottom w:val="0"/>
      <w:divBdr>
        <w:top w:val="none" w:sz="0" w:space="0" w:color="auto"/>
        <w:left w:val="none" w:sz="0" w:space="0" w:color="auto"/>
        <w:bottom w:val="none" w:sz="0" w:space="0" w:color="auto"/>
        <w:right w:val="none" w:sz="0" w:space="0" w:color="auto"/>
      </w:divBdr>
    </w:div>
    <w:div w:id="1221596921">
      <w:bodyDiv w:val="1"/>
      <w:marLeft w:val="0"/>
      <w:marRight w:val="0"/>
      <w:marTop w:val="0"/>
      <w:marBottom w:val="0"/>
      <w:divBdr>
        <w:top w:val="none" w:sz="0" w:space="0" w:color="auto"/>
        <w:left w:val="none" w:sz="0" w:space="0" w:color="auto"/>
        <w:bottom w:val="none" w:sz="0" w:space="0" w:color="auto"/>
        <w:right w:val="none" w:sz="0" w:space="0" w:color="auto"/>
      </w:divBdr>
    </w:div>
    <w:div w:id="1234003888">
      <w:bodyDiv w:val="1"/>
      <w:marLeft w:val="0"/>
      <w:marRight w:val="0"/>
      <w:marTop w:val="0"/>
      <w:marBottom w:val="0"/>
      <w:divBdr>
        <w:top w:val="none" w:sz="0" w:space="0" w:color="auto"/>
        <w:left w:val="none" w:sz="0" w:space="0" w:color="auto"/>
        <w:bottom w:val="none" w:sz="0" w:space="0" w:color="auto"/>
        <w:right w:val="none" w:sz="0" w:space="0" w:color="auto"/>
      </w:divBdr>
    </w:div>
    <w:div w:id="1247150828">
      <w:bodyDiv w:val="1"/>
      <w:marLeft w:val="0"/>
      <w:marRight w:val="0"/>
      <w:marTop w:val="0"/>
      <w:marBottom w:val="0"/>
      <w:divBdr>
        <w:top w:val="none" w:sz="0" w:space="0" w:color="auto"/>
        <w:left w:val="none" w:sz="0" w:space="0" w:color="auto"/>
        <w:bottom w:val="none" w:sz="0" w:space="0" w:color="auto"/>
        <w:right w:val="none" w:sz="0" w:space="0" w:color="auto"/>
      </w:divBdr>
    </w:div>
    <w:div w:id="1273319505">
      <w:bodyDiv w:val="1"/>
      <w:marLeft w:val="0"/>
      <w:marRight w:val="0"/>
      <w:marTop w:val="0"/>
      <w:marBottom w:val="0"/>
      <w:divBdr>
        <w:top w:val="none" w:sz="0" w:space="0" w:color="auto"/>
        <w:left w:val="none" w:sz="0" w:space="0" w:color="auto"/>
        <w:bottom w:val="none" w:sz="0" w:space="0" w:color="auto"/>
        <w:right w:val="none" w:sz="0" w:space="0" w:color="auto"/>
      </w:divBdr>
    </w:div>
    <w:div w:id="1298876276">
      <w:bodyDiv w:val="1"/>
      <w:marLeft w:val="0"/>
      <w:marRight w:val="0"/>
      <w:marTop w:val="0"/>
      <w:marBottom w:val="0"/>
      <w:divBdr>
        <w:top w:val="none" w:sz="0" w:space="0" w:color="auto"/>
        <w:left w:val="none" w:sz="0" w:space="0" w:color="auto"/>
        <w:bottom w:val="none" w:sz="0" w:space="0" w:color="auto"/>
        <w:right w:val="none" w:sz="0" w:space="0" w:color="auto"/>
      </w:divBdr>
    </w:div>
    <w:div w:id="1305968253">
      <w:bodyDiv w:val="1"/>
      <w:marLeft w:val="0"/>
      <w:marRight w:val="0"/>
      <w:marTop w:val="0"/>
      <w:marBottom w:val="0"/>
      <w:divBdr>
        <w:top w:val="none" w:sz="0" w:space="0" w:color="auto"/>
        <w:left w:val="none" w:sz="0" w:space="0" w:color="auto"/>
        <w:bottom w:val="none" w:sz="0" w:space="0" w:color="auto"/>
        <w:right w:val="none" w:sz="0" w:space="0" w:color="auto"/>
      </w:divBdr>
    </w:div>
    <w:div w:id="1307197763">
      <w:bodyDiv w:val="1"/>
      <w:marLeft w:val="0"/>
      <w:marRight w:val="0"/>
      <w:marTop w:val="0"/>
      <w:marBottom w:val="0"/>
      <w:divBdr>
        <w:top w:val="none" w:sz="0" w:space="0" w:color="auto"/>
        <w:left w:val="none" w:sz="0" w:space="0" w:color="auto"/>
        <w:bottom w:val="none" w:sz="0" w:space="0" w:color="auto"/>
        <w:right w:val="none" w:sz="0" w:space="0" w:color="auto"/>
      </w:divBdr>
    </w:div>
    <w:div w:id="1316254302">
      <w:bodyDiv w:val="1"/>
      <w:marLeft w:val="0"/>
      <w:marRight w:val="0"/>
      <w:marTop w:val="0"/>
      <w:marBottom w:val="0"/>
      <w:divBdr>
        <w:top w:val="none" w:sz="0" w:space="0" w:color="auto"/>
        <w:left w:val="none" w:sz="0" w:space="0" w:color="auto"/>
        <w:bottom w:val="none" w:sz="0" w:space="0" w:color="auto"/>
        <w:right w:val="none" w:sz="0" w:space="0" w:color="auto"/>
      </w:divBdr>
    </w:div>
    <w:div w:id="1316491043">
      <w:bodyDiv w:val="1"/>
      <w:marLeft w:val="0"/>
      <w:marRight w:val="0"/>
      <w:marTop w:val="0"/>
      <w:marBottom w:val="0"/>
      <w:divBdr>
        <w:top w:val="none" w:sz="0" w:space="0" w:color="auto"/>
        <w:left w:val="none" w:sz="0" w:space="0" w:color="auto"/>
        <w:bottom w:val="none" w:sz="0" w:space="0" w:color="auto"/>
        <w:right w:val="none" w:sz="0" w:space="0" w:color="auto"/>
      </w:divBdr>
    </w:div>
    <w:div w:id="1339195290">
      <w:bodyDiv w:val="1"/>
      <w:marLeft w:val="0"/>
      <w:marRight w:val="0"/>
      <w:marTop w:val="0"/>
      <w:marBottom w:val="0"/>
      <w:divBdr>
        <w:top w:val="none" w:sz="0" w:space="0" w:color="auto"/>
        <w:left w:val="none" w:sz="0" w:space="0" w:color="auto"/>
        <w:bottom w:val="none" w:sz="0" w:space="0" w:color="auto"/>
        <w:right w:val="none" w:sz="0" w:space="0" w:color="auto"/>
      </w:divBdr>
    </w:div>
    <w:div w:id="1340766262">
      <w:bodyDiv w:val="1"/>
      <w:marLeft w:val="0"/>
      <w:marRight w:val="0"/>
      <w:marTop w:val="0"/>
      <w:marBottom w:val="0"/>
      <w:divBdr>
        <w:top w:val="none" w:sz="0" w:space="0" w:color="auto"/>
        <w:left w:val="none" w:sz="0" w:space="0" w:color="auto"/>
        <w:bottom w:val="none" w:sz="0" w:space="0" w:color="auto"/>
        <w:right w:val="none" w:sz="0" w:space="0" w:color="auto"/>
      </w:divBdr>
    </w:div>
    <w:div w:id="1352217439">
      <w:bodyDiv w:val="1"/>
      <w:marLeft w:val="0"/>
      <w:marRight w:val="0"/>
      <w:marTop w:val="0"/>
      <w:marBottom w:val="0"/>
      <w:divBdr>
        <w:top w:val="none" w:sz="0" w:space="0" w:color="auto"/>
        <w:left w:val="none" w:sz="0" w:space="0" w:color="auto"/>
        <w:bottom w:val="none" w:sz="0" w:space="0" w:color="auto"/>
        <w:right w:val="none" w:sz="0" w:space="0" w:color="auto"/>
      </w:divBdr>
    </w:div>
    <w:div w:id="1354379851">
      <w:bodyDiv w:val="1"/>
      <w:marLeft w:val="0"/>
      <w:marRight w:val="0"/>
      <w:marTop w:val="0"/>
      <w:marBottom w:val="0"/>
      <w:divBdr>
        <w:top w:val="none" w:sz="0" w:space="0" w:color="auto"/>
        <w:left w:val="none" w:sz="0" w:space="0" w:color="auto"/>
        <w:bottom w:val="none" w:sz="0" w:space="0" w:color="auto"/>
        <w:right w:val="none" w:sz="0" w:space="0" w:color="auto"/>
      </w:divBdr>
    </w:div>
    <w:div w:id="1360932201">
      <w:bodyDiv w:val="1"/>
      <w:marLeft w:val="0"/>
      <w:marRight w:val="0"/>
      <w:marTop w:val="0"/>
      <w:marBottom w:val="0"/>
      <w:divBdr>
        <w:top w:val="none" w:sz="0" w:space="0" w:color="auto"/>
        <w:left w:val="none" w:sz="0" w:space="0" w:color="auto"/>
        <w:bottom w:val="none" w:sz="0" w:space="0" w:color="auto"/>
        <w:right w:val="none" w:sz="0" w:space="0" w:color="auto"/>
      </w:divBdr>
    </w:div>
    <w:div w:id="1366252271">
      <w:bodyDiv w:val="1"/>
      <w:marLeft w:val="0"/>
      <w:marRight w:val="0"/>
      <w:marTop w:val="0"/>
      <w:marBottom w:val="0"/>
      <w:divBdr>
        <w:top w:val="none" w:sz="0" w:space="0" w:color="auto"/>
        <w:left w:val="none" w:sz="0" w:space="0" w:color="auto"/>
        <w:bottom w:val="none" w:sz="0" w:space="0" w:color="auto"/>
        <w:right w:val="none" w:sz="0" w:space="0" w:color="auto"/>
      </w:divBdr>
    </w:div>
    <w:div w:id="1368792213">
      <w:bodyDiv w:val="1"/>
      <w:marLeft w:val="0"/>
      <w:marRight w:val="0"/>
      <w:marTop w:val="0"/>
      <w:marBottom w:val="0"/>
      <w:divBdr>
        <w:top w:val="none" w:sz="0" w:space="0" w:color="auto"/>
        <w:left w:val="none" w:sz="0" w:space="0" w:color="auto"/>
        <w:bottom w:val="none" w:sz="0" w:space="0" w:color="auto"/>
        <w:right w:val="none" w:sz="0" w:space="0" w:color="auto"/>
      </w:divBdr>
    </w:div>
    <w:div w:id="1383019925">
      <w:bodyDiv w:val="1"/>
      <w:marLeft w:val="0"/>
      <w:marRight w:val="0"/>
      <w:marTop w:val="0"/>
      <w:marBottom w:val="0"/>
      <w:divBdr>
        <w:top w:val="none" w:sz="0" w:space="0" w:color="auto"/>
        <w:left w:val="none" w:sz="0" w:space="0" w:color="auto"/>
        <w:bottom w:val="none" w:sz="0" w:space="0" w:color="auto"/>
        <w:right w:val="none" w:sz="0" w:space="0" w:color="auto"/>
      </w:divBdr>
    </w:div>
    <w:div w:id="1383941895">
      <w:bodyDiv w:val="1"/>
      <w:marLeft w:val="0"/>
      <w:marRight w:val="0"/>
      <w:marTop w:val="0"/>
      <w:marBottom w:val="0"/>
      <w:divBdr>
        <w:top w:val="none" w:sz="0" w:space="0" w:color="auto"/>
        <w:left w:val="none" w:sz="0" w:space="0" w:color="auto"/>
        <w:bottom w:val="none" w:sz="0" w:space="0" w:color="auto"/>
        <w:right w:val="none" w:sz="0" w:space="0" w:color="auto"/>
      </w:divBdr>
    </w:div>
    <w:div w:id="1389913310">
      <w:bodyDiv w:val="1"/>
      <w:marLeft w:val="0"/>
      <w:marRight w:val="0"/>
      <w:marTop w:val="0"/>
      <w:marBottom w:val="0"/>
      <w:divBdr>
        <w:top w:val="none" w:sz="0" w:space="0" w:color="auto"/>
        <w:left w:val="none" w:sz="0" w:space="0" w:color="auto"/>
        <w:bottom w:val="none" w:sz="0" w:space="0" w:color="auto"/>
        <w:right w:val="none" w:sz="0" w:space="0" w:color="auto"/>
      </w:divBdr>
    </w:div>
    <w:div w:id="1406025218">
      <w:bodyDiv w:val="1"/>
      <w:marLeft w:val="0"/>
      <w:marRight w:val="0"/>
      <w:marTop w:val="0"/>
      <w:marBottom w:val="0"/>
      <w:divBdr>
        <w:top w:val="none" w:sz="0" w:space="0" w:color="auto"/>
        <w:left w:val="none" w:sz="0" w:space="0" w:color="auto"/>
        <w:bottom w:val="none" w:sz="0" w:space="0" w:color="auto"/>
        <w:right w:val="none" w:sz="0" w:space="0" w:color="auto"/>
      </w:divBdr>
    </w:div>
    <w:div w:id="1419786427">
      <w:bodyDiv w:val="1"/>
      <w:marLeft w:val="0"/>
      <w:marRight w:val="0"/>
      <w:marTop w:val="0"/>
      <w:marBottom w:val="0"/>
      <w:divBdr>
        <w:top w:val="none" w:sz="0" w:space="0" w:color="auto"/>
        <w:left w:val="none" w:sz="0" w:space="0" w:color="auto"/>
        <w:bottom w:val="none" w:sz="0" w:space="0" w:color="auto"/>
        <w:right w:val="none" w:sz="0" w:space="0" w:color="auto"/>
      </w:divBdr>
    </w:div>
    <w:div w:id="1448037336">
      <w:bodyDiv w:val="1"/>
      <w:marLeft w:val="0"/>
      <w:marRight w:val="0"/>
      <w:marTop w:val="0"/>
      <w:marBottom w:val="0"/>
      <w:divBdr>
        <w:top w:val="none" w:sz="0" w:space="0" w:color="auto"/>
        <w:left w:val="none" w:sz="0" w:space="0" w:color="auto"/>
        <w:bottom w:val="none" w:sz="0" w:space="0" w:color="auto"/>
        <w:right w:val="none" w:sz="0" w:space="0" w:color="auto"/>
      </w:divBdr>
    </w:div>
    <w:div w:id="1449083513">
      <w:bodyDiv w:val="1"/>
      <w:marLeft w:val="0"/>
      <w:marRight w:val="0"/>
      <w:marTop w:val="0"/>
      <w:marBottom w:val="0"/>
      <w:divBdr>
        <w:top w:val="none" w:sz="0" w:space="0" w:color="auto"/>
        <w:left w:val="none" w:sz="0" w:space="0" w:color="auto"/>
        <w:bottom w:val="none" w:sz="0" w:space="0" w:color="auto"/>
        <w:right w:val="none" w:sz="0" w:space="0" w:color="auto"/>
      </w:divBdr>
    </w:div>
    <w:div w:id="1449162336">
      <w:bodyDiv w:val="1"/>
      <w:marLeft w:val="0"/>
      <w:marRight w:val="0"/>
      <w:marTop w:val="0"/>
      <w:marBottom w:val="0"/>
      <w:divBdr>
        <w:top w:val="none" w:sz="0" w:space="0" w:color="auto"/>
        <w:left w:val="none" w:sz="0" w:space="0" w:color="auto"/>
        <w:bottom w:val="none" w:sz="0" w:space="0" w:color="auto"/>
        <w:right w:val="none" w:sz="0" w:space="0" w:color="auto"/>
      </w:divBdr>
    </w:div>
    <w:div w:id="1469936694">
      <w:bodyDiv w:val="1"/>
      <w:marLeft w:val="0"/>
      <w:marRight w:val="0"/>
      <w:marTop w:val="0"/>
      <w:marBottom w:val="0"/>
      <w:divBdr>
        <w:top w:val="none" w:sz="0" w:space="0" w:color="auto"/>
        <w:left w:val="none" w:sz="0" w:space="0" w:color="auto"/>
        <w:bottom w:val="none" w:sz="0" w:space="0" w:color="auto"/>
        <w:right w:val="none" w:sz="0" w:space="0" w:color="auto"/>
      </w:divBdr>
    </w:div>
    <w:div w:id="1475761010">
      <w:bodyDiv w:val="1"/>
      <w:marLeft w:val="0"/>
      <w:marRight w:val="0"/>
      <w:marTop w:val="0"/>
      <w:marBottom w:val="0"/>
      <w:divBdr>
        <w:top w:val="none" w:sz="0" w:space="0" w:color="auto"/>
        <w:left w:val="none" w:sz="0" w:space="0" w:color="auto"/>
        <w:bottom w:val="none" w:sz="0" w:space="0" w:color="auto"/>
        <w:right w:val="none" w:sz="0" w:space="0" w:color="auto"/>
      </w:divBdr>
    </w:div>
    <w:div w:id="1478911401">
      <w:bodyDiv w:val="1"/>
      <w:marLeft w:val="0"/>
      <w:marRight w:val="0"/>
      <w:marTop w:val="0"/>
      <w:marBottom w:val="0"/>
      <w:divBdr>
        <w:top w:val="none" w:sz="0" w:space="0" w:color="auto"/>
        <w:left w:val="none" w:sz="0" w:space="0" w:color="auto"/>
        <w:bottom w:val="none" w:sz="0" w:space="0" w:color="auto"/>
        <w:right w:val="none" w:sz="0" w:space="0" w:color="auto"/>
      </w:divBdr>
    </w:div>
    <w:div w:id="1479683984">
      <w:bodyDiv w:val="1"/>
      <w:marLeft w:val="0"/>
      <w:marRight w:val="0"/>
      <w:marTop w:val="0"/>
      <w:marBottom w:val="0"/>
      <w:divBdr>
        <w:top w:val="none" w:sz="0" w:space="0" w:color="auto"/>
        <w:left w:val="none" w:sz="0" w:space="0" w:color="auto"/>
        <w:bottom w:val="none" w:sz="0" w:space="0" w:color="auto"/>
        <w:right w:val="none" w:sz="0" w:space="0" w:color="auto"/>
      </w:divBdr>
    </w:div>
    <w:div w:id="1489327596">
      <w:bodyDiv w:val="1"/>
      <w:marLeft w:val="0"/>
      <w:marRight w:val="0"/>
      <w:marTop w:val="0"/>
      <w:marBottom w:val="0"/>
      <w:divBdr>
        <w:top w:val="none" w:sz="0" w:space="0" w:color="auto"/>
        <w:left w:val="none" w:sz="0" w:space="0" w:color="auto"/>
        <w:bottom w:val="none" w:sz="0" w:space="0" w:color="auto"/>
        <w:right w:val="none" w:sz="0" w:space="0" w:color="auto"/>
      </w:divBdr>
    </w:div>
    <w:div w:id="1513911094">
      <w:bodyDiv w:val="1"/>
      <w:marLeft w:val="0"/>
      <w:marRight w:val="0"/>
      <w:marTop w:val="0"/>
      <w:marBottom w:val="0"/>
      <w:divBdr>
        <w:top w:val="none" w:sz="0" w:space="0" w:color="auto"/>
        <w:left w:val="none" w:sz="0" w:space="0" w:color="auto"/>
        <w:bottom w:val="none" w:sz="0" w:space="0" w:color="auto"/>
        <w:right w:val="none" w:sz="0" w:space="0" w:color="auto"/>
      </w:divBdr>
    </w:div>
    <w:div w:id="1514371917">
      <w:bodyDiv w:val="1"/>
      <w:marLeft w:val="0"/>
      <w:marRight w:val="0"/>
      <w:marTop w:val="0"/>
      <w:marBottom w:val="0"/>
      <w:divBdr>
        <w:top w:val="none" w:sz="0" w:space="0" w:color="auto"/>
        <w:left w:val="none" w:sz="0" w:space="0" w:color="auto"/>
        <w:bottom w:val="none" w:sz="0" w:space="0" w:color="auto"/>
        <w:right w:val="none" w:sz="0" w:space="0" w:color="auto"/>
      </w:divBdr>
    </w:div>
    <w:div w:id="1534532528">
      <w:bodyDiv w:val="1"/>
      <w:marLeft w:val="0"/>
      <w:marRight w:val="0"/>
      <w:marTop w:val="0"/>
      <w:marBottom w:val="0"/>
      <w:divBdr>
        <w:top w:val="none" w:sz="0" w:space="0" w:color="auto"/>
        <w:left w:val="none" w:sz="0" w:space="0" w:color="auto"/>
        <w:bottom w:val="none" w:sz="0" w:space="0" w:color="auto"/>
        <w:right w:val="none" w:sz="0" w:space="0" w:color="auto"/>
      </w:divBdr>
    </w:div>
    <w:div w:id="1534658968">
      <w:bodyDiv w:val="1"/>
      <w:marLeft w:val="0"/>
      <w:marRight w:val="0"/>
      <w:marTop w:val="0"/>
      <w:marBottom w:val="0"/>
      <w:divBdr>
        <w:top w:val="none" w:sz="0" w:space="0" w:color="auto"/>
        <w:left w:val="none" w:sz="0" w:space="0" w:color="auto"/>
        <w:bottom w:val="none" w:sz="0" w:space="0" w:color="auto"/>
        <w:right w:val="none" w:sz="0" w:space="0" w:color="auto"/>
      </w:divBdr>
    </w:div>
    <w:div w:id="1534731771">
      <w:bodyDiv w:val="1"/>
      <w:marLeft w:val="0"/>
      <w:marRight w:val="0"/>
      <w:marTop w:val="0"/>
      <w:marBottom w:val="0"/>
      <w:divBdr>
        <w:top w:val="none" w:sz="0" w:space="0" w:color="auto"/>
        <w:left w:val="none" w:sz="0" w:space="0" w:color="auto"/>
        <w:bottom w:val="none" w:sz="0" w:space="0" w:color="auto"/>
        <w:right w:val="none" w:sz="0" w:space="0" w:color="auto"/>
      </w:divBdr>
    </w:div>
    <w:div w:id="1535849551">
      <w:bodyDiv w:val="1"/>
      <w:marLeft w:val="0"/>
      <w:marRight w:val="0"/>
      <w:marTop w:val="0"/>
      <w:marBottom w:val="0"/>
      <w:divBdr>
        <w:top w:val="none" w:sz="0" w:space="0" w:color="auto"/>
        <w:left w:val="none" w:sz="0" w:space="0" w:color="auto"/>
        <w:bottom w:val="none" w:sz="0" w:space="0" w:color="auto"/>
        <w:right w:val="none" w:sz="0" w:space="0" w:color="auto"/>
      </w:divBdr>
    </w:div>
    <w:div w:id="1538615631">
      <w:bodyDiv w:val="1"/>
      <w:marLeft w:val="0"/>
      <w:marRight w:val="0"/>
      <w:marTop w:val="0"/>
      <w:marBottom w:val="0"/>
      <w:divBdr>
        <w:top w:val="none" w:sz="0" w:space="0" w:color="auto"/>
        <w:left w:val="none" w:sz="0" w:space="0" w:color="auto"/>
        <w:bottom w:val="none" w:sz="0" w:space="0" w:color="auto"/>
        <w:right w:val="none" w:sz="0" w:space="0" w:color="auto"/>
      </w:divBdr>
    </w:div>
    <w:div w:id="1550068774">
      <w:bodyDiv w:val="1"/>
      <w:marLeft w:val="0"/>
      <w:marRight w:val="0"/>
      <w:marTop w:val="0"/>
      <w:marBottom w:val="0"/>
      <w:divBdr>
        <w:top w:val="none" w:sz="0" w:space="0" w:color="auto"/>
        <w:left w:val="none" w:sz="0" w:space="0" w:color="auto"/>
        <w:bottom w:val="none" w:sz="0" w:space="0" w:color="auto"/>
        <w:right w:val="none" w:sz="0" w:space="0" w:color="auto"/>
      </w:divBdr>
    </w:div>
    <w:div w:id="1551577634">
      <w:bodyDiv w:val="1"/>
      <w:marLeft w:val="0"/>
      <w:marRight w:val="0"/>
      <w:marTop w:val="0"/>
      <w:marBottom w:val="0"/>
      <w:divBdr>
        <w:top w:val="none" w:sz="0" w:space="0" w:color="auto"/>
        <w:left w:val="none" w:sz="0" w:space="0" w:color="auto"/>
        <w:bottom w:val="none" w:sz="0" w:space="0" w:color="auto"/>
        <w:right w:val="none" w:sz="0" w:space="0" w:color="auto"/>
      </w:divBdr>
    </w:div>
    <w:div w:id="1559824715">
      <w:bodyDiv w:val="1"/>
      <w:marLeft w:val="0"/>
      <w:marRight w:val="0"/>
      <w:marTop w:val="0"/>
      <w:marBottom w:val="0"/>
      <w:divBdr>
        <w:top w:val="none" w:sz="0" w:space="0" w:color="auto"/>
        <w:left w:val="none" w:sz="0" w:space="0" w:color="auto"/>
        <w:bottom w:val="none" w:sz="0" w:space="0" w:color="auto"/>
        <w:right w:val="none" w:sz="0" w:space="0" w:color="auto"/>
      </w:divBdr>
    </w:div>
    <w:div w:id="1563827749">
      <w:bodyDiv w:val="1"/>
      <w:marLeft w:val="0"/>
      <w:marRight w:val="0"/>
      <w:marTop w:val="0"/>
      <w:marBottom w:val="0"/>
      <w:divBdr>
        <w:top w:val="none" w:sz="0" w:space="0" w:color="auto"/>
        <w:left w:val="none" w:sz="0" w:space="0" w:color="auto"/>
        <w:bottom w:val="none" w:sz="0" w:space="0" w:color="auto"/>
        <w:right w:val="none" w:sz="0" w:space="0" w:color="auto"/>
      </w:divBdr>
    </w:div>
    <w:div w:id="1571765249">
      <w:bodyDiv w:val="1"/>
      <w:marLeft w:val="0"/>
      <w:marRight w:val="0"/>
      <w:marTop w:val="0"/>
      <w:marBottom w:val="0"/>
      <w:divBdr>
        <w:top w:val="none" w:sz="0" w:space="0" w:color="auto"/>
        <w:left w:val="none" w:sz="0" w:space="0" w:color="auto"/>
        <w:bottom w:val="none" w:sz="0" w:space="0" w:color="auto"/>
        <w:right w:val="none" w:sz="0" w:space="0" w:color="auto"/>
      </w:divBdr>
    </w:div>
    <w:div w:id="1579752170">
      <w:bodyDiv w:val="1"/>
      <w:marLeft w:val="0"/>
      <w:marRight w:val="0"/>
      <w:marTop w:val="0"/>
      <w:marBottom w:val="0"/>
      <w:divBdr>
        <w:top w:val="none" w:sz="0" w:space="0" w:color="auto"/>
        <w:left w:val="none" w:sz="0" w:space="0" w:color="auto"/>
        <w:bottom w:val="none" w:sz="0" w:space="0" w:color="auto"/>
        <w:right w:val="none" w:sz="0" w:space="0" w:color="auto"/>
      </w:divBdr>
    </w:div>
    <w:div w:id="1580748367">
      <w:bodyDiv w:val="1"/>
      <w:marLeft w:val="0"/>
      <w:marRight w:val="0"/>
      <w:marTop w:val="0"/>
      <w:marBottom w:val="0"/>
      <w:divBdr>
        <w:top w:val="none" w:sz="0" w:space="0" w:color="auto"/>
        <w:left w:val="none" w:sz="0" w:space="0" w:color="auto"/>
        <w:bottom w:val="none" w:sz="0" w:space="0" w:color="auto"/>
        <w:right w:val="none" w:sz="0" w:space="0" w:color="auto"/>
      </w:divBdr>
    </w:div>
    <w:div w:id="1587232196">
      <w:bodyDiv w:val="1"/>
      <w:marLeft w:val="0"/>
      <w:marRight w:val="0"/>
      <w:marTop w:val="0"/>
      <w:marBottom w:val="0"/>
      <w:divBdr>
        <w:top w:val="none" w:sz="0" w:space="0" w:color="auto"/>
        <w:left w:val="none" w:sz="0" w:space="0" w:color="auto"/>
        <w:bottom w:val="none" w:sz="0" w:space="0" w:color="auto"/>
        <w:right w:val="none" w:sz="0" w:space="0" w:color="auto"/>
      </w:divBdr>
    </w:div>
    <w:div w:id="1588421266">
      <w:bodyDiv w:val="1"/>
      <w:marLeft w:val="0"/>
      <w:marRight w:val="0"/>
      <w:marTop w:val="0"/>
      <w:marBottom w:val="0"/>
      <w:divBdr>
        <w:top w:val="none" w:sz="0" w:space="0" w:color="auto"/>
        <w:left w:val="none" w:sz="0" w:space="0" w:color="auto"/>
        <w:bottom w:val="none" w:sz="0" w:space="0" w:color="auto"/>
        <w:right w:val="none" w:sz="0" w:space="0" w:color="auto"/>
      </w:divBdr>
    </w:div>
    <w:div w:id="1589655503">
      <w:bodyDiv w:val="1"/>
      <w:marLeft w:val="0"/>
      <w:marRight w:val="0"/>
      <w:marTop w:val="0"/>
      <w:marBottom w:val="0"/>
      <w:divBdr>
        <w:top w:val="none" w:sz="0" w:space="0" w:color="auto"/>
        <w:left w:val="none" w:sz="0" w:space="0" w:color="auto"/>
        <w:bottom w:val="none" w:sz="0" w:space="0" w:color="auto"/>
        <w:right w:val="none" w:sz="0" w:space="0" w:color="auto"/>
      </w:divBdr>
    </w:div>
    <w:div w:id="1590964384">
      <w:bodyDiv w:val="1"/>
      <w:marLeft w:val="0"/>
      <w:marRight w:val="0"/>
      <w:marTop w:val="0"/>
      <w:marBottom w:val="0"/>
      <w:divBdr>
        <w:top w:val="none" w:sz="0" w:space="0" w:color="auto"/>
        <w:left w:val="none" w:sz="0" w:space="0" w:color="auto"/>
        <w:bottom w:val="none" w:sz="0" w:space="0" w:color="auto"/>
        <w:right w:val="none" w:sz="0" w:space="0" w:color="auto"/>
      </w:divBdr>
    </w:div>
    <w:div w:id="1600093762">
      <w:bodyDiv w:val="1"/>
      <w:marLeft w:val="0"/>
      <w:marRight w:val="0"/>
      <w:marTop w:val="0"/>
      <w:marBottom w:val="0"/>
      <w:divBdr>
        <w:top w:val="none" w:sz="0" w:space="0" w:color="auto"/>
        <w:left w:val="none" w:sz="0" w:space="0" w:color="auto"/>
        <w:bottom w:val="none" w:sz="0" w:space="0" w:color="auto"/>
        <w:right w:val="none" w:sz="0" w:space="0" w:color="auto"/>
      </w:divBdr>
    </w:div>
    <w:div w:id="1625110786">
      <w:bodyDiv w:val="1"/>
      <w:marLeft w:val="0"/>
      <w:marRight w:val="0"/>
      <w:marTop w:val="0"/>
      <w:marBottom w:val="0"/>
      <w:divBdr>
        <w:top w:val="none" w:sz="0" w:space="0" w:color="auto"/>
        <w:left w:val="none" w:sz="0" w:space="0" w:color="auto"/>
        <w:bottom w:val="none" w:sz="0" w:space="0" w:color="auto"/>
        <w:right w:val="none" w:sz="0" w:space="0" w:color="auto"/>
      </w:divBdr>
    </w:div>
    <w:div w:id="1630816248">
      <w:bodyDiv w:val="1"/>
      <w:marLeft w:val="0"/>
      <w:marRight w:val="0"/>
      <w:marTop w:val="0"/>
      <w:marBottom w:val="0"/>
      <w:divBdr>
        <w:top w:val="none" w:sz="0" w:space="0" w:color="auto"/>
        <w:left w:val="none" w:sz="0" w:space="0" w:color="auto"/>
        <w:bottom w:val="none" w:sz="0" w:space="0" w:color="auto"/>
        <w:right w:val="none" w:sz="0" w:space="0" w:color="auto"/>
      </w:divBdr>
    </w:div>
    <w:div w:id="1646423491">
      <w:bodyDiv w:val="1"/>
      <w:marLeft w:val="0"/>
      <w:marRight w:val="0"/>
      <w:marTop w:val="0"/>
      <w:marBottom w:val="0"/>
      <w:divBdr>
        <w:top w:val="none" w:sz="0" w:space="0" w:color="auto"/>
        <w:left w:val="none" w:sz="0" w:space="0" w:color="auto"/>
        <w:bottom w:val="none" w:sz="0" w:space="0" w:color="auto"/>
        <w:right w:val="none" w:sz="0" w:space="0" w:color="auto"/>
      </w:divBdr>
    </w:div>
    <w:div w:id="1664511004">
      <w:bodyDiv w:val="1"/>
      <w:marLeft w:val="0"/>
      <w:marRight w:val="0"/>
      <w:marTop w:val="0"/>
      <w:marBottom w:val="0"/>
      <w:divBdr>
        <w:top w:val="none" w:sz="0" w:space="0" w:color="auto"/>
        <w:left w:val="none" w:sz="0" w:space="0" w:color="auto"/>
        <w:bottom w:val="none" w:sz="0" w:space="0" w:color="auto"/>
        <w:right w:val="none" w:sz="0" w:space="0" w:color="auto"/>
      </w:divBdr>
    </w:div>
    <w:div w:id="1664549536">
      <w:bodyDiv w:val="1"/>
      <w:marLeft w:val="0"/>
      <w:marRight w:val="0"/>
      <w:marTop w:val="0"/>
      <w:marBottom w:val="0"/>
      <w:divBdr>
        <w:top w:val="none" w:sz="0" w:space="0" w:color="auto"/>
        <w:left w:val="none" w:sz="0" w:space="0" w:color="auto"/>
        <w:bottom w:val="none" w:sz="0" w:space="0" w:color="auto"/>
        <w:right w:val="none" w:sz="0" w:space="0" w:color="auto"/>
      </w:divBdr>
    </w:div>
    <w:div w:id="1671786473">
      <w:bodyDiv w:val="1"/>
      <w:marLeft w:val="0"/>
      <w:marRight w:val="0"/>
      <w:marTop w:val="0"/>
      <w:marBottom w:val="0"/>
      <w:divBdr>
        <w:top w:val="none" w:sz="0" w:space="0" w:color="auto"/>
        <w:left w:val="none" w:sz="0" w:space="0" w:color="auto"/>
        <w:bottom w:val="none" w:sz="0" w:space="0" w:color="auto"/>
        <w:right w:val="none" w:sz="0" w:space="0" w:color="auto"/>
      </w:divBdr>
    </w:div>
    <w:div w:id="1676958251">
      <w:bodyDiv w:val="1"/>
      <w:marLeft w:val="0"/>
      <w:marRight w:val="0"/>
      <w:marTop w:val="0"/>
      <w:marBottom w:val="0"/>
      <w:divBdr>
        <w:top w:val="none" w:sz="0" w:space="0" w:color="auto"/>
        <w:left w:val="none" w:sz="0" w:space="0" w:color="auto"/>
        <w:bottom w:val="none" w:sz="0" w:space="0" w:color="auto"/>
        <w:right w:val="none" w:sz="0" w:space="0" w:color="auto"/>
      </w:divBdr>
    </w:div>
    <w:div w:id="1685934606">
      <w:bodyDiv w:val="1"/>
      <w:marLeft w:val="0"/>
      <w:marRight w:val="0"/>
      <w:marTop w:val="0"/>
      <w:marBottom w:val="0"/>
      <w:divBdr>
        <w:top w:val="none" w:sz="0" w:space="0" w:color="auto"/>
        <w:left w:val="none" w:sz="0" w:space="0" w:color="auto"/>
        <w:bottom w:val="none" w:sz="0" w:space="0" w:color="auto"/>
        <w:right w:val="none" w:sz="0" w:space="0" w:color="auto"/>
      </w:divBdr>
    </w:div>
    <w:div w:id="1692024673">
      <w:bodyDiv w:val="1"/>
      <w:marLeft w:val="0"/>
      <w:marRight w:val="0"/>
      <w:marTop w:val="0"/>
      <w:marBottom w:val="0"/>
      <w:divBdr>
        <w:top w:val="none" w:sz="0" w:space="0" w:color="auto"/>
        <w:left w:val="none" w:sz="0" w:space="0" w:color="auto"/>
        <w:bottom w:val="none" w:sz="0" w:space="0" w:color="auto"/>
        <w:right w:val="none" w:sz="0" w:space="0" w:color="auto"/>
      </w:divBdr>
    </w:div>
    <w:div w:id="1696300400">
      <w:bodyDiv w:val="1"/>
      <w:marLeft w:val="0"/>
      <w:marRight w:val="0"/>
      <w:marTop w:val="0"/>
      <w:marBottom w:val="0"/>
      <w:divBdr>
        <w:top w:val="none" w:sz="0" w:space="0" w:color="auto"/>
        <w:left w:val="none" w:sz="0" w:space="0" w:color="auto"/>
        <w:bottom w:val="none" w:sz="0" w:space="0" w:color="auto"/>
        <w:right w:val="none" w:sz="0" w:space="0" w:color="auto"/>
      </w:divBdr>
    </w:div>
    <w:div w:id="1709261471">
      <w:bodyDiv w:val="1"/>
      <w:marLeft w:val="0"/>
      <w:marRight w:val="0"/>
      <w:marTop w:val="0"/>
      <w:marBottom w:val="0"/>
      <w:divBdr>
        <w:top w:val="none" w:sz="0" w:space="0" w:color="auto"/>
        <w:left w:val="none" w:sz="0" w:space="0" w:color="auto"/>
        <w:bottom w:val="none" w:sz="0" w:space="0" w:color="auto"/>
        <w:right w:val="none" w:sz="0" w:space="0" w:color="auto"/>
      </w:divBdr>
    </w:div>
    <w:div w:id="1712070662">
      <w:bodyDiv w:val="1"/>
      <w:marLeft w:val="0"/>
      <w:marRight w:val="0"/>
      <w:marTop w:val="0"/>
      <w:marBottom w:val="0"/>
      <w:divBdr>
        <w:top w:val="none" w:sz="0" w:space="0" w:color="auto"/>
        <w:left w:val="none" w:sz="0" w:space="0" w:color="auto"/>
        <w:bottom w:val="none" w:sz="0" w:space="0" w:color="auto"/>
        <w:right w:val="none" w:sz="0" w:space="0" w:color="auto"/>
      </w:divBdr>
    </w:div>
    <w:div w:id="1726446114">
      <w:bodyDiv w:val="1"/>
      <w:marLeft w:val="0"/>
      <w:marRight w:val="0"/>
      <w:marTop w:val="0"/>
      <w:marBottom w:val="0"/>
      <w:divBdr>
        <w:top w:val="none" w:sz="0" w:space="0" w:color="auto"/>
        <w:left w:val="none" w:sz="0" w:space="0" w:color="auto"/>
        <w:bottom w:val="none" w:sz="0" w:space="0" w:color="auto"/>
        <w:right w:val="none" w:sz="0" w:space="0" w:color="auto"/>
      </w:divBdr>
    </w:div>
    <w:div w:id="1726484770">
      <w:bodyDiv w:val="1"/>
      <w:marLeft w:val="0"/>
      <w:marRight w:val="0"/>
      <w:marTop w:val="0"/>
      <w:marBottom w:val="0"/>
      <w:divBdr>
        <w:top w:val="none" w:sz="0" w:space="0" w:color="auto"/>
        <w:left w:val="none" w:sz="0" w:space="0" w:color="auto"/>
        <w:bottom w:val="none" w:sz="0" w:space="0" w:color="auto"/>
        <w:right w:val="none" w:sz="0" w:space="0" w:color="auto"/>
      </w:divBdr>
    </w:div>
    <w:div w:id="1727947347">
      <w:bodyDiv w:val="1"/>
      <w:marLeft w:val="0"/>
      <w:marRight w:val="0"/>
      <w:marTop w:val="0"/>
      <w:marBottom w:val="0"/>
      <w:divBdr>
        <w:top w:val="none" w:sz="0" w:space="0" w:color="auto"/>
        <w:left w:val="none" w:sz="0" w:space="0" w:color="auto"/>
        <w:bottom w:val="none" w:sz="0" w:space="0" w:color="auto"/>
        <w:right w:val="none" w:sz="0" w:space="0" w:color="auto"/>
      </w:divBdr>
    </w:div>
    <w:div w:id="1749425731">
      <w:bodyDiv w:val="1"/>
      <w:marLeft w:val="0"/>
      <w:marRight w:val="0"/>
      <w:marTop w:val="0"/>
      <w:marBottom w:val="0"/>
      <w:divBdr>
        <w:top w:val="none" w:sz="0" w:space="0" w:color="auto"/>
        <w:left w:val="none" w:sz="0" w:space="0" w:color="auto"/>
        <w:bottom w:val="none" w:sz="0" w:space="0" w:color="auto"/>
        <w:right w:val="none" w:sz="0" w:space="0" w:color="auto"/>
      </w:divBdr>
    </w:div>
    <w:div w:id="1767379318">
      <w:bodyDiv w:val="1"/>
      <w:marLeft w:val="0"/>
      <w:marRight w:val="0"/>
      <w:marTop w:val="0"/>
      <w:marBottom w:val="0"/>
      <w:divBdr>
        <w:top w:val="none" w:sz="0" w:space="0" w:color="auto"/>
        <w:left w:val="none" w:sz="0" w:space="0" w:color="auto"/>
        <w:bottom w:val="none" w:sz="0" w:space="0" w:color="auto"/>
        <w:right w:val="none" w:sz="0" w:space="0" w:color="auto"/>
      </w:divBdr>
    </w:div>
    <w:div w:id="1772779145">
      <w:bodyDiv w:val="1"/>
      <w:marLeft w:val="0"/>
      <w:marRight w:val="0"/>
      <w:marTop w:val="0"/>
      <w:marBottom w:val="0"/>
      <w:divBdr>
        <w:top w:val="none" w:sz="0" w:space="0" w:color="auto"/>
        <w:left w:val="none" w:sz="0" w:space="0" w:color="auto"/>
        <w:bottom w:val="none" w:sz="0" w:space="0" w:color="auto"/>
        <w:right w:val="none" w:sz="0" w:space="0" w:color="auto"/>
      </w:divBdr>
    </w:div>
    <w:div w:id="1774470898">
      <w:bodyDiv w:val="1"/>
      <w:marLeft w:val="0"/>
      <w:marRight w:val="0"/>
      <w:marTop w:val="0"/>
      <w:marBottom w:val="0"/>
      <w:divBdr>
        <w:top w:val="none" w:sz="0" w:space="0" w:color="auto"/>
        <w:left w:val="none" w:sz="0" w:space="0" w:color="auto"/>
        <w:bottom w:val="none" w:sz="0" w:space="0" w:color="auto"/>
        <w:right w:val="none" w:sz="0" w:space="0" w:color="auto"/>
      </w:divBdr>
    </w:div>
    <w:div w:id="1796170324">
      <w:bodyDiv w:val="1"/>
      <w:marLeft w:val="0"/>
      <w:marRight w:val="0"/>
      <w:marTop w:val="0"/>
      <w:marBottom w:val="0"/>
      <w:divBdr>
        <w:top w:val="none" w:sz="0" w:space="0" w:color="auto"/>
        <w:left w:val="none" w:sz="0" w:space="0" w:color="auto"/>
        <w:bottom w:val="none" w:sz="0" w:space="0" w:color="auto"/>
        <w:right w:val="none" w:sz="0" w:space="0" w:color="auto"/>
      </w:divBdr>
    </w:div>
    <w:div w:id="1804541881">
      <w:bodyDiv w:val="1"/>
      <w:marLeft w:val="0"/>
      <w:marRight w:val="0"/>
      <w:marTop w:val="0"/>
      <w:marBottom w:val="0"/>
      <w:divBdr>
        <w:top w:val="none" w:sz="0" w:space="0" w:color="auto"/>
        <w:left w:val="none" w:sz="0" w:space="0" w:color="auto"/>
        <w:bottom w:val="none" w:sz="0" w:space="0" w:color="auto"/>
        <w:right w:val="none" w:sz="0" w:space="0" w:color="auto"/>
      </w:divBdr>
    </w:div>
    <w:div w:id="1810053018">
      <w:bodyDiv w:val="1"/>
      <w:marLeft w:val="0"/>
      <w:marRight w:val="0"/>
      <w:marTop w:val="0"/>
      <w:marBottom w:val="0"/>
      <w:divBdr>
        <w:top w:val="none" w:sz="0" w:space="0" w:color="auto"/>
        <w:left w:val="none" w:sz="0" w:space="0" w:color="auto"/>
        <w:bottom w:val="none" w:sz="0" w:space="0" w:color="auto"/>
        <w:right w:val="none" w:sz="0" w:space="0" w:color="auto"/>
      </w:divBdr>
    </w:div>
    <w:div w:id="1822504575">
      <w:bodyDiv w:val="1"/>
      <w:marLeft w:val="0"/>
      <w:marRight w:val="0"/>
      <w:marTop w:val="0"/>
      <w:marBottom w:val="0"/>
      <w:divBdr>
        <w:top w:val="none" w:sz="0" w:space="0" w:color="auto"/>
        <w:left w:val="none" w:sz="0" w:space="0" w:color="auto"/>
        <w:bottom w:val="none" w:sz="0" w:space="0" w:color="auto"/>
        <w:right w:val="none" w:sz="0" w:space="0" w:color="auto"/>
      </w:divBdr>
    </w:div>
    <w:div w:id="1823620484">
      <w:bodyDiv w:val="1"/>
      <w:marLeft w:val="0"/>
      <w:marRight w:val="0"/>
      <w:marTop w:val="0"/>
      <w:marBottom w:val="0"/>
      <w:divBdr>
        <w:top w:val="none" w:sz="0" w:space="0" w:color="auto"/>
        <w:left w:val="none" w:sz="0" w:space="0" w:color="auto"/>
        <w:bottom w:val="none" w:sz="0" w:space="0" w:color="auto"/>
        <w:right w:val="none" w:sz="0" w:space="0" w:color="auto"/>
      </w:divBdr>
    </w:div>
    <w:div w:id="1835367780">
      <w:bodyDiv w:val="1"/>
      <w:marLeft w:val="0"/>
      <w:marRight w:val="0"/>
      <w:marTop w:val="0"/>
      <w:marBottom w:val="0"/>
      <w:divBdr>
        <w:top w:val="none" w:sz="0" w:space="0" w:color="auto"/>
        <w:left w:val="none" w:sz="0" w:space="0" w:color="auto"/>
        <w:bottom w:val="none" w:sz="0" w:space="0" w:color="auto"/>
        <w:right w:val="none" w:sz="0" w:space="0" w:color="auto"/>
      </w:divBdr>
    </w:div>
    <w:div w:id="1846439858">
      <w:bodyDiv w:val="1"/>
      <w:marLeft w:val="0"/>
      <w:marRight w:val="0"/>
      <w:marTop w:val="0"/>
      <w:marBottom w:val="0"/>
      <w:divBdr>
        <w:top w:val="none" w:sz="0" w:space="0" w:color="auto"/>
        <w:left w:val="none" w:sz="0" w:space="0" w:color="auto"/>
        <w:bottom w:val="none" w:sz="0" w:space="0" w:color="auto"/>
        <w:right w:val="none" w:sz="0" w:space="0" w:color="auto"/>
      </w:divBdr>
    </w:div>
    <w:div w:id="1846700758">
      <w:bodyDiv w:val="1"/>
      <w:marLeft w:val="0"/>
      <w:marRight w:val="0"/>
      <w:marTop w:val="0"/>
      <w:marBottom w:val="0"/>
      <w:divBdr>
        <w:top w:val="none" w:sz="0" w:space="0" w:color="auto"/>
        <w:left w:val="none" w:sz="0" w:space="0" w:color="auto"/>
        <w:bottom w:val="none" w:sz="0" w:space="0" w:color="auto"/>
        <w:right w:val="none" w:sz="0" w:space="0" w:color="auto"/>
      </w:divBdr>
    </w:div>
    <w:div w:id="1852139373">
      <w:bodyDiv w:val="1"/>
      <w:marLeft w:val="0"/>
      <w:marRight w:val="0"/>
      <w:marTop w:val="0"/>
      <w:marBottom w:val="0"/>
      <w:divBdr>
        <w:top w:val="none" w:sz="0" w:space="0" w:color="auto"/>
        <w:left w:val="none" w:sz="0" w:space="0" w:color="auto"/>
        <w:bottom w:val="none" w:sz="0" w:space="0" w:color="auto"/>
        <w:right w:val="none" w:sz="0" w:space="0" w:color="auto"/>
      </w:divBdr>
    </w:div>
    <w:div w:id="1852379787">
      <w:bodyDiv w:val="1"/>
      <w:marLeft w:val="0"/>
      <w:marRight w:val="0"/>
      <w:marTop w:val="0"/>
      <w:marBottom w:val="0"/>
      <w:divBdr>
        <w:top w:val="none" w:sz="0" w:space="0" w:color="auto"/>
        <w:left w:val="none" w:sz="0" w:space="0" w:color="auto"/>
        <w:bottom w:val="none" w:sz="0" w:space="0" w:color="auto"/>
        <w:right w:val="none" w:sz="0" w:space="0" w:color="auto"/>
      </w:divBdr>
    </w:div>
    <w:div w:id="1854345240">
      <w:bodyDiv w:val="1"/>
      <w:marLeft w:val="0"/>
      <w:marRight w:val="0"/>
      <w:marTop w:val="0"/>
      <w:marBottom w:val="0"/>
      <w:divBdr>
        <w:top w:val="none" w:sz="0" w:space="0" w:color="auto"/>
        <w:left w:val="none" w:sz="0" w:space="0" w:color="auto"/>
        <w:bottom w:val="none" w:sz="0" w:space="0" w:color="auto"/>
        <w:right w:val="none" w:sz="0" w:space="0" w:color="auto"/>
      </w:divBdr>
    </w:div>
    <w:div w:id="1860122904">
      <w:bodyDiv w:val="1"/>
      <w:marLeft w:val="0"/>
      <w:marRight w:val="0"/>
      <w:marTop w:val="0"/>
      <w:marBottom w:val="0"/>
      <w:divBdr>
        <w:top w:val="none" w:sz="0" w:space="0" w:color="auto"/>
        <w:left w:val="none" w:sz="0" w:space="0" w:color="auto"/>
        <w:bottom w:val="none" w:sz="0" w:space="0" w:color="auto"/>
        <w:right w:val="none" w:sz="0" w:space="0" w:color="auto"/>
      </w:divBdr>
    </w:div>
    <w:div w:id="1860659967">
      <w:bodyDiv w:val="1"/>
      <w:marLeft w:val="0"/>
      <w:marRight w:val="0"/>
      <w:marTop w:val="0"/>
      <w:marBottom w:val="0"/>
      <w:divBdr>
        <w:top w:val="none" w:sz="0" w:space="0" w:color="auto"/>
        <w:left w:val="none" w:sz="0" w:space="0" w:color="auto"/>
        <w:bottom w:val="none" w:sz="0" w:space="0" w:color="auto"/>
        <w:right w:val="none" w:sz="0" w:space="0" w:color="auto"/>
      </w:divBdr>
    </w:div>
    <w:div w:id="1866014947">
      <w:bodyDiv w:val="1"/>
      <w:marLeft w:val="0"/>
      <w:marRight w:val="0"/>
      <w:marTop w:val="0"/>
      <w:marBottom w:val="0"/>
      <w:divBdr>
        <w:top w:val="none" w:sz="0" w:space="0" w:color="auto"/>
        <w:left w:val="none" w:sz="0" w:space="0" w:color="auto"/>
        <w:bottom w:val="none" w:sz="0" w:space="0" w:color="auto"/>
        <w:right w:val="none" w:sz="0" w:space="0" w:color="auto"/>
      </w:divBdr>
    </w:div>
    <w:div w:id="1877617340">
      <w:bodyDiv w:val="1"/>
      <w:marLeft w:val="0"/>
      <w:marRight w:val="0"/>
      <w:marTop w:val="0"/>
      <w:marBottom w:val="0"/>
      <w:divBdr>
        <w:top w:val="none" w:sz="0" w:space="0" w:color="auto"/>
        <w:left w:val="none" w:sz="0" w:space="0" w:color="auto"/>
        <w:bottom w:val="none" w:sz="0" w:space="0" w:color="auto"/>
        <w:right w:val="none" w:sz="0" w:space="0" w:color="auto"/>
      </w:divBdr>
    </w:div>
    <w:div w:id="1884362450">
      <w:bodyDiv w:val="1"/>
      <w:marLeft w:val="0"/>
      <w:marRight w:val="0"/>
      <w:marTop w:val="0"/>
      <w:marBottom w:val="0"/>
      <w:divBdr>
        <w:top w:val="none" w:sz="0" w:space="0" w:color="auto"/>
        <w:left w:val="none" w:sz="0" w:space="0" w:color="auto"/>
        <w:bottom w:val="none" w:sz="0" w:space="0" w:color="auto"/>
        <w:right w:val="none" w:sz="0" w:space="0" w:color="auto"/>
      </w:divBdr>
    </w:div>
    <w:div w:id="1888101634">
      <w:bodyDiv w:val="1"/>
      <w:marLeft w:val="0"/>
      <w:marRight w:val="0"/>
      <w:marTop w:val="0"/>
      <w:marBottom w:val="0"/>
      <w:divBdr>
        <w:top w:val="none" w:sz="0" w:space="0" w:color="auto"/>
        <w:left w:val="none" w:sz="0" w:space="0" w:color="auto"/>
        <w:bottom w:val="none" w:sz="0" w:space="0" w:color="auto"/>
        <w:right w:val="none" w:sz="0" w:space="0" w:color="auto"/>
      </w:divBdr>
    </w:div>
    <w:div w:id="1896500847">
      <w:bodyDiv w:val="1"/>
      <w:marLeft w:val="0"/>
      <w:marRight w:val="0"/>
      <w:marTop w:val="0"/>
      <w:marBottom w:val="0"/>
      <w:divBdr>
        <w:top w:val="none" w:sz="0" w:space="0" w:color="auto"/>
        <w:left w:val="none" w:sz="0" w:space="0" w:color="auto"/>
        <w:bottom w:val="none" w:sz="0" w:space="0" w:color="auto"/>
        <w:right w:val="none" w:sz="0" w:space="0" w:color="auto"/>
      </w:divBdr>
    </w:div>
    <w:div w:id="1906144322">
      <w:bodyDiv w:val="1"/>
      <w:marLeft w:val="0"/>
      <w:marRight w:val="0"/>
      <w:marTop w:val="0"/>
      <w:marBottom w:val="0"/>
      <w:divBdr>
        <w:top w:val="none" w:sz="0" w:space="0" w:color="auto"/>
        <w:left w:val="none" w:sz="0" w:space="0" w:color="auto"/>
        <w:bottom w:val="none" w:sz="0" w:space="0" w:color="auto"/>
        <w:right w:val="none" w:sz="0" w:space="0" w:color="auto"/>
      </w:divBdr>
    </w:div>
    <w:div w:id="1915629798">
      <w:bodyDiv w:val="1"/>
      <w:marLeft w:val="0"/>
      <w:marRight w:val="0"/>
      <w:marTop w:val="0"/>
      <w:marBottom w:val="0"/>
      <w:divBdr>
        <w:top w:val="none" w:sz="0" w:space="0" w:color="auto"/>
        <w:left w:val="none" w:sz="0" w:space="0" w:color="auto"/>
        <w:bottom w:val="none" w:sz="0" w:space="0" w:color="auto"/>
        <w:right w:val="none" w:sz="0" w:space="0" w:color="auto"/>
      </w:divBdr>
    </w:div>
    <w:div w:id="1921864790">
      <w:bodyDiv w:val="1"/>
      <w:marLeft w:val="0"/>
      <w:marRight w:val="0"/>
      <w:marTop w:val="0"/>
      <w:marBottom w:val="0"/>
      <w:divBdr>
        <w:top w:val="none" w:sz="0" w:space="0" w:color="auto"/>
        <w:left w:val="none" w:sz="0" w:space="0" w:color="auto"/>
        <w:bottom w:val="none" w:sz="0" w:space="0" w:color="auto"/>
        <w:right w:val="none" w:sz="0" w:space="0" w:color="auto"/>
      </w:divBdr>
    </w:div>
    <w:div w:id="1933706764">
      <w:bodyDiv w:val="1"/>
      <w:marLeft w:val="0"/>
      <w:marRight w:val="0"/>
      <w:marTop w:val="0"/>
      <w:marBottom w:val="0"/>
      <w:divBdr>
        <w:top w:val="none" w:sz="0" w:space="0" w:color="auto"/>
        <w:left w:val="none" w:sz="0" w:space="0" w:color="auto"/>
        <w:bottom w:val="none" w:sz="0" w:space="0" w:color="auto"/>
        <w:right w:val="none" w:sz="0" w:space="0" w:color="auto"/>
      </w:divBdr>
    </w:div>
    <w:div w:id="1941833088">
      <w:bodyDiv w:val="1"/>
      <w:marLeft w:val="0"/>
      <w:marRight w:val="0"/>
      <w:marTop w:val="0"/>
      <w:marBottom w:val="0"/>
      <w:divBdr>
        <w:top w:val="none" w:sz="0" w:space="0" w:color="auto"/>
        <w:left w:val="none" w:sz="0" w:space="0" w:color="auto"/>
        <w:bottom w:val="none" w:sz="0" w:space="0" w:color="auto"/>
        <w:right w:val="none" w:sz="0" w:space="0" w:color="auto"/>
      </w:divBdr>
    </w:div>
    <w:div w:id="1945264920">
      <w:bodyDiv w:val="1"/>
      <w:marLeft w:val="0"/>
      <w:marRight w:val="0"/>
      <w:marTop w:val="0"/>
      <w:marBottom w:val="0"/>
      <w:divBdr>
        <w:top w:val="none" w:sz="0" w:space="0" w:color="auto"/>
        <w:left w:val="none" w:sz="0" w:space="0" w:color="auto"/>
        <w:bottom w:val="none" w:sz="0" w:space="0" w:color="auto"/>
        <w:right w:val="none" w:sz="0" w:space="0" w:color="auto"/>
      </w:divBdr>
    </w:div>
    <w:div w:id="1948997683">
      <w:bodyDiv w:val="1"/>
      <w:marLeft w:val="0"/>
      <w:marRight w:val="0"/>
      <w:marTop w:val="0"/>
      <w:marBottom w:val="0"/>
      <w:divBdr>
        <w:top w:val="none" w:sz="0" w:space="0" w:color="auto"/>
        <w:left w:val="none" w:sz="0" w:space="0" w:color="auto"/>
        <w:bottom w:val="none" w:sz="0" w:space="0" w:color="auto"/>
        <w:right w:val="none" w:sz="0" w:space="0" w:color="auto"/>
      </w:divBdr>
    </w:div>
    <w:div w:id="1956019383">
      <w:bodyDiv w:val="1"/>
      <w:marLeft w:val="0"/>
      <w:marRight w:val="0"/>
      <w:marTop w:val="0"/>
      <w:marBottom w:val="0"/>
      <w:divBdr>
        <w:top w:val="none" w:sz="0" w:space="0" w:color="auto"/>
        <w:left w:val="none" w:sz="0" w:space="0" w:color="auto"/>
        <w:bottom w:val="none" w:sz="0" w:space="0" w:color="auto"/>
        <w:right w:val="none" w:sz="0" w:space="0" w:color="auto"/>
      </w:divBdr>
    </w:div>
    <w:div w:id="1958753878">
      <w:bodyDiv w:val="1"/>
      <w:marLeft w:val="0"/>
      <w:marRight w:val="0"/>
      <w:marTop w:val="0"/>
      <w:marBottom w:val="0"/>
      <w:divBdr>
        <w:top w:val="none" w:sz="0" w:space="0" w:color="auto"/>
        <w:left w:val="none" w:sz="0" w:space="0" w:color="auto"/>
        <w:bottom w:val="none" w:sz="0" w:space="0" w:color="auto"/>
        <w:right w:val="none" w:sz="0" w:space="0" w:color="auto"/>
      </w:divBdr>
    </w:div>
    <w:div w:id="1965694294">
      <w:bodyDiv w:val="1"/>
      <w:marLeft w:val="0"/>
      <w:marRight w:val="0"/>
      <w:marTop w:val="0"/>
      <w:marBottom w:val="0"/>
      <w:divBdr>
        <w:top w:val="none" w:sz="0" w:space="0" w:color="auto"/>
        <w:left w:val="none" w:sz="0" w:space="0" w:color="auto"/>
        <w:bottom w:val="none" w:sz="0" w:space="0" w:color="auto"/>
        <w:right w:val="none" w:sz="0" w:space="0" w:color="auto"/>
      </w:divBdr>
    </w:div>
    <w:div w:id="1977248896">
      <w:bodyDiv w:val="1"/>
      <w:marLeft w:val="0"/>
      <w:marRight w:val="0"/>
      <w:marTop w:val="0"/>
      <w:marBottom w:val="0"/>
      <w:divBdr>
        <w:top w:val="none" w:sz="0" w:space="0" w:color="auto"/>
        <w:left w:val="none" w:sz="0" w:space="0" w:color="auto"/>
        <w:bottom w:val="none" w:sz="0" w:space="0" w:color="auto"/>
        <w:right w:val="none" w:sz="0" w:space="0" w:color="auto"/>
      </w:divBdr>
    </w:div>
    <w:div w:id="1997222975">
      <w:bodyDiv w:val="1"/>
      <w:marLeft w:val="0"/>
      <w:marRight w:val="0"/>
      <w:marTop w:val="0"/>
      <w:marBottom w:val="0"/>
      <w:divBdr>
        <w:top w:val="none" w:sz="0" w:space="0" w:color="auto"/>
        <w:left w:val="none" w:sz="0" w:space="0" w:color="auto"/>
        <w:bottom w:val="none" w:sz="0" w:space="0" w:color="auto"/>
        <w:right w:val="none" w:sz="0" w:space="0" w:color="auto"/>
      </w:divBdr>
    </w:div>
    <w:div w:id="2021471834">
      <w:bodyDiv w:val="1"/>
      <w:marLeft w:val="0"/>
      <w:marRight w:val="0"/>
      <w:marTop w:val="0"/>
      <w:marBottom w:val="0"/>
      <w:divBdr>
        <w:top w:val="none" w:sz="0" w:space="0" w:color="auto"/>
        <w:left w:val="none" w:sz="0" w:space="0" w:color="auto"/>
        <w:bottom w:val="none" w:sz="0" w:space="0" w:color="auto"/>
        <w:right w:val="none" w:sz="0" w:space="0" w:color="auto"/>
      </w:divBdr>
    </w:div>
    <w:div w:id="2023167063">
      <w:bodyDiv w:val="1"/>
      <w:marLeft w:val="0"/>
      <w:marRight w:val="0"/>
      <w:marTop w:val="0"/>
      <w:marBottom w:val="0"/>
      <w:divBdr>
        <w:top w:val="none" w:sz="0" w:space="0" w:color="auto"/>
        <w:left w:val="none" w:sz="0" w:space="0" w:color="auto"/>
        <w:bottom w:val="none" w:sz="0" w:space="0" w:color="auto"/>
        <w:right w:val="none" w:sz="0" w:space="0" w:color="auto"/>
      </w:divBdr>
    </w:div>
    <w:div w:id="2031563053">
      <w:bodyDiv w:val="1"/>
      <w:marLeft w:val="0"/>
      <w:marRight w:val="0"/>
      <w:marTop w:val="0"/>
      <w:marBottom w:val="0"/>
      <w:divBdr>
        <w:top w:val="none" w:sz="0" w:space="0" w:color="auto"/>
        <w:left w:val="none" w:sz="0" w:space="0" w:color="auto"/>
        <w:bottom w:val="none" w:sz="0" w:space="0" w:color="auto"/>
        <w:right w:val="none" w:sz="0" w:space="0" w:color="auto"/>
      </w:divBdr>
    </w:div>
    <w:div w:id="2041127510">
      <w:bodyDiv w:val="1"/>
      <w:marLeft w:val="0"/>
      <w:marRight w:val="0"/>
      <w:marTop w:val="0"/>
      <w:marBottom w:val="0"/>
      <w:divBdr>
        <w:top w:val="none" w:sz="0" w:space="0" w:color="auto"/>
        <w:left w:val="none" w:sz="0" w:space="0" w:color="auto"/>
        <w:bottom w:val="none" w:sz="0" w:space="0" w:color="auto"/>
        <w:right w:val="none" w:sz="0" w:space="0" w:color="auto"/>
      </w:divBdr>
    </w:div>
    <w:div w:id="2041393278">
      <w:bodyDiv w:val="1"/>
      <w:marLeft w:val="0"/>
      <w:marRight w:val="0"/>
      <w:marTop w:val="0"/>
      <w:marBottom w:val="0"/>
      <w:divBdr>
        <w:top w:val="none" w:sz="0" w:space="0" w:color="auto"/>
        <w:left w:val="none" w:sz="0" w:space="0" w:color="auto"/>
        <w:bottom w:val="none" w:sz="0" w:space="0" w:color="auto"/>
        <w:right w:val="none" w:sz="0" w:space="0" w:color="auto"/>
      </w:divBdr>
    </w:div>
    <w:div w:id="2054692186">
      <w:bodyDiv w:val="1"/>
      <w:marLeft w:val="0"/>
      <w:marRight w:val="0"/>
      <w:marTop w:val="0"/>
      <w:marBottom w:val="0"/>
      <w:divBdr>
        <w:top w:val="none" w:sz="0" w:space="0" w:color="auto"/>
        <w:left w:val="none" w:sz="0" w:space="0" w:color="auto"/>
        <w:bottom w:val="none" w:sz="0" w:space="0" w:color="auto"/>
        <w:right w:val="none" w:sz="0" w:space="0" w:color="auto"/>
      </w:divBdr>
    </w:div>
    <w:div w:id="2056465283">
      <w:bodyDiv w:val="1"/>
      <w:marLeft w:val="0"/>
      <w:marRight w:val="0"/>
      <w:marTop w:val="0"/>
      <w:marBottom w:val="0"/>
      <w:divBdr>
        <w:top w:val="none" w:sz="0" w:space="0" w:color="auto"/>
        <w:left w:val="none" w:sz="0" w:space="0" w:color="auto"/>
        <w:bottom w:val="none" w:sz="0" w:space="0" w:color="auto"/>
        <w:right w:val="none" w:sz="0" w:space="0" w:color="auto"/>
      </w:divBdr>
    </w:div>
    <w:div w:id="2084645123">
      <w:bodyDiv w:val="1"/>
      <w:marLeft w:val="0"/>
      <w:marRight w:val="0"/>
      <w:marTop w:val="0"/>
      <w:marBottom w:val="0"/>
      <w:divBdr>
        <w:top w:val="none" w:sz="0" w:space="0" w:color="auto"/>
        <w:left w:val="none" w:sz="0" w:space="0" w:color="auto"/>
        <w:bottom w:val="none" w:sz="0" w:space="0" w:color="auto"/>
        <w:right w:val="none" w:sz="0" w:space="0" w:color="auto"/>
      </w:divBdr>
    </w:div>
    <w:div w:id="2088649754">
      <w:bodyDiv w:val="1"/>
      <w:marLeft w:val="0"/>
      <w:marRight w:val="0"/>
      <w:marTop w:val="0"/>
      <w:marBottom w:val="0"/>
      <w:divBdr>
        <w:top w:val="none" w:sz="0" w:space="0" w:color="auto"/>
        <w:left w:val="none" w:sz="0" w:space="0" w:color="auto"/>
        <w:bottom w:val="none" w:sz="0" w:space="0" w:color="auto"/>
        <w:right w:val="none" w:sz="0" w:space="0" w:color="auto"/>
      </w:divBdr>
    </w:div>
    <w:div w:id="2091080520">
      <w:bodyDiv w:val="1"/>
      <w:marLeft w:val="0"/>
      <w:marRight w:val="0"/>
      <w:marTop w:val="0"/>
      <w:marBottom w:val="0"/>
      <w:divBdr>
        <w:top w:val="none" w:sz="0" w:space="0" w:color="auto"/>
        <w:left w:val="none" w:sz="0" w:space="0" w:color="auto"/>
        <w:bottom w:val="none" w:sz="0" w:space="0" w:color="auto"/>
        <w:right w:val="none" w:sz="0" w:space="0" w:color="auto"/>
      </w:divBdr>
    </w:div>
    <w:div w:id="2098941180">
      <w:bodyDiv w:val="1"/>
      <w:marLeft w:val="0"/>
      <w:marRight w:val="0"/>
      <w:marTop w:val="0"/>
      <w:marBottom w:val="0"/>
      <w:divBdr>
        <w:top w:val="none" w:sz="0" w:space="0" w:color="auto"/>
        <w:left w:val="none" w:sz="0" w:space="0" w:color="auto"/>
        <w:bottom w:val="none" w:sz="0" w:space="0" w:color="auto"/>
        <w:right w:val="none" w:sz="0" w:space="0" w:color="auto"/>
      </w:divBdr>
    </w:div>
    <w:div w:id="2121365875">
      <w:bodyDiv w:val="1"/>
      <w:marLeft w:val="0"/>
      <w:marRight w:val="0"/>
      <w:marTop w:val="0"/>
      <w:marBottom w:val="0"/>
      <w:divBdr>
        <w:top w:val="none" w:sz="0" w:space="0" w:color="auto"/>
        <w:left w:val="none" w:sz="0" w:space="0" w:color="auto"/>
        <w:bottom w:val="none" w:sz="0" w:space="0" w:color="auto"/>
        <w:right w:val="none" w:sz="0" w:space="0" w:color="auto"/>
      </w:divBdr>
    </w:div>
    <w:div w:id="2122532502">
      <w:bodyDiv w:val="1"/>
      <w:marLeft w:val="0"/>
      <w:marRight w:val="0"/>
      <w:marTop w:val="0"/>
      <w:marBottom w:val="0"/>
      <w:divBdr>
        <w:top w:val="none" w:sz="0" w:space="0" w:color="auto"/>
        <w:left w:val="none" w:sz="0" w:space="0" w:color="auto"/>
        <w:bottom w:val="none" w:sz="0" w:space="0" w:color="auto"/>
        <w:right w:val="none" w:sz="0" w:space="0" w:color="auto"/>
      </w:divBdr>
    </w:div>
    <w:div w:id="2123962169">
      <w:bodyDiv w:val="1"/>
      <w:marLeft w:val="0"/>
      <w:marRight w:val="0"/>
      <w:marTop w:val="0"/>
      <w:marBottom w:val="0"/>
      <w:divBdr>
        <w:top w:val="none" w:sz="0" w:space="0" w:color="auto"/>
        <w:left w:val="none" w:sz="0" w:space="0" w:color="auto"/>
        <w:bottom w:val="none" w:sz="0" w:space="0" w:color="auto"/>
        <w:right w:val="none" w:sz="0" w:space="0" w:color="auto"/>
      </w:divBdr>
    </w:div>
    <w:div w:id="2131628640">
      <w:bodyDiv w:val="1"/>
      <w:marLeft w:val="0"/>
      <w:marRight w:val="0"/>
      <w:marTop w:val="0"/>
      <w:marBottom w:val="0"/>
      <w:divBdr>
        <w:top w:val="none" w:sz="0" w:space="0" w:color="auto"/>
        <w:left w:val="none" w:sz="0" w:space="0" w:color="auto"/>
        <w:bottom w:val="none" w:sz="0" w:space="0" w:color="auto"/>
        <w:right w:val="none" w:sz="0" w:space="0" w:color="auto"/>
      </w:divBdr>
    </w:div>
    <w:div w:id="2138522022">
      <w:bodyDiv w:val="1"/>
      <w:marLeft w:val="0"/>
      <w:marRight w:val="0"/>
      <w:marTop w:val="0"/>
      <w:marBottom w:val="0"/>
      <w:divBdr>
        <w:top w:val="none" w:sz="0" w:space="0" w:color="auto"/>
        <w:left w:val="none" w:sz="0" w:space="0" w:color="auto"/>
        <w:bottom w:val="none" w:sz="0" w:space="0" w:color="auto"/>
        <w:right w:val="none" w:sz="0" w:space="0" w:color="auto"/>
      </w:divBdr>
    </w:div>
    <w:div w:id="2139645768">
      <w:bodyDiv w:val="1"/>
      <w:marLeft w:val="0"/>
      <w:marRight w:val="0"/>
      <w:marTop w:val="0"/>
      <w:marBottom w:val="0"/>
      <w:divBdr>
        <w:top w:val="none" w:sz="0" w:space="0" w:color="auto"/>
        <w:left w:val="none" w:sz="0" w:space="0" w:color="auto"/>
        <w:bottom w:val="none" w:sz="0" w:space="0" w:color="auto"/>
        <w:right w:val="none" w:sz="0" w:space="0" w:color="auto"/>
      </w:divBdr>
    </w:div>
    <w:div w:id="2146581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DB1B4E-BB2C-4AE7-BEE5-2C821A71F6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123</Pages>
  <Words>34340</Words>
  <Characters>188875</Characters>
  <Application>Microsoft Office Word</Application>
  <DocSecurity>0</DocSecurity>
  <Lines>1573</Lines>
  <Paragraphs>445</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222770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 Eudes</dc:creator>
  <cp:lastModifiedBy>dadechian</cp:lastModifiedBy>
  <cp:revision>3</cp:revision>
  <cp:lastPrinted>2011-06-06T15:30:00Z</cp:lastPrinted>
  <dcterms:created xsi:type="dcterms:W3CDTF">2011-10-26T14:04:00Z</dcterms:created>
  <dcterms:modified xsi:type="dcterms:W3CDTF">2011-10-26T14:21:00Z</dcterms:modified>
</cp:coreProperties>
</file>