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BF" w:rsidRPr="00232F30" w:rsidRDefault="00C528BF" w:rsidP="00431039">
      <w:pPr>
        <w:spacing w:after="0" w:line="300" w:lineRule="auto"/>
        <w:rPr>
          <w:rFonts w:ascii="Times New Roman" w:hAnsi="Times New Roman" w:cs="Times New Roman"/>
          <w:lang w:val="fr-FR"/>
        </w:rPr>
      </w:pPr>
    </w:p>
    <w:p w:rsidR="005D4F41" w:rsidRPr="00614573" w:rsidRDefault="005D4F41" w:rsidP="005D4F41">
      <w:pPr>
        <w:pStyle w:val="Default"/>
        <w:jc w:val="center"/>
        <w:rPr>
          <w:rFonts w:ascii="Times New Roman" w:hAnsi="Times New Roman" w:cs="Times New Roman"/>
          <w:sz w:val="28"/>
          <w:szCs w:val="28"/>
          <w:lang w:val="fr-FR"/>
        </w:rPr>
      </w:pPr>
      <w:r w:rsidRPr="00614573">
        <w:rPr>
          <w:rFonts w:ascii="Times New Roman" w:hAnsi="Times New Roman" w:cs="Times New Roman"/>
          <w:b/>
          <w:bCs/>
          <w:sz w:val="28"/>
          <w:szCs w:val="28"/>
          <w:lang w:val="fr-FR"/>
        </w:rPr>
        <w:t>REPUBLIQUE DU BENIN</w:t>
      </w:r>
    </w:p>
    <w:p w:rsidR="005D4F41" w:rsidRPr="00614573" w:rsidRDefault="005D4F41" w:rsidP="005D4F41">
      <w:pPr>
        <w:pStyle w:val="Default"/>
        <w:jc w:val="center"/>
        <w:rPr>
          <w:rFonts w:ascii="Times New Roman" w:hAnsi="Times New Roman" w:cs="Times New Roman"/>
          <w:sz w:val="28"/>
          <w:szCs w:val="28"/>
          <w:lang w:val="fr-FR"/>
        </w:rPr>
      </w:pPr>
      <w:r w:rsidRPr="00614573">
        <w:rPr>
          <w:rFonts w:ascii="Times New Roman" w:hAnsi="Times New Roman" w:cs="Times New Roman"/>
          <w:b/>
          <w:bCs/>
          <w:sz w:val="28"/>
          <w:szCs w:val="28"/>
          <w:lang w:val="fr-FR"/>
        </w:rPr>
        <w:t>--------------</w:t>
      </w:r>
    </w:p>
    <w:p w:rsidR="005D4F41" w:rsidRDefault="005D4F41" w:rsidP="005D4F41">
      <w:pPr>
        <w:pStyle w:val="Default"/>
        <w:jc w:val="center"/>
        <w:rPr>
          <w:rFonts w:ascii="Times New Roman" w:hAnsi="Times New Roman" w:cs="Times New Roman"/>
          <w:b/>
          <w:bCs/>
          <w:sz w:val="28"/>
          <w:szCs w:val="28"/>
          <w:lang w:val="fr-FR"/>
        </w:rPr>
      </w:pPr>
      <w:r w:rsidRPr="00230DD3">
        <w:rPr>
          <w:rFonts w:ascii="Times New Roman" w:hAnsi="Times New Roman" w:cs="Times New Roman"/>
          <w:b/>
          <w:bCs/>
          <w:lang w:val="fr-FR"/>
        </w:rPr>
        <w:t>MINISTERE DU PLAN ET DU DEVELOPPEMENT</w:t>
      </w:r>
      <w:r w:rsidRPr="00614573">
        <w:rPr>
          <w:rFonts w:ascii="Times New Roman" w:hAnsi="Times New Roman" w:cs="Times New Roman"/>
          <w:b/>
          <w:bCs/>
          <w:sz w:val="28"/>
          <w:szCs w:val="28"/>
          <w:lang w:val="fr-FR"/>
        </w:rPr>
        <w:t xml:space="preserve"> </w:t>
      </w:r>
    </w:p>
    <w:p w:rsidR="005D4F41" w:rsidRDefault="005D4F41" w:rsidP="005D4F41">
      <w:pPr>
        <w:pStyle w:val="Default"/>
        <w:jc w:val="center"/>
        <w:rPr>
          <w:rFonts w:ascii="Times New Roman" w:hAnsi="Times New Roman" w:cs="Times New Roman"/>
          <w:sz w:val="28"/>
          <w:szCs w:val="28"/>
          <w:lang w:val="fr-FR"/>
        </w:rPr>
      </w:pPr>
      <w:r w:rsidRPr="00614573">
        <w:rPr>
          <w:rFonts w:ascii="Times New Roman" w:hAnsi="Times New Roman" w:cs="Times New Roman"/>
          <w:b/>
          <w:bCs/>
          <w:sz w:val="28"/>
          <w:szCs w:val="28"/>
          <w:lang w:val="fr-FR"/>
        </w:rPr>
        <w:t>--------------</w:t>
      </w:r>
    </w:p>
    <w:p w:rsidR="005D4F41" w:rsidRPr="00E95487" w:rsidRDefault="005D4F41" w:rsidP="005D4F41">
      <w:pPr>
        <w:pStyle w:val="Default"/>
        <w:jc w:val="center"/>
        <w:rPr>
          <w:rFonts w:ascii="Times New Roman" w:hAnsi="Times New Roman" w:cs="Times New Roman"/>
          <w:sz w:val="28"/>
          <w:szCs w:val="28"/>
          <w:lang w:val="fr-FR"/>
        </w:rPr>
      </w:pPr>
      <w:r w:rsidRPr="00614573">
        <w:rPr>
          <w:rFonts w:ascii="Times New Roman" w:hAnsi="Times New Roman" w:cs="Times New Roman"/>
          <w:b/>
          <w:bCs/>
          <w:sz w:val="28"/>
          <w:szCs w:val="28"/>
          <w:lang w:val="fr-FR"/>
        </w:rPr>
        <w:t>INSTITUT NATIONAL DE LA STATISTIQUE</w:t>
      </w:r>
    </w:p>
    <w:p w:rsidR="005D4F41" w:rsidRPr="00614573" w:rsidRDefault="005D4F41" w:rsidP="005D4F41">
      <w:pPr>
        <w:pStyle w:val="Default"/>
        <w:jc w:val="center"/>
        <w:rPr>
          <w:rFonts w:ascii="Times New Roman" w:hAnsi="Times New Roman" w:cs="Times New Roman"/>
          <w:b/>
          <w:bCs/>
          <w:sz w:val="28"/>
          <w:szCs w:val="28"/>
          <w:lang w:val="fr-FR"/>
        </w:rPr>
      </w:pPr>
      <w:r w:rsidRPr="00614573">
        <w:rPr>
          <w:rFonts w:ascii="Times New Roman" w:hAnsi="Times New Roman" w:cs="Times New Roman"/>
          <w:b/>
          <w:bCs/>
          <w:sz w:val="28"/>
          <w:szCs w:val="28"/>
          <w:lang w:val="fr-FR"/>
        </w:rPr>
        <w:t>ET DE L’ANALYSE ECONOMIQUE</w:t>
      </w:r>
    </w:p>
    <w:p w:rsidR="005D4F41" w:rsidRPr="00614573" w:rsidRDefault="005D4F41" w:rsidP="005D4F41">
      <w:pPr>
        <w:pStyle w:val="Default"/>
        <w:jc w:val="center"/>
        <w:rPr>
          <w:rFonts w:ascii="Times New Roman" w:hAnsi="Times New Roman" w:cs="Times New Roman"/>
          <w:sz w:val="28"/>
          <w:szCs w:val="28"/>
          <w:lang w:val="fr-FR"/>
        </w:rPr>
      </w:pPr>
      <w:r w:rsidRPr="00614573">
        <w:rPr>
          <w:rFonts w:ascii="Times New Roman" w:hAnsi="Times New Roman" w:cs="Times New Roman"/>
          <w:b/>
          <w:bCs/>
          <w:sz w:val="28"/>
          <w:szCs w:val="28"/>
          <w:lang w:val="fr-FR"/>
        </w:rPr>
        <w:t>(INSAE)</w:t>
      </w:r>
    </w:p>
    <w:p w:rsidR="005D4F41" w:rsidRPr="00614573" w:rsidRDefault="005D4F41" w:rsidP="005D4F41">
      <w:pPr>
        <w:pStyle w:val="Default"/>
        <w:jc w:val="center"/>
        <w:rPr>
          <w:rFonts w:ascii="Times New Roman" w:hAnsi="Times New Roman" w:cs="Times New Roman"/>
          <w:b/>
          <w:bCs/>
          <w:sz w:val="28"/>
          <w:szCs w:val="28"/>
          <w:lang w:val="fr-FR"/>
        </w:rPr>
      </w:pPr>
      <w:r w:rsidRPr="00614573">
        <w:rPr>
          <w:rFonts w:ascii="Times New Roman" w:hAnsi="Times New Roman" w:cs="Times New Roman"/>
          <w:b/>
          <w:bCs/>
          <w:sz w:val="28"/>
          <w:szCs w:val="28"/>
          <w:lang w:val="fr-FR"/>
        </w:rPr>
        <w:t>--------------</w:t>
      </w:r>
    </w:p>
    <w:p w:rsidR="005D4F41" w:rsidRDefault="005D4F41" w:rsidP="005D4F41">
      <w:pPr>
        <w:pStyle w:val="Default"/>
        <w:jc w:val="center"/>
        <w:rPr>
          <w:sz w:val="28"/>
          <w:szCs w:val="28"/>
          <w:lang w:val="fr-FR"/>
        </w:rPr>
      </w:pPr>
    </w:p>
    <w:p w:rsidR="005D4F41" w:rsidRDefault="0025712E" w:rsidP="005D4F41">
      <w:pPr>
        <w:pStyle w:val="Default"/>
        <w:jc w:val="center"/>
        <w:rPr>
          <w:sz w:val="28"/>
          <w:szCs w:val="28"/>
          <w:lang w:val="fr-FR"/>
        </w:rPr>
      </w:pPr>
      <w:r>
        <w:rPr>
          <w:noProof/>
          <w:sz w:val="28"/>
          <w:szCs w:val="28"/>
          <w:lang w:val="fr-FR" w:eastAsia="fr-FR"/>
        </w:rPr>
        <w:drawing>
          <wp:inline distT="0" distB="0" distL="0" distR="0">
            <wp:extent cx="1381125" cy="1085850"/>
            <wp:effectExtent l="19050" t="0" r="9525" b="0"/>
            <wp:docPr id="2"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381125" cy="1085850"/>
                    </a:xfrm>
                    <a:prstGeom prst="rect">
                      <a:avLst/>
                    </a:prstGeom>
                    <a:noFill/>
                    <a:ln w="9525">
                      <a:noFill/>
                      <a:miter lim="800000"/>
                      <a:headEnd/>
                      <a:tailEnd/>
                    </a:ln>
                  </pic:spPr>
                </pic:pic>
              </a:graphicData>
            </a:graphic>
          </wp:inline>
        </w:drawing>
      </w:r>
    </w:p>
    <w:p w:rsidR="005D4F41" w:rsidRDefault="005D4F41" w:rsidP="005D4F41">
      <w:pPr>
        <w:pStyle w:val="Default"/>
        <w:jc w:val="center"/>
        <w:rPr>
          <w:sz w:val="28"/>
          <w:szCs w:val="28"/>
          <w:lang w:val="fr-FR"/>
        </w:rPr>
      </w:pPr>
    </w:p>
    <w:p w:rsidR="00C528BF" w:rsidRPr="00232F30" w:rsidRDefault="00C528BF" w:rsidP="00431039">
      <w:pPr>
        <w:spacing w:after="0" w:line="300" w:lineRule="auto"/>
        <w:rPr>
          <w:rFonts w:ascii="Times New Roman" w:hAnsi="Times New Roman" w:cs="Times New Roman"/>
          <w:lang w:val="fr-FR"/>
        </w:rPr>
      </w:pPr>
    </w:p>
    <w:p w:rsidR="00C528BF" w:rsidRPr="00232F30" w:rsidRDefault="00C528BF" w:rsidP="00431039">
      <w:pPr>
        <w:spacing w:after="0" w:line="300" w:lineRule="auto"/>
        <w:rPr>
          <w:rFonts w:ascii="Times New Roman" w:hAnsi="Times New Roman" w:cs="Times New Roman"/>
          <w:lang w:val="fr-FR"/>
        </w:rPr>
      </w:pPr>
    </w:p>
    <w:p w:rsidR="00C528BF" w:rsidRPr="00232F30" w:rsidRDefault="00C528BF" w:rsidP="00431039">
      <w:pPr>
        <w:spacing w:after="0" w:line="300" w:lineRule="auto"/>
        <w:rPr>
          <w:rFonts w:ascii="Times New Roman" w:hAnsi="Times New Roman" w:cs="Times New Roman"/>
          <w:lang w:val="fr-FR"/>
        </w:rPr>
      </w:pPr>
    </w:p>
    <w:p w:rsidR="00C528BF" w:rsidRPr="00232F30" w:rsidRDefault="00C528BF" w:rsidP="00431039">
      <w:pPr>
        <w:spacing w:after="0" w:line="300" w:lineRule="auto"/>
        <w:rPr>
          <w:rFonts w:ascii="Times New Roman" w:hAnsi="Times New Roman" w:cs="Times New Roman"/>
          <w:lang w:val="fr-FR"/>
        </w:rPr>
      </w:pPr>
    </w:p>
    <w:p w:rsidR="00C528BF" w:rsidRPr="00232F30" w:rsidRDefault="00C528BF" w:rsidP="00431039">
      <w:pPr>
        <w:spacing w:after="0" w:line="300" w:lineRule="auto"/>
        <w:rPr>
          <w:rFonts w:ascii="Times New Roman" w:hAnsi="Times New Roman" w:cs="Times New Roman"/>
          <w:lang w:val="fr-FR"/>
        </w:rPr>
      </w:pPr>
    </w:p>
    <w:p w:rsidR="00C528BF" w:rsidRPr="00232F30" w:rsidRDefault="00431039" w:rsidP="00431039">
      <w:pPr>
        <w:pStyle w:val="Titre"/>
        <w:spacing w:line="300" w:lineRule="auto"/>
        <w:jc w:val="center"/>
        <w:rPr>
          <w:rFonts w:ascii="Times New Roman" w:hAnsi="Times New Roman" w:cs="Times New Roman"/>
          <w:b/>
          <w:sz w:val="28"/>
          <w:szCs w:val="28"/>
          <w:lang w:val="fr-FR"/>
        </w:rPr>
      </w:pPr>
      <w:r w:rsidRPr="00232F30">
        <w:rPr>
          <w:rFonts w:ascii="Times New Roman" w:hAnsi="Times New Roman" w:cs="Times New Roman"/>
          <w:b/>
          <w:sz w:val="28"/>
          <w:szCs w:val="28"/>
          <w:lang w:val="fr-FR"/>
        </w:rPr>
        <w:t>Note m</w:t>
      </w:r>
      <w:r w:rsidR="00DA6645" w:rsidRPr="00232F30">
        <w:rPr>
          <w:rFonts w:ascii="Times New Roman" w:hAnsi="Times New Roman" w:cs="Times New Roman"/>
          <w:b/>
          <w:sz w:val="28"/>
          <w:szCs w:val="28"/>
          <w:lang w:val="fr-FR"/>
        </w:rPr>
        <w:t>éthodologique</w:t>
      </w:r>
      <w:r w:rsidR="00C528BF" w:rsidRPr="00232F30">
        <w:rPr>
          <w:rFonts w:ascii="Times New Roman" w:hAnsi="Times New Roman" w:cs="Times New Roman"/>
          <w:b/>
          <w:sz w:val="28"/>
          <w:szCs w:val="28"/>
          <w:lang w:val="fr-FR"/>
        </w:rPr>
        <w:t xml:space="preserve"> pour </w:t>
      </w:r>
      <w:r w:rsidR="005D4F41">
        <w:rPr>
          <w:rFonts w:ascii="Times New Roman" w:hAnsi="Times New Roman" w:cs="Times New Roman"/>
          <w:b/>
          <w:sz w:val="28"/>
          <w:szCs w:val="28"/>
          <w:lang w:val="fr-FR"/>
        </w:rPr>
        <w:t>l’</w:t>
      </w:r>
      <w:r w:rsidR="00C528BF" w:rsidRPr="00232F30">
        <w:rPr>
          <w:rFonts w:ascii="Times New Roman" w:hAnsi="Times New Roman" w:cs="Times New Roman"/>
          <w:b/>
          <w:sz w:val="28"/>
          <w:szCs w:val="28"/>
          <w:lang w:val="fr-FR"/>
        </w:rPr>
        <w:t>enquête de marché</w:t>
      </w:r>
      <w:r w:rsidR="00EF63D6" w:rsidRPr="00232F30">
        <w:rPr>
          <w:rFonts w:ascii="Times New Roman" w:hAnsi="Times New Roman" w:cs="Times New Roman"/>
          <w:b/>
          <w:sz w:val="28"/>
          <w:szCs w:val="28"/>
          <w:lang w:val="fr-FR"/>
        </w:rPr>
        <w:t xml:space="preserve"> sur les unités non-standards</w:t>
      </w:r>
      <w:r w:rsidR="005D4F41">
        <w:rPr>
          <w:rFonts w:ascii="Times New Roman" w:hAnsi="Times New Roman" w:cs="Times New Roman"/>
          <w:b/>
          <w:sz w:val="28"/>
          <w:szCs w:val="28"/>
          <w:lang w:val="fr-FR"/>
        </w:rPr>
        <w:t xml:space="preserve"> (NSU)</w:t>
      </w:r>
    </w:p>
    <w:p w:rsidR="002557AA" w:rsidRPr="00232F30" w:rsidRDefault="002557AA" w:rsidP="00431039">
      <w:pPr>
        <w:spacing w:after="0" w:line="300" w:lineRule="auto"/>
        <w:jc w:val="center"/>
        <w:rPr>
          <w:rFonts w:ascii="Times New Roman" w:hAnsi="Times New Roman" w:cs="Times New Roman"/>
          <w:lang w:val="fr-FR"/>
        </w:rPr>
      </w:pPr>
    </w:p>
    <w:p w:rsidR="00C528BF" w:rsidRPr="00232F30" w:rsidRDefault="004E4C9D" w:rsidP="00431039">
      <w:pPr>
        <w:spacing w:after="0" w:line="300" w:lineRule="auto"/>
        <w:jc w:val="center"/>
        <w:rPr>
          <w:rFonts w:ascii="Times New Roman" w:hAnsi="Times New Roman" w:cs="Times New Roman"/>
          <w:lang w:val="fr-FR"/>
        </w:rPr>
      </w:pPr>
      <w:r>
        <w:rPr>
          <w:rFonts w:ascii="Times New Roman" w:hAnsi="Times New Roman" w:cs="Times New Roman"/>
          <w:lang w:val="fr-FR"/>
        </w:rPr>
        <w:t>Septembre 2017</w:t>
      </w:r>
    </w:p>
    <w:p w:rsidR="00A55ED8" w:rsidRDefault="00A55ED8" w:rsidP="00FC5613">
      <w:pPr>
        <w:pStyle w:val="Paragraphedeliste"/>
        <w:numPr>
          <w:ilvl w:val="0"/>
          <w:numId w:val="16"/>
        </w:numPr>
        <w:spacing w:after="0" w:line="300" w:lineRule="auto"/>
        <w:rPr>
          <w:rFonts w:ascii="Times New Roman" w:hAnsi="Times New Roman" w:cs="Times New Roman"/>
          <w:lang w:val="fr-FR"/>
        </w:rPr>
        <w:sectPr w:rsidR="00A55ED8">
          <w:footerReference w:type="default" r:id="rId9"/>
          <w:pgSz w:w="12240" w:h="15840"/>
          <w:pgMar w:top="1440" w:right="1440" w:bottom="1440" w:left="1440" w:header="720" w:footer="720" w:gutter="0"/>
          <w:cols w:space="720"/>
          <w:docGrid w:linePitch="360"/>
        </w:sectPr>
      </w:pPr>
    </w:p>
    <w:p w:rsidR="00A55ED8" w:rsidRDefault="00A55ED8" w:rsidP="00A55ED8">
      <w:pPr>
        <w:rPr>
          <w:rFonts w:ascii="Times New Roman" w:hAnsi="Times New Roman" w:cs="Times New Roman"/>
          <w:b/>
          <w:lang w:val="fr-FR"/>
        </w:rPr>
      </w:pPr>
    </w:p>
    <w:sdt>
      <w:sdtPr>
        <w:rPr>
          <w:rFonts w:asciiTheme="minorHAnsi" w:eastAsiaTheme="minorHAnsi" w:hAnsiTheme="minorHAnsi" w:cstheme="minorBidi"/>
          <w:b w:val="0"/>
          <w:bCs w:val="0"/>
          <w:color w:val="auto"/>
          <w:sz w:val="22"/>
          <w:szCs w:val="22"/>
          <w:lang w:val="en-US"/>
        </w:rPr>
        <w:id w:val="668378027"/>
        <w:docPartObj>
          <w:docPartGallery w:val="Table of Contents"/>
          <w:docPartUnique/>
        </w:docPartObj>
      </w:sdtPr>
      <w:sdtContent>
        <w:p w:rsidR="00BC6874" w:rsidRDefault="00EA0E59">
          <w:pPr>
            <w:pStyle w:val="En-ttedetabledesmatires"/>
          </w:pPr>
          <w:r w:rsidRPr="00EA0E59">
            <w:rPr>
              <w:color w:val="auto"/>
            </w:rPr>
            <w:t>SOMMAIRE</w:t>
          </w:r>
        </w:p>
        <w:p w:rsidR="00823CB9" w:rsidRDefault="00EA0E59">
          <w:pPr>
            <w:pStyle w:val="TM1"/>
            <w:tabs>
              <w:tab w:val="left" w:pos="440"/>
              <w:tab w:val="right" w:leader="dot" w:pos="9350"/>
            </w:tabs>
            <w:rPr>
              <w:rFonts w:eastAsiaTheme="minorEastAsia"/>
              <w:noProof/>
              <w:lang w:val="fr-FR" w:eastAsia="fr-FR"/>
            </w:rPr>
          </w:pPr>
          <w:r>
            <w:rPr>
              <w:lang w:val="fr-FR"/>
            </w:rPr>
            <w:fldChar w:fldCharType="begin"/>
          </w:r>
          <w:r w:rsidR="00BC6874">
            <w:rPr>
              <w:lang w:val="fr-FR"/>
            </w:rPr>
            <w:instrText xml:space="preserve"> TOC \o "1-3" \h \z \u </w:instrText>
          </w:r>
          <w:r>
            <w:rPr>
              <w:lang w:val="fr-FR"/>
            </w:rPr>
            <w:fldChar w:fldCharType="separate"/>
          </w:r>
          <w:hyperlink w:anchor="_Toc493768164" w:history="1">
            <w:r w:rsidR="00823CB9" w:rsidRPr="006D7B9B">
              <w:rPr>
                <w:rStyle w:val="Lienhypertexte"/>
                <w:noProof/>
                <w:lang w:val="fr-FR"/>
              </w:rPr>
              <w:t>1.</w:t>
            </w:r>
            <w:r w:rsidR="00823CB9">
              <w:rPr>
                <w:rFonts w:eastAsiaTheme="minorEastAsia"/>
                <w:noProof/>
                <w:lang w:val="fr-FR" w:eastAsia="fr-FR"/>
              </w:rPr>
              <w:tab/>
            </w:r>
            <w:r w:rsidR="00823CB9" w:rsidRPr="006D7B9B">
              <w:rPr>
                <w:rStyle w:val="Lienhypertexte"/>
                <w:noProof/>
                <w:lang w:val="fr-FR"/>
              </w:rPr>
              <w:t>Contexte et objectifs</w:t>
            </w:r>
            <w:r w:rsidR="00823CB9">
              <w:rPr>
                <w:noProof/>
                <w:webHidden/>
              </w:rPr>
              <w:tab/>
            </w:r>
            <w:r>
              <w:rPr>
                <w:noProof/>
                <w:webHidden/>
              </w:rPr>
              <w:fldChar w:fldCharType="begin"/>
            </w:r>
            <w:r w:rsidR="00823CB9">
              <w:rPr>
                <w:noProof/>
                <w:webHidden/>
              </w:rPr>
              <w:instrText xml:space="preserve"> PAGEREF _Toc493768164 \h </w:instrText>
            </w:r>
            <w:r>
              <w:rPr>
                <w:noProof/>
                <w:webHidden/>
              </w:rPr>
            </w:r>
            <w:r>
              <w:rPr>
                <w:noProof/>
                <w:webHidden/>
              </w:rPr>
              <w:fldChar w:fldCharType="separate"/>
            </w:r>
            <w:r w:rsidR="002841EE">
              <w:rPr>
                <w:noProof/>
                <w:webHidden/>
              </w:rPr>
              <w:t>3</w:t>
            </w:r>
            <w:r>
              <w:rPr>
                <w:noProof/>
                <w:webHidden/>
              </w:rPr>
              <w:fldChar w:fldCharType="end"/>
            </w:r>
          </w:hyperlink>
        </w:p>
        <w:p w:rsidR="00823CB9" w:rsidRDefault="00EA0E59">
          <w:pPr>
            <w:pStyle w:val="TM1"/>
            <w:tabs>
              <w:tab w:val="left" w:pos="440"/>
              <w:tab w:val="right" w:leader="dot" w:pos="9350"/>
            </w:tabs>
            <w:rPr>
              <w:rFonts w:eastAsiaTheme="minorEastAsia"/>
              <w:noProof/>
              <w:lang w:val="fr-FR" w:eastAsia="fr-FR"/>
            </w:rPr>
          </w:pPr>
          <w:hyperlink w:anchor="_Toc493768166" w:history="1">
            <w:r w:rsidR="00823CB9" w:rsidRPr="006D7B9B">
              <w:rPr>
                <w:rStyle w:val="Lienhypertexte"/>
                <w:noProof/>
              </w:rPr>
              <w:t>2.</w:t>
            </w:r>
            <w:r w:rsidR="00823CB9">
              <w:rPr>
                <w:rFonts w:eastAsiaTheme="minorEastAsia"/>
                <w:noProof/>
                <w:lang w:val="fr-FR" w:eastAsia="fr-FR"/>
              </w:rPr>
              <w:tab/>
            </w:r>
            <w:r w:rsidR="00823CB9" w:rsidRPr="006D7B9B">
              <w:rPr>
                <w:rStyle w:val="Lienhypertexte"/>
                <w:noProof/>
              </w:rPr>
              <w:t>Préparation de l’enquête</w:t>
            </w:r>
            <w:r w:rsidR="00823CB9">
              <w:rPr>
                <w:noProof/>
                <w:webHidden/>
              </w:rPr>
              <w:tab/>
            </w:r>
            <w:r>
              <w:rPr>
                <w:noProof/>
                <w:webHidden/>
              </w:rPr>
              <w:fldChar w:fldCharType="begin"/>
            </w:r>
            <w:r w:rsidR="00823CB9">
              <w:rPr>
                <w:noProof/>
                <w:webHidden/>
              </w:rPr>
              <w:instrText xml:space="preserve"> PAGEREF _Toc493768166 \h </w:instrText>
            </w:r>
            <w:r>
              <w:rPr>
                <w:noProof/>
                <w:webHidden/>
              </w:rPr>
            </w:r>
            <w:r>
              <w:rPr>
                <w:noProof/>
                <w:webHidden/>
              </w:rPr>
              <w:fldChar w:fldCharType="separate"/>
            </w:r>
            <w:r w:rsidR="002841EE">
              <w:rPr>
                <w:noProof/>
                <w:webHidden/>
              </w:rPr>
              <w:t>3</w:t>
            </w:r>
            <w:r>
              <w:rPr>
                <w:noProof/>
                <w:webHidden/>
              </w:rPr>
              <w:fldChar w:fldCharType="end"/>
            </w:r>
          </w:hyperlink>
        </w:p>
        <w:p w:rsidR="00823CB9" w:rsidRDefault="00EA0E59">
          <w:pPr>
            <w:pStyle w:val="TM1"/>
            <w:tabs>
              <w:tab w:val="left" w:pos="440"/>
              <w:tab w:val="right" w:leader="dot" w:pos="9350"/>
            </w:tabs>
            <w:rPr>
              <w:rFonts w:eastAsiaTheme="minorEastAsia"/>
              <w:noProof/>
              <w:lang w:val="fr-FR" w:eastAsia="fr-FR"/>
            </w:rPr>
          </w:pPr>
          <w:hyperlink w:anchor="_Toc493768167" w:history="1">
            <w:r w:rsidR="00823CB9" w:rsidRPr="006D7B9B">
              <w:rPr>
                <w:rStyle w:val="Lienhypertexte"/>
                <w:noProof/>
                <w:lang w:val="fr-FR"/>
              </w:rPr>
              <w:t>3.</w:t>
            </w:r>
            <w:r w:rsidR="00823CB9">
              <w:rPr>
                <w:rFonts w:eastAsiaTheme="minorEastAsia"/>
                <w:noProof/>
                <w:lang w:val="fr-FR" w:eastAsia="fr-FR"/>
              </w:rPr>
              <w:tab/>
            </w:r>
            <w:r w:rsidR="00823CB9" w:rsidRPr="006D7B9B">
              <w:rPr>
                <w:rStyle w:val="Lienhypertexte"/>
                <w:noProof/>
                <w:lang w:val="fr-FR"/>
              </w:rPr>
              <w:t>Organisation des travaux de terrain</w:t>
            </w:r>
            <w:r w:rsidR="00823CB9">
              <w:rPr>
                <w:noProof/>
                <w:webHidden/>
              </w:rPr>
              <w:tab/>
            </w:r>
            <w:r>
              <w:rPr>
                <w:noProof/>
                <w:webHidden/>
              </w:rPr>
              <w:fldChar w:fldCharType="begin"/>
            </w:r>
            <w:r w:rsidR="00823CB9">
              <w:rPr>
                <w:noProof/>
                <w:webHidden/>
              </w:rPr>
              <w:instrText xml:space="preserve"> PAGEREF _Toc493768167 \h </w:instrText>
            </w:r>
            <w:r>
              <w:rPr>
                <w:noProof/>
                <w:webHidden/>
              </w:rPr>
            </w:r>
            <w:r>
              <w:rPr>
                <w:noProof/>
                <w:webHidden/>
              </w:rPr>
              <w:fldChar w:fldCharType="separate"/>
            </w:r>
            <w:r w:rsidR="002841EE">
              <w:rPr>
                <w:noProof/>
                <w:webHidden/>
              </w:rPr>
              <w:t>5</w:t>
            </w:r>
            <w:r>
              <w:rPr>
                <w:noProof/>
                <w:webHidden/>
              </w:rPr>
              <w:fldChar w:fldCharType="end"/>
            </w:r>
          </w:hyperlink>
        </w:p>
        <w:p w:rsidR="00823CB9" w:rsidRDefault="00EA0E59">
          <w:pPr>
            <w:pStyle w:val="TM1"/>
            <w:tabs>
              <w:tab w:val="left" w:pos="440"/>
              <w:tab w:val="right" w:leader="dot" w:pos="9350"/>
            </w:tabs>
            <w:rPr>
              <w:rFonts w:eastAsiaTheme="minorEastAsia"/>
              <w:noProof/>
              <w:lang w:val="fr-FR" w:eastAsia="fr-FR"/>
            </w:rPr>
          </w:pPr>
          <w:hyperlink w:anchor="_Toc493768168" w:history="1">
            <w:r w:rsidR="00823CB9" w:rsidRPr="006D7B9B">
              <w:rPr>
                <w:rStyle w:val="Lienhypertexte"/>
                <w:noProof/>
                <w:lang w:val="fr-FR"/>
              </w:rPr>
              <w:t>4.</w:t>
            </w:r>
            <w:r w:rsidR="00823CB9">
              <w:rPr>
                <w:rFonts w:eastAsiaTheme="minorEastAsia"/>
                <w:noProof/>
                <w:lang w:val="fr-FR" w:eastAsia="fr-FR"/>
              </w:rPr>
              <w:tab/>
            </w:r>
            <w:r w:rsidR="00823CB9" w:rsidRPr="006D7B9B">
              <w:rPr>
                <w:rStyle w:val="Lienhypertexte"/>
                <w:noProof/>
                <w:lang w:val="fr-FR"/>
              </w:rPr>
              <w:t>Traitement des données</w:t>
            </w:r>
            <w:r w:rsidR="00823CB9">
              <w:rPr>
                <w:noProof/>
                <w:webHidden/>
              </w:rPr>
              <w:tab/>
            </w:r>
            <w:r>
              <w:rPr>
                <w:noProof/>
                <w:webHidden/>
              </w:rPr>
              <w:fldChar w:fldCharType="begin"/>
            </w:r>
            <w:r w:rsidR="00823CB9">
              <w:rPr>
                <w:noProof/>
                <w:webHidden/>
              </w:rPr>
              <w:instrText xml:space="preserve"> PAGEREF _Toc493768168 \h </w:instrText>
            </w:r>
            <w:r>
              <w:rPr>
                <w:noProof/>
                <w:webHidden/>
              </w:rPr>
            </w:r>
            <w:r>
              <w:rPr>
                <w:noProof/>
                <w:webHidden/>
              </w:rPr>
              <w:fldChar w:fldCharType="separate"/>
            </w:r>
            <w:r w:rsidR="002841EE">
              <w:rPr>
                <w:noProof/>
                <w:webHidden/>
              </w:rPr>
              <w:t>8</w:t>
            </w:r>
            <w:r>
              <w:rPr>
                <w:noProof/>
                <w:webHidden/>
              </w:rPr>
              <w:fldChar w:fldCharType="end"/>
            </w:r>
          </w:hyperlink>
        </w:p>
        <w:p w:rsidR="00823CB9" w:rsidRDefault="00EA0E59">
          <w:pPr>
            <w:pStyle w:val="TM1"/>
            <w:tabs>
              <w:tab w:val="left" w:pos="440"/>
              <w:tab w:val="right" w:leader="dot" w:pos="9350"/>
            </w:tabs>
            <w:rPr>
              <w:rFonts w:eastAsiaTheme="minorEastAsia"/>
              <w:noProof/>
              <w:lang w:val="fr-FR" w:eastAsia="fr-FR"/>
            </w:rPr>
          </w:pPr>
          <w:hyperlink w:anchor="_Toc493768175" w:history="1">
            <w:r w:rsidR="00823CB9" w:rsidRPr="006D7B9B">
              <w:rPr>
                <w:rStyle w:val="Lienhypertexte"/>
                <w:noProof/>
                <w:lang w:val="fr-FR"/>
              </w:rPr>
              <w:t>5.</w:t>
            </w:r>
            <w:r w:rsidR="00823CB9">
              <w:rPr>
                <w:rFonts w:eastAsiaTheme="minorEastAsia"/>
                <w:noProof/>
                <w:lang w:val="fr-FR" w:eastAsia="fr-FR"/>
              </w:rPr>
              <w:tab/>
            </w:r>
            <w:r w:rsidR="00823CB9" w:rsidRPr="006D7B9B">
              <w:rPr>
                <w:rStyle w:val="Lienhypertexte"/>
                <w:noProof/>
                <w:lang w:val="fr-FR"/>
              </w:rPr>
              <w:t>Budget de l’enquête</w:t>
            </w:r>
            <w:r w:rsidR="00823CB9">
              <w:rPr>
                <w:noProof/>
                <w:webHidden/>
              </w:rPr>
              <w:tab/>
            </w:r>
            <w:r>
              <w:rPr>
                <w:noProof/>
                <w:webHidden/>
              </w:rPr>
              <w:fldChar w:fldCharType="begin"/>
            </w:r>
            <w:r w:rsidR="00823CB9">
              <w:rPr>
                <w:noProof/>
                <w:webHidden/>
              </w:rPr>
              <w:instrText xml:space="preserve"> PAGEREF _Toc493768175 \h </w:instrText>
            </w:r>
            <w:r>
              <w:rPr>
                <w:noProof/>
                <w:webHidden/>
              </w:rPr>
            </w:r>
            <w:r>
              <w:rPr>
                <w:noProof/>
                <w:webHidden/>
              </w:rPr>
              <w:fldChar w:fldCharType="separate"/>
            </w:r>
            <w:r w:rsidR="002841EE">
              <w:rPr>
                <w:noProof/>
                <w:webHidden/>
              </w:rPr>
              <w:t>10</w:t>
            </w:r>
            <w:r>
              <w:rPr>
                <w:noProof/>
                <w:webHidden/>
              </w:rPr>
              <w:fldChar w:fldCharType="end"/>
            </w:r>
          </w:hyperlink>
        </w:p>
        <w:p w:rsidR="00823CB9" w:rsidRDefault="00EA0E59">
          <w:pPr>
            <w:pStyle w:val="TM1"/>
            <w:tabs>
              <w:tab w:val="left" w:pos="440"/>
              <w:tab w:val="right" w:leader="dot" w:pos="9350"/>
            </w:tabs>
            <w:rPr>
              <w:rFonts w:eastAsiaTheme="minorEastAsia"/>
              <w:noProof/>
              <w:lang w:val="fr-FR" w:eastAsia="fr-FR"/>
            </w:rPr>
          </w:pPr>
          <w:hyperlink w:anchor="_Toc493768176" w:history="1">
            <w:r w:rsidR="00823CB9" w:rsidRPr="006D7B9B">
              <w:rPr>
                <w:rStyle w:val="Lienhypertexte"/>
                <w:noProof/>
                <w:lang w:val="fr-FR"/>
              </w:rPr>
              <w:t>6.</w:t>
            </w:r>
            <w:r w:rsidR="00823CB9">
              <w:rPr>
                <w:rFonts w:eastAsiaTheme="minorEastAsia"/>
                <w:noProof/>
                <w:lang w:val="fr-FR" w:eastAsia="fr-FR"/>
              </w:rPr>
              <w:tab/>
            </w:r>
            <w:r w:rsidR="00823CB9" w:rsidRPr="006D7B9B">
              <w:rPr>
                <w:rStyle w:val="Lienhypertexte"/>
                <w:rFonts w:eastAsia="Times New Roman"/>
                <w:noProof/>
                <w:lang w:val="fr-FR"/>
              </w:rPr>
              <w:t>Calendrier</w:t>
            </w:r>
            <w:r w:rsidR="00823CB9" w:rsidRPr="006D7B9B">
              <w:rPr>
                <w:rStyle w:val="Lienhypertexte"/>
                <w:noProof/>
                <w:lang w:val="fr-FR"/>
              </w:rPr>
              <w:t xml:space="preserve"> des travaux</w:t>
            </w:r>
            <w:r w:rsidR="00823CB9">
              <w:rPr>
                <w:noProof/>
                <w:webHidden/>
              </w:rPr>
              <w:tab/>
            </w:r>
            <w:r>
              <w:rPr>
                <w:noProof/>
                <w:webHidden/>
              </w:rPr>
              <w:fldChar w:fldCharType="begin"/>
            </w:r>
            <w:r w:rsidR="00823CB9">
              <w:rPr>
                <w:noProof/>
                <w:webHidden/>
              </w:rPr>
              <w:instrText xml:space="preserve"> PAGEREF _Toc493768176 \h </w:instrText>
            </w:r>
            <w:r>
              <w:rPr>
                <w:noProof/>
                <w:webHidden/>
              </w:rPr>
            </w:r>
            <w:r>
              <w:rPr>
                <w:noProof/>
                <w:webHidden/>
              </w:rPr>
              <w:fldChar w:fldCharType="separate"/>
            </w:r>
            <w:r w:rsidR="002841EE">
              <w:rPr>
                <w:noProof/>
                <w:webHidden/>
              </w:rPr>
              <w:t>10</w:t>
            </w:r>
            <w:r>
              <w:rPr>
                <w:noProof/>
                <w:webHidden/>
              </w:rPr>
              <w:fldChar w:fldCharType="end"/>
            </w:r>
          </w:hyperlink>
        </w:p>
        <w:p w:rsidR="00BC6874" w:rsidRDefault="00EA0E59">
          <w:pPr>
            <w:rPr>
              <w:lang w:val="fr-FR"/>
            </w:rPr>
          </w:pPr>
          <w:r>
            <w:rPr>
              <w:lang w:val="fr-FR"/>
            </w:rPr>
            <w:fldChar w:fldCharType="end"/>
          </w:r>
        </w:p>
      </w:sdtContent>
    </w:sdt>
    <w:p w:rsidR="00A55ED8" w:rsidRDefault="00A55ED8" w:rsidP="00A55ED8">
      <w:pPr>
        <w:rPr>
          <w:rFonts w:ascii="Times New Roman" w:hAnsi="Times New Roman" w:cs="Times New Roman"/>
          <w:lang w:val="fr-FR"/>
        </w:rPr>
      </w:pPr>
    </w:p>
    <w:p w:rsidR="00000000" w:rsidRDefault="00EA0E59">
      <w:pPr>
        <w:pStyle w:val="Titre1"/>
        <w:numPr>
          <w:ilvl w:val="0"/>
          <w:numId w:val="18"/>
        </w:numPr>
        <w:rPr>
          <w:b w:val="0"/>
          <w:lang w:val="fr-FR"/>
        </w:rPr>
      </w:pPr>
      <w:r w:rsidRPr="00EA0E59">
        <w:rPr>
          <w:lang w:val="fr-FR"/>
        </w:rPr>
        <w:br w:type="page"/>
      </w:r>
      <w:bookmarkStart w:id="0" w:name="_Toc493767770"/>
      <w:bookmarkStart w:id="1" w:name="_Toc493768163"/>
      <w:bookmarkStart w:id="2" w:name="_Toc493768164"/>
      <w:bookmarkEnd w:id="0"/>
      <w:bookmarkEnd w:id="1"/>
      <w:r w:rsidRPr="00EA0E59">
        <w:rPr>
          <w:lang w:val="fr-FR"/>
        </w:rPr>
        <w:lastRenderedPageBreak/>
        <w:t>Contexte et objectifs</w:t>
      </w:r>
      <w:bookmarkEnd w:id="2"/>
    </w:p>
    <w:p w:rsidR="006A5FFF" w:rsidRPr="00232F30" w:rsidRDefault="00017E02"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Les</w:t>
      </w:r>
      <w:r w:rsidR="00355257" w:rsidRPr="00232F30">
        <w:rPr>
          <w:rFonts w:ascii="Times New Roman" w:hAnsi="Times New Roman" w:cs="Times New Roman"/>
          <w:lang w:val="fr-FR"/>
        </w:rPr>
        <w:t xml:space="preserve"> enquêtes </w:t>
      </w:r>
      <w:r w:rsidR="00656885" w:rsidRPr="00232F30">
        <w:rPr>
          <w:rFonts w:ascii="Times New Roman" w:hAnsi="Times New Roman" w:cs="Times New Roman"/>
          <w:lang w:val="fr-FR"/>
        </w:rPr>
        <w:t>sur les conditions de vie</w:t>
      </w:r>
      <w:r w:rsidR="004E4C9D">
        <w:rPr>
          <w:rFonts w:ascii="Times New Roman" w:hAnsi="Times New Roman" w:cs="Times New Roman"/>
          <w:lang w:val="fr-FR"/>
        </w:rPr>
        <w:t xml:space="preserve"> </w:t>
      </w:r>
      <w:r w:rsidR="002557AA" w:rsidRPr="00232F30">
        <w:rPr>
          <w:rFonts w:ascii="Times New Roman" w:hAnsi="Times New Roman" w:cs="Times New Roman"/>
          <w:lang w:val="fr-FR"/>
        </w:rPr>
        <w:t xml:space="preserve">des ménages </w:t>
      </w:r>
      <w:r w:rsidR="00355257" w:rsidRPr="00232F30">
        <w:rPr>
          <w:rFonts w:ascii="Times New Roman" w:hAnsi="Times New Roman" w:cs="Times New Roman"/>
          <w:lang w:val="fr-FR"/>
        </w:rPr>
        <w:t xml:space="preserve">constituent la </w:t>
      </w:r>
      <w:r w:rsidR="002557AA" w:rsidRPr="00232F30">
        <w:rPr>
          <w:rFonts w:ascii="Times New Roman" w:hAnsi="Times New Roman" w:cs="Times New Roman"/>
          <w:lang w:val="fr-FR"/>
        </w:rPr>
        <w:t xml:space="preserve">principale </w:t>
      </w:r>
      <w:r w:rsidR="00355257" w:rsidRPr="00232F30">
        <w:rPr>
          <w:rFonts w:ascii="Times New Roman" w:hAnsi="Times New Roman" w:cs="Times New Roman"/>
          <w:lang w:val="fr-FR"/>
        </w:rPr>
        <w:t xml:space="preserve">source de données pour </w:t>
      </w:r>
      <w:r w:rsidR="006A5FFF" w:rsidRPr="00232F30">
        <w:rPr>
          <w:rFonts w:ascii="Times New Roman" w:hAnsi="Times New Roman" w:cs="Times New Roman"/>
          <w:lang w:val="fr-FR"/>
        </w:rPr>
        <w:t xml:space="preserve">le suivi/évaluation de </w:t>
      </w:r>
      <w:r w:rsidR="00355257" w:rsidRPr="00232F30">
        <w:rPr>
          <w:rFonts w:ascii="Times New Roman" w:hAnsi="Times New Roman" w:cs="Times New Roman"/>
          <w:lang w:val="fr-FR"/>
        </w:rPr>
        <w:t>la pa</w:t>
      </w:r>
      <w:r w:rsidR="00656885" w:rsidRPr="00232F30">
        <w:rPr>
          <w:rFonts w:ascii="Times New Roman" w:hAnsi="Times New Roman" w:cs="Times New Roman"/>
          <w:lang w:val="fr-FR"/>
        </w:rPr>
        <w:t>uvreté</w:t>
      </w:r>
      <w:r w:rsidR="00DC3220" w:rsidRPr="00232F30">
        <w:rPr>
          <w:rFonts w:ascii="Times New Roman" w:hAnsi="Times New Roman" w:cs="Times New Roman"/>
          <w:lang w:val="fr-FR"/>
        </w:rPr>
        <w:t>.</w:t>
      </w:r>
      <w:r w:rsidR="004E4C9D">
        <w:rPr>
          <w:rFonts w:ascii="Times New Roman" w:hAnsi="Times New Roman" w:cs="Times New Roman"/>
          <w:lang w:val="fr-FR"/>
        </w:rPr>
        <w:t xml:space="preserve"> </w:t>
      </w:r>
      <w:r w:rsidRPr="00232F30">
        <w:rPr>
          <w:rFonts w:ascii="Times New Roman" w:hAnsi="Times New Roman" w:cs="Times New Roman"/>
          <w:lang w:val="fr-FR"/>
        </w:rPr>
        <w:t xml:space="preserve">Dans </w:t>
      </w:r>
      <w:r w:rsidR="002557AA" w:rsidRPr="00232F30">
        <w:rPr>
          <w:rFonts w:ascii="Times New Roman" w:hAnsi="Times New Roman" w:cs="Times New Roman"/>
          <w:lang w:val="fr-FR"/>
        </w:rPr>
        <w:t xml:space="preserve">un grand nombre de </w:t>
      </w:r>
      <w:r w:rsidRPr="00232F30">
        <w:rPr>
          <w:rFonts w:ascii="Times New Roman" w:hAnsi="Times New Roman" w:cs="Times New Roman"/>
          <w:lang w:val="fr-FR"/>
        </w:rPr>
        <w:t xml:space="preserve">pays en développement, </w:t>
      </w:r>
      <w:r w:rsidR="002557AA" w:rsidRPr="00232F30">
        <w:rPr>
          <w:rFonts w:ascii="Times New Roman" w:hAnsi="Times New Roman" w:cs="Times New Roman"/>
          <w:lang w:val="fr-FR"/>
        </w:rPr>
        <w:t xml:space="preserve">les indicateurs de mesure </w:t>
      </w:r>
      <w:r w:rsidRPr="00232F30">
        <w:rPr>
          <w:rFonts w:ascii="Times New Roman" w:hAnsi="Times New Roman" w:cs="Times New Roman"/>
          <w:lang w:val="fr-FR"/>
        </w:rPr>
        <w:t xml:space="preserve">de </w:t>
      </w:r>
      <w:r w:rsidR="002557AA" w:rsidRPr="00232F30">
        <w:rPr>
          <w:rFonts w:ascii="Times New Roman" w:hAnsi="Times New Roman" w:cs="Times New Roman"/>
          <w:lang w:val="fr-FR"/>
        </w:rPr>
        <w:t xml:space="preserve">la </w:t>
      </w:r>
      <w:r w:rsidRPr="00232F30">
        <w:rPr>
          <w:rFonts w:ascii="Times New Roman" w:hAnsi="Times New Roman" w:cs="Times New Roman"/>
          <w:lang w:val="fr-FR"/>
        </w:rPr>
        <w:t xml:space="preserve">pauvreté sont </w:t>
      </w:r>
      <w:r w:rsidR="006A5FFF" w:rsidRPr="00232F30">
        <w:rPr>
          <w:rFonts w:ascii="Times New Roman" w:hAnsi="Times New Roman" w:cs="Times New Roman"/>
          <w:lang w:val="fr-FR"/>
        </w:rPr>
        <w:t>calculé</w:t>
      </w:r>
      <w:r w:rsidRPr="00232F30">
        <w:rPr>
          <w:rFonts w:ascii="Times New Roman" w:hAnsi="Times New Roman" w:cs="Times New Roman"/>
          <w:lang w:val="fr-FR"/>
        </w:rPr>
        <w:t xml:space="preserve">s sur la base de la consommation alimentaire </w:t>
      </w:r>
      <w:r w:rsidR="002557AA" w:rsidRPr="00232F30">
        <w:rPr>
          <w:rFonts w:ascii="Times New Roman" w:hAnsi="Times New Roman" w:cs="Times New Roman"/>
          <w:lang w:val="fr-FR"/>
        </w:rPr>
        <w:t>et non-alimentaire</w:t>
      </w:r>
      <w:r w:rsidR="006A5FFF" w:rsidRPr="00232F30">
        <w:rPr>
          <w:rFonts w:ascii="Times New Roman" w:hAnsi="Times New Roman" w:cs="Times New Roman"/>
          <w:lang w:val="fr-FR"/>
        </w:rPr>
        <w:t xml:space="preserve">. Les ménages déclarent certaines parties de la consommation alimentaire en quantité, soit parce que les ménages </w:t>
      </w:r>
      <w:r w:rsidR="00B2577D" w:rsidRPr="00232F30">
        <w:rPr>
          <w:rFonts w:ascii="Times New Roman" w:hAnsi="Times New Roman" w:cs="Times New Roman"/>
          <w:lang w:val="fr-FR"/>
        </w:rPr>
        <w:t>l</w:t>
      </w:r>
      <w:r w:rsidR="004E4C9D">
        <w:rPr>
          <w:rFonts w:ascii="Times New Roman" w:hAnsi="Times New Roman" w:cs="Times New Roman"/>
          <w:lang w:val="fr-FR"/>
        </w:rPr>
        <w:t>es</w:t>
      </w:r>
      <w:r w:rsidR="00B2577D" w:rsidRPr="00232F30">
        <w:rPr>
          <w:rFonts w:ascii="Times New Roman" w:hAnsi="Times New Roman" w:cs="Times New Roman"/>
          <w:lang w:val="fr-FR"/>
        </w:rPr>
        <w:t xml:space="preserve"> </w:t>
      </w:r>
      <w:r w:rsidR="006A5FFF" w:rsidRPr="00232F30">
        <w:rPr>
          <w:rFonts w:ascii="Times New Roman" w:hAnsi="Times New Roman" w:cs="Times New Roman"/>
          <w:lang w:val="fr-FR"/>
        </w:rPr>
        <w:t>prélèvent sur leurs stocks (stock de produits achetés ou de leur production propre), soit parce qu’il s’agit de cadeaux dont les ménages ignorent la valeur</w:t>
      </w:r>
      <w:r w:rsidRPr="00232F30">
        <w:rPr>
          <w:rFonts w:ascii="Times New Roman" w:hAnsi="Times New Roman" w:cs="Times New Roman"/>
          <w:lang w:val="fr-FR"/>
        </w:rPr>
        <w:t xml:space="preserve">. </w:t>
      </w:r>
      <w:r w:rsidR="00A31FC8" w:rsidRPr="00232F30">
        <w:rPr>
          <w:rFonts w:ascii="Times New Roman" w:hAnsi="Times New Roman" w:cs="Times New Roman"/>
          <w:lang w:val="fr-FR"/>
        </w:rPr>
        <w:t>D</w:t>
      </w:r>
      <w:r w:rsidR="00B2577D" w:rsidRPr="00232F30">
        <w:rPr>
          <w:rFonts w:ascii="Times New Roman" w:hAnsi="Times New Roman" w:cs="Times New Roman"/>
          <w:lang w:val="fr-FR"/>
        </w:rPr>
        <w:t>’autres sections d’une enquêt</w:t>
      </w:r>
      <w:r w:rsidR="00A31FC8" w:rsidRPr="00232F30">
        <w:rPr>
          <w:rFonts w:ascii="Times New Roman" w:hAnsi="Times New Roman" w:cs="Times New Roman"/>
          <w:lang w:val="fr-FR"/>
        </w:rPr>
        <w:t>e sur l</w:t>
      </w:r>
      <w:r w:rsidR="00052892" w:rsidRPr="00232F30">
        <w:rPr>
          <w:rFonts w:ascii="Times New Roman" w:hAnsi="Times New Roman" w:cs="Times New Roman"/>
          <w:lang w:val="fr-FR"/>
        </w:rPr>
        <w:t>es conditions de vie requièrent</w:t>
      </w:r>
      <w:r w:rsidR="00A31FC8" w:rsidRPr="00232F30">
        <w:rPr>
          <w:rFonts w:ascii="Times New Roman" w:hAnsi="Times New Roman" w:cs="Times New Roman"/>
          <w:lang w:val="fr-FR"/>
        </w:rPr>
        <w:t xml:space="preserve"> aussi </w:t>
      </w:r>
      <w:r w:rsidR="00B2577D" w:rsidRPr="00232F30">
        <w:rPr>
          <w:rFonts w:ascii="Times New Roman" w:hAnsi="Times New Roman" w:cs="Times New Roman"/>
          <w:lang w:val="fr-FR"/>
        </w:rPr>
        <w:t>des déclarations en quantités. Par exemple dans la section agriculture qui est notamment utilisé</w:t>
      </w:r>
      <w:r w:rsidR="000D0DA2" w:rsidRPr="00232F30">
        <w:rPr>
          <w:rFonts w:ascii="Times New Roman" w:hAnsi="Times New Roman" w:cs="Times New Roman"/>
          <w:lang w:val="fr-FR"/>
        </w:rPr>
        <w:t>e</w:t>
      </w:r>
      <w:r w:rsidR="00B2577D" w:rsidRPr="00232F30">
        <w:rPr>
          <w:rFonts w:ascii="Times New Roman" w:hAnsi="Times New Roman" w:cs="Times New Roman"/>
          <w:lang w:val="fr-FR"/>
        </w:rPr>
        <w:t xml:space="preserve"> pour évaluer les revenus issus de cette source, les récoltes sont aussi déclarées en </w:t>
      </w:r>
      <w:r w:rsidR="0062575B" w:rsidRPr="00232F30">
        <w:rPr>
          <w:rFonts w:ascii="Times New Roman" w:hAnsi="Times New Roman" w:cs="Times New Roman"/>
          <w:lang w:val="fr-FR"/>
        </w:rPr>
        <w:t>quantités</w:t>
      </w:r>
      <w:r w:rsidR="00B2577D" w:rsidRPr="00232F30">
        <w:rPr>
          <w:rFonts w:ascii="Times New Roman" w:hAnsi="Times New Roman" w:cs="Times New Roman"/>
          <w:lang w:val="fr-FR"/>
        </w:rPr>
        <w:t>.</w:t>
      </w:r>
      <w:r w:rsidR="0000116C" w:rsidRPr="00232F30">
        <w:rPr>
          <w:rFonts w:ascii="Times New Roman" w:hAnsi="Times New Roman" w:cs="Times New Roman"/>
          <w:lang w:val="fr-FR"/>
        </w:rPr>
        <w:t xml:space="preserve"> Dans toutes ces situations, il est important de disposer des prix unitaires pour valoriser les quantités déclarées.</w:t>
      </w:r>
      <w:r w:rsidR="004E4C9D">
        <w:rPr>
          <w:rFonts w:ascii="Times New Roman" w:hAnsi="Times New Roman" w:cs="Times New Roman"/>
          <w:lang w:val="fr-FR"/>
        </w:rPr>
        <w:t xml:space="preserve"> </w:t>
      </w:r>
      <w:r w:rsidR="0062575B" w:rsidRPr="00232F30">
        <w:rPr>
          <w:rFonts w:ascii="Times New Roman" w:hAnsi="Times New Roman" w:cs="Times New Roman"/>
          <w:lang w:val="fr-FR"/>
        </w:rPr>
        <w:t>Du reste l</w:t>
      </w:r>
      <w:r w:rsidR="002C48F5" w:rsidRPr="00232F30">
        <w:rPr>
          <w:rFonts w:ascii="Times New Roman" w:hAnsi="Times New Roman" w:cs="Times New Roman"/>
          <w:lang w:val="fr-FR"/>
        </w:rPr>
        <w:t xml:space="preserve">es prix unitaires </w:t>
      </w:r>
      <w:r w:rsidR="004E2913" w:rsidRPr="00232F30">
        <w:rPr>
          <w:rFonts w:ascii="Times New Roman" w:hAnsi="Times New Roman" w:cs="Times New Roman"/>
          <w:lang w:val="fr-FR"/>
        </w:rPr>
        <w:t xml:space="preserve">ainsi </w:t>
      </w:r>
      <w:r w:rsidR="00911091" w:rsidRPr="00232F30">
        <w:rPr>
          <w:rFonts w:ascii="Times New Roman" w:hAnsi="Times New Roman" w:cs="Times New Roman"/>
          <w:lang w:val="fr-FR"/>
        </w:rPr>
        <w:t xml:space="preserve">obtenus </w:t>
      </w:r>
      <w:r w:rsidR="002C48F5" w:rsidRPr="00232F30">
        <w:rPr>
          <w:rFonts w:ascii="Times New Roman" w:hAnsi="Times New Roman" w:cs="Times New Roman"/>
          <w:lang w:val="fr-FR"/>
        </w:rPr>
        <w:t xml:space="preserve"> servent à d’autres fins telles que l’élaboration du seuil de pauvreté.</w:t>
      </w:r>
    </w:p>
    <w:p w:rsidR="000E5F3E" w:rsidRPr="00232F30" w:rsidRDefault="000E5F3E" w:rsidP="00431039">
      <w:pPr>
        <w:spacing w:after="0" w:line="300" w:lineRule="auto"/>
        <w:jc w:val="both"/>
        <w:rPr>
          <w:rFonts w:ascii="Times New Roman" w:hAnsi="Times New Roman" w:cs="Times New Roman"/>
          <w:lang w:val="fr-FR"/>
        </w:rPr>
      </w:pPr>
    </w:p>
    <w:p w:rsidR="00894FDD" w:rsidRPr="00232F30" w:rsidRDefault="00911091"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Lesdites</w:t>
      </w:r>
      <w:r w:rsidR="009A3C89" w:rsidRPr="00232F30">
        <w:rPr>
          <w:rFonts w:ascii="Times New Roman" w:hAnsi="Times New Roman" w:cs="Times New Roman"/>
          <w:lang w:val="fr-FR"/>
        </w:rPr>
        <w:t xml:space="preserve"> quantités sont pour </w:t>
      </w:r>
      <w:r w:rsidRPr="00232F30">
        <w:rPr>
          <w:rFonts w:ascii="Times New Roman" w:hAnsi="Times New Roman" w:cs="Times New Roman"/>
          <w:lang w:val="fr-FR"/>
        </w:rPr>
        <w:t>la</w:t>
      </w:r>
      <w:r w:rsidR="009A3C89" w:rsidRPr="00232F30">
        <w:rPr>
          <w:rFonts w:ascii="Times New Roman" w:hAnsi="Times New Roman" w:cs="Times New Roman"/>
          <w:lang w:val="fr-FR"/>
        </w:rPr>
        <w:t xml:space="preserve"> part déclarées en unités de mesure non-standards. En effet, pour limiter les erreurs de collecte, il est préférable de permettre aux répondants d’exprimer les quantités des produits consommés ou récoltés dans les unités </w:t>
      </w:r>
      <w:r w:rsidR="004729D1" w:rsidRPr="00232F30">
        <w:rPr>
          <w:rFonts w:ascii="Times New Roman" w:hAnsi="Times New Roman" w:cs="Times New Roman"/>
          <w:lang w:val="fr-FR"/>
        </w:rPr>
        <w:t>auxquelles ils sont plus familiers</w:t>
      </w:r>
      <w:r w:rsidR="009A3C89" w:rsidRPr="00232F30">
        <w:rPr>
          <w:rFonts w:ascii="Times New Roman" w:hAnsi="Times New Roman" w:cs="Times New Roman"/>
          <w:lang w:val="fr-FR"/>
        </w:rPr>
        <w:t>(tas, bol, boîte, etc.).</w:t>
      </w:r>
      <w:r w:rsidR="00CE4A28" w:rsidRPr="00232F30">
        <w:rPr>
          <w:rFonts w:ascii="Times New Roman" w:hAnsi="Times New Roman" w:cs="Times New Roman"/>
          <w:lang w:val="fr-FR"/>
        </w:rPr>
        <w:t xml:space="preserve">Un des challenges </w:t>
      </w:r>
      <w:r w:rsidR="00E9438E" w:rsidRPr="00232F30">
        <w:rPr>
          <w:rFonts w:ascii="Times New Roman" w:hAnsi="Times New Roman" w:cs="Times New Roman"/>
          <w:lang w:val="fr-FR"/>
        </w:rPr>
        <w:t>majeurs</w:t>
      </w:r>
      <w:r w:rsidR="00AC48BF">
        <w:rPr>
          <w:rFonts w:ascii="Times New Roman" w:hAnsi="Times New Roman" w:cs="Times New Roman"/>
          <w:lang w:val="fr-FR"/>
        </w:rPr>
        <w:t xml:space="preserve"> </w:t>
      </w:r>
      <w:r w:rsidRPr="00232F30">
        <w:rPr>
          <w:rFonts w:ascii="Times New Roman" w:hAnsi="Times New Roman" w:cs="Times New Roman"/>
          <w:lang w:val="fr-FR"/>
        </w:rPr>
        <w:t>pour valoriser</w:t>
      </w:r>
      <w:r w:rsidR="005B09C3" w:rsidRPr="00232F30">
        <w:rPr>
          <w:rFonts w:ascii="Times New Roman" w:hAnsi="Times New Roman" w:cs="Times New Roman"/>
          <w:lang w:val="fr-FR"/>
        </w:rPr>
        <w:t xml:space="preserve"> la consommation alimentaire</w:t>
      </w:r>
      <w:r w:rsidR="009A3C89" w:rsidRPr="00232F30">
        <w:rPr>
          <w:rFonts w:ascii="Times New Roman" w:hAnsi="Times New Roman" w:cs="Times New Roman"/>
          <w:lang w:val="fr-FR"/>
        </w:rPr>
        <w:t xml:space="preserve"> et</w:t>
      </w:r>
      <w:r w:rsidR="00CE4A28" w:rsidRPr="00232F30">
        <w:rPr>
          <w:rFonts w:ascii="Times New Roman" w:hAnsi="Times New Roman" w:cs="Times New Roman"/>
          <w:lang w:val="fr-FR"/>
        </w:rPr>
        <w:t>la production agricole</w:t>
      </w:r>
      <w:r w:rsidR="007A4651" w:rsidRPr="00232F30">
        <w:rPr>
          <w:rFonts w:ascii="Times New Roman" w:hAnsi="Times New Roman" w:cs="Times New Roman"/>
          <w:lang w:val="fr-FR"/>
        </w:rPr>
        <w:t xml:space="preserve"> dans les enquêtes </w:t>
      </w:r>
      <w:r w:rsidR="00B26AB9" w:rsidRPr="00232F30">
        <w:rPr>
          <w:rFonts w:ascii="Times New Roman" w:hAnsi="Times New Roman" w:cs="Times New Roman"/>
          <w:lang w:val="fr-FR"/>
        </w:rPr>
        <w:t xml:space="preserve">auprès des </w:t>
      </w:r>
      <w:r w:rsidR="007A4651" w:rsidRPr="00232F30">
        <w:rPr>
          <w:rFonts w:ascii="Times New Roman" w:hAnsi="Times New Roman" w:cs="Times New Roman"/>
          <w:lang w:val="fr-FR"/>
        </w:rPr>
        <w:t>ménage</w:t>
      </w:r>
      <w:r w:rsidR="00B26AB9" w:rsidRPr="00232F30">
        <w:rPr>
          <w:rFonts w:ascii="Times New Roman" w:hAnsi="Times New Roman" w:cs="Times New Roman"/>
          <w:lang w:val="fr-FR"/>
        </w:rPr>
        <w:t>s</w:t>
      </w:r>
      <w:r w:rsidR="00CE4A28" w:rsidRPr="00232F30">
        <w:rPr>
          <w:rFonts w:ascii="Times New Roman" w:hAnsi="Times New Roman" w:cs="Times New Roman"/>
          <w:lang w:val="fr-FR"/>
        </w:rPr>
        <w:t xml:space="preserve"> est </w:t>
      </w:r>
      <w:r w:rsidRPr="00232F30">
        <w:rPr>
          <w:rFonts w:ascii="Times New Roman" w:hAnsi="Times New Roman" w:cs="Times New Roman"/>
          <w:lang w:val="fr-FR"/>
        </w:rPr>
        <w:t xml:space="preserve">de conserver </w:t>
      </w:r>
      <w:r w:rsidR="009A3C89" w:rsidRPr="00232F30">
        <w:rPr>
          <w:rFonts w:ascii="Times New Roman" w:hAnsi="Times New Roman" w:cs="Times New Roman"/>
          <w:lang w:val="fr-FR"/>
        </w:rPr>
        <w:t xml:space="preserve">en unités standards </w:t>
      </w:r>
      <w:r w:rsidRPr="00232F30">
        <w:rPr>
          <w:rFonts w:ascii="Times New Roman" w:hAnsi="Times New Roman" w:cs="Times New Roman"/>
          <w:lang w:val="fr-FR"/>
        </w:rPr>
        <w:t xml:space="preserve">les </w:t>
      </w:r>
      <w:r w:rsidR="00CE4A28" w:rsidRPr="00232F30">
        <w:rPr>
          <w:rFonts w:ascii="Times New Roman" w:hAnsi="Times New Roman" w:cs="Times New Roman"/>
          <w:lang w:val="fr-FR"/>
        </w:rPr>
        <w:t>unités de mesu</w:t>
      </w:r>
      <w:r w:rsidR="00E9438E" w:rsidRPr="00232F30">
        <w:rPr>
          <w:rFonts w:ascii="Times New Roman" w:hAnsi="Times New Roman" w:cs="Times New Roman"/>
          <w:lang w:val="fr-FR"/>
        </w:rPr>
        <w:t xml:space="preserve">re non-conventionnelles utilisées par les répondants durant les interviews. </w:t>
      </w:r>
      <w:r w:rsidR="009A3C89" w:rsidRPr="00232F30">
        <w:rPr>
          <w:rFonts w:ascii="Times New Roman" w:hAnsi="Times New Roman" w:cs="Times New Roman"/>
          <w:lang w:val="fr-FR"/>
        </w:rPr>
        <w:t>Pour cette raison</w:t>
      </w:r>
      <w:r w:rsidR="00B47EF2" w:rsidRPr="00232F30">
        <w:rPr>
          <w:rFonts w:ascii="Times New Roman" w:hAnsi="Times New Roman" w:cs="Times New Roman"/>
          <w:lang w:val="fr-FR"/>
        </w:rPr>
        <w:t>, l</w:t>
      </w:r>
      <w:r w:rsidR="00894FDD" w:rsidRPr="00232F30">
        <w:rPr>
          <w:rFonts w:ascii="Times New Roman" w:hAnsi="Times New Roman" w:cs="Times New Roman"/>
          <w:lang w:val="fr-FR"/>
        </w:rPr>
        <w:t>’exploitation des données</w:t>
      </w:r>
      <w:r w:rsidRPr="00232F30">
        <w:rPr>
          <w:rFonts w:ascii="Times New Roman" w:hAnsi="Times New Roman" w:cs="Times New Roman"/>
          <w:lang w:val="fr-FR"/>
        </w:rPr>
        <w:t>nécessite</w:t>
      </w:r>
      <w:r w:rsidR="009A3C89" w:rsidRPr="00232F30">
        <w:rPr>
          <w:rFonts w:ascii="Times New Roman" w:hAnsi="Times New Roman" w:cs="Times New Roman"/>
          <w:lang w:val="fr-FR"/>
        </w:rPr>
        <w:t>l</w:t>
      </w:r>
      <w:r w:rsidR="00894FDD" w:rsidRPr="00232F30">
        <w:rPr>
          <w:rFonts w:ascii="Times New Roman" w:hAnsi="Times New Roman" w:cs="Times New Roman"/>
          <w:lang w:val="fr-FR"/>
        </w:rPr>
        <w:t>es</w:t>
      </w:r>
      <w:r w:rsidR="004D00E8" w:rsidRPr="00232F30">
        <w:rPr>
          <w:rFonts w:ascii="Times New Roman" w:hAnsi="Times New Roman" w:cs="Times New Roman"/>
          <w:lang w:val="fr-FR"/>
        </w:rPr>
        <w:t xml:space="preserve"> facteurs de conversion en </w:t>
      </w:r>
      <w:r w:rsidR="00E9438E" w:rsidRPr="00232F30">
        <w:rPr>
          <w:rFonts w:ascii="Times New Roman" w:hAnsi="Times New Roman" w:cs="Times New Roman"/>
          <w:lang w:val="fr-FR"/>
        </w:rPr>
        <w:t xml:space="preserve">unités de mesure </w:t>
      </w:r>
      <w:r w:rsidR="00946CE1" w:rsidRPr="00232F30">
        <w:rPr>
          <w:rFonts w:ascii="Times New Roman" w:hAnsi="Times New Roman" w:cs="Times New Roman"/>
          <w:lang w:val="fr-FR"/>
        </w:rPr>
        <w:t xml:space="preserve">conventionnelles. </w:t>
      </w:r>
      <w:r w:rsidR="00B47EF2" w:rsidRPr="00232F30">
        <w:rPr>
          <w:rFonts w:ascii="Times New Roman" w:hAnsi="Times New Roman" w:cs="Times New Roman"/>
          <w:lang w:val="fr-FR"/>
        </w:rPr>
        <w:t>Il est quelque fois possible de trouver d</w:t>
      </w:r>
      <w:r w:rsidR="00946CE1" w:rsidRPr="00232F30">
        <w:rPr>
          <w:rFonts w:ascii="Times New Roman" w:hAnsi="Times New Roman" w:cs="Times New Roman"/>
          <w:lang w:val="fr-FR"/>
        </w:rPr>
        <w:t>es facteurs de conversions créés pour de</w:t>
      </w:r>
      <w:r w:rsidR="00B47EF2" w:rsidRPr="00232F30">
        <w:rPr>
          <w:rFonts w:ascii="Times New Roman" w:hAnsi="Times New Roman" w:cs="Times New Roman"/>
          <w:lang w:val="fr-FR"/>
        </w:rPr>
        <w:t>s projets individuels. Mais</w:t>
      </w:r>
      <w:r w:rsidR="00946CE1" w:rsidRPr="00232F30">
        <w:rPr>
          <w:rFonts w:ascii="Times New Roman" w:hAnsi="Times New Roman" w:cs="Times New Roman"/>
          <w:lang w:val="fr-FR"/>
        </w:rPr>
        <w:t xml:space="preserve"> leur utilité reste limitée </w:t>
      </w:r>
      <w:r w:rsidR="00894FDD" w:rsidRPr="00232F30">
        <w:rPr>
          <w:rFonts w:ascii="Times New Roman" w:hAnsi="Times New Roman" w:cs="Times New Roman"/>
          <w:lang w:val="fr-FR"/>
        </w:rPr>
        <w:t>car</w:t>
      </w:r>
      <w:r w:rsidR="002F197A" w:rsidRPr="00232F30">
        <w:rPr>
          <w:rFonts w:ascii="Times New Roman" w:hAnsi="Times New Roman" w:cs="Times New Roman"/>
          <w:lang w:val="fr-FR"/>
        </w:rPr>
        <w:t>,</w:t>
      </w:r>
      <w:r w:rsidR="00B371F8" w:rsidRPr="00232F30">
        <w:rPr>
          <w:rFonts w:ascii="Times New Roman" w:hAnsi="Times New Roman" w:cs="Times New Roman"/>
          <w:lang w:val="fr-FR"/>
        </w:rPr>
        <w:t>c</w:t>
      </w:r>
      <w:r w:rsidR="00946CE1" w:rsidRPr="00232F30">
        <w:rPr>
          <w:rFonts w:ascii="Times New Roman" w:hAnsi="Times New Roman" w:cs="Times New Roman"/>
          <w:lang w:val="fr-FR"/>
        </w:rPr>
        <w:t>es travaux sont souvent non-document</w:t>
      </w:r>
      <w:r w:rsidR="00E831B3" w:rsidRPr="00232F30">
        <w:rPr>
          <w:rFonts w:ascii="Times New Roman" w:hAnsi="Times New Roman" w:cs="Times New Roman"/>
          <w:lang w:val="fr-FR"/>
        </w:rPr>
        <w:t>és</w:t>
      </w:r>
      <w:r w:rsidR="00946CE1" w:rsidRPr="00232F30">
        <w:rPr>
          <w:rFonts w:ascii="Times New Roman" w:hAnsi="Times New Roman" w:cs="Times New Roman"/>
          <w:lang w:val="fr-FR"/>
        </w:rPr>
        <w:t xml:space="preserve">. </w:t>
      </w:r>
      <w:r w:rsidR="00894FDD" w:rsidRPr="00232F30">
        <w:rPr>
          <w:rFonts w:ascii="Times New Roman" w:hAnsi="Times New Roman" w:cs="Times New Roman"/>
          <w:lang w:val="fr-FR"/>
        </w:rPr>
        <w:t>Dans ces conditions</w:t>
      </w:r>
      <w:r w:rsidR="002F197A" w:rsidRPr="00232F30">
        <w:rPr>
          <w:rFonts w:ascii="Times New Roman" w:hAnsi="Times New Roman" w:cs="Times New Roman"/>
          <w:lang w:val="fr-FR"/>
        </w:rPr>
        <w:t>,</w:t>
      </w:r>
      <w:r w:rsidR="006F59D3" w:rsidRPr="00232F30">
        <w:rPr>
          <w:rFonts w:ascii="Times New Roman" w:hAnsi="Times New Roman" w:cs="Times New Roman"/>
          <w:lang w:val="fr-FR"/>
        </w:rPr>
        <w:t xml:space="preserve"> et</w:t>
      </w:r>
      <w:r w:rsidR="002F197A" w:rsidRPr="00232F30">
        <w:rPr>
          <w:rFonts w:ascii="Times New Roman" w:hAnsi="Times New Roman" w:cs="Times New Roman"/>
          <w:lang w:val="fr-FR"/>
        </w:rPr>
        <w:t>,</w:t>
      </w:r>
      <w:r w:rsidR="006F59D3" w:rsidRPr="00232F30">
        <w:rPr>
          <w:rFonts w:ascii="Times New Roman" w:hAnsi="Times New Roman" w:cs="Times New Roman"/>
          <w:lang w:val="fr-FR"/>
        </w:rPr>
        <w:t xml:space="preserve"> pour les besoins d’une exploitation et d’une analyse rigoureuse des données des enquêtes sur la pauvreté</w:t>
      </w:r>
      <w:r w:rsidR="00894FDD" w:rsidRPr="00232F30">
        <w:rPr>
          <w:rFonts w:ascii="Times New Roman" w:hAnsi="Times New Roman" w:cs="Times New Roman"/>
          <w:lang w:val="fr-FR"/>
        </w:rPr>
        <w:t xml:space="preserve">, </w:t>
      </w:r>
      <w:r w:rsidR="006F59D3" w:rsidRPr="00232F30">
        <w:rPr>
          <w:rFonts w:ascii="Times New Roman" w:hAnsi="Times New Roman" w:cs="Times New Roman"/>
          <w:lang w:val="fr-FR"/>
        </w:rPr>
        <w:t xml:space="preserve">il est nécessaire </w:t>
      </w:r>
      <w:r w:rsidR="00894FDD" w:rsidRPr="00232F30">
        <w:rPr>
          <w:rFonts w:ascii="Times New Roman" w:hAnsi="Times New Roman" w:cs="Times New Roman"/>
          <w:lang w:val="fr-FR"/>
        </w:rPr>
        <w:t>de créer une base de données de</w:t>
      </w:r>
      <w:r w:rsidR="006F59D3" w:rsidRPr="00232F30">
        <w:rPr>
          <w:rFonts w:ascii="Times New Roman" w:hAnsi="Times New Roman" w:cs="Times New Roman"/>
          <w:lang w:val="fr-FR"/>
        </w:rPr>
        <w:t>s</w:t>
      </w:r>
      <w:r w:rsidR="00894FDD" w:rsidRPr="00232F30">
        <w:rPr>
          <w:rFonts w:ascii="Times New Roman" w:hAnsi="Times New Roman" w:cs="Times New Roman"/>
          <w:lang w:val="fr-FR"/>
        </w:rPr>
        <w:t xml:space="preserve"> facteurs de conversions des unités</w:t>
      </w:r>
      <w:r w:rsidR="00E831B3" w:rsidRPr="00232F30">
        <w:rPr>
          <w:rFonts w:ascii="Times New Roman" w:hAnsi="Times New Roman" w:cs="Times New Roman"/>
          <w:lang w:val="fr-FR"/>
        </w:rPr>
        <w:t xml:space="preserve"> de mesure non-conventionnelles</w:t>
      </w:r>
      <w:r w:rsidR="006F59D3" w:rsidRPr="00232F30">
        <w:rPr>
          <w:rFonts w:ascii="Times New Roman" w:hAnsi="Times New Roman" w:cs="Times New Roman"/>
          <w:lang w:val="fr-FR"/>
        </w:rPr>
        <w:t xml:space="preserve"> en unités standards</w:t>
      </w:r>
      <w:r w:rsidR="00E831B3" w:rsidRPr="00232F30">
        <w:rPr>
          <w:rFonts w:ascii="Times New Roman" w:hAnsi="Times New Roman" w:cs="Times New Roman"/>
          <w:lang w:val="fr-FR"/>
        </w:rPr>
        <w:t xml:space="preserve">. Une telle base </w:t>
      </w:r>
      <w:r w:rsidR="006F59D3" w:rsidRPr="00232F30">
        <w:rPr>
          <w:rFonts w:ascii="Times New Roman" w:hAnsi="Times New Roman" w:cs="Times New Roman"/>
          <w:lang w:val="fr-FR"/>
        </w:rPr>
        <w:t xml:space="preserve">de données </w:t>
      </w:r>
      <w:r w:rsidR="00E831B3" w:rsidRPr="00232F30">
        <w:rPr>
          <w:rFonts w:ascii="Times New Roman" w:hAnsi="Times New Roman" w:cs="Times New Roman"/>
          <w:lang w:val="fr-FR"/>
        </w:rPr>
        <w:t xml:space="preserve">aiderait </w:t>
      </w:r>
      <w:r w:rsidR="006F59D3" w:rsidRPr="00232F30">
        <w:rPr>
          <w:rFonts w:ascii="Times New Roman" w:hAnsi="Times New Roman" w:cs="Times New Roman"/>
          <w:lang w:val="fr-FR"/>
        </w:rPr>
        <w:t>à</w:t>
      </w:r>
      <w:r w:rsidR="00E831B3" w:rsidRPr="00232F30">
        <w:rPr>
          <w:rFonts w:ascii="Times New Roman" w:hAnsi="Times New Roman" w:cs="Times New Roman"/>
          <w:lang w:val="fr-FR"/>
        </w:rPr>
        <w:t xml:space="preserve"> améliorer l’exactitude des données de consommation alimentaire et de </w:t>
      </w:r>
      <w:r w:rsidR="006F59D3" w:rsidRPr="00232F30">
        <w:rPr>
          <w:rFonts w:ascii="Times New Roman" w:hAnsi="Times New Roman" w:cs="Times New Roman"/>
          <w:lang w:val="fr-FR"/>
        </w:rPr>
        <w:t xml:space="preserve">la </w:t>
      </w:r>
      <w:r w:rsidR="00E831B3" w:rsidRPr="00232F30">
        <w:rPr>
          <w:rFonts w:ascii="Times New Roman" w:hAnsi="Times New Roman" w:cs="Times New Roman"/>
          <w:lang w:val="fr-FR"/>
        </w:rPr>
        <w:t>produ</w:t>
      </w:r>
      <w:r w:rsidR="00173A83" w:rsidRPr="00232F30">
        <w:rPr>
          <w:rFonts w:ascii="Times New Roman" w:hAnsi="Times New Roman" w:cs="Times New Roman"/>
          <w:lang w:val="fr-FR"/>
        </w:rPr>
        <w:t xml:space="preserve">ction </w:t>
      </w:r>
      <w:r w:rsidR="006F59D3" w:rsidRPr="00232F30">
        <w:rPr>
          <w:rFonts w:ascii="Times New Roman" w:hAnsi="Times New Roman" w:cs="Times New Roman"/>
          <w:lang w:val="fr-FR"/>
        </w:rPr>
        <w:t>agricole</w:t>
      </w:r>
      <w:r w:rsidR="00173A83" w:rsidRPr="00232F30">
        <w:rPr>
          <w:rFonts w:ascii="Times New Roman" w:hAnsi="Times New Roman" w:cs="Times New Roman"/>
          <w:lang w:val="fr-FR"/>
        </w:rPr>
        <w:t>.</w:t>
      </w:r>
    </w:p>
    <w:p w:rsidR="006F59D3" w:rsidRPr="00232F30" w:rsidRDefault="006F59D3" w:rsidP="00431039">
      <w:pPr>
        <w:spacing w:after="0" w:line="300" w:lineRule="auto"/>
        <w:jc w:val="both"/>
        <w:rPr>
          <w:rFonts w:ascii="Times New Roman" w:hAnsi="Times New Roman" w:cs="Times New Roman"/>
          <w:lang w:val="fr-FR"/>
        </w:rPr>
      </w:pPr>
    </w:p>
    <w:p w:rsidR="004E4C9D" w:rsidRPr="00232F30" w:rsidRDefault="00946CE1"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Ce document traite de la</w:t>
      </w:r>
      <w:r w:rsidR="00C60469" w:rsidRPr="00232F30">
        <w:rPr>
          <w:rFonts w:ascii="Times New Roman" w:hAnsi="Times New Roman" w:cs="Times New Roman"/>
          <w:lang w:val="fr-FR"/>
        </w:rPr>
        <w:t xml:space="preserve"> méthodologie de</w:t>
      </w:r>
      <w:r w:rsidRPr="00232F30">
        <w:rPr>
          <w:rFonts w:ascii="Times New Roman" w:hAnsi="Times New Roman" w:cs="Times New Roman"/>
          <w:lang w:val="fr-FR"/>
        </w:rPr>
        <w:t xml:space="preserve"> mise en </w:t>
      </w:r>
      <w:r w:rsidR="004068B9" w:rsidRPr="00232F30">
        <w:rPr>
          <w:rFonts w:ascii="Times New Roman" w:hAnsi="Times New Roman" w:cs="Times New Roman"/>
          <w:lang w:val="fr-FR"/>
        </w:rPr>
        <w:t>œuvre</w:t>
      </w:r>
      <w:r w:rsidRPr="00232F30">
        <w:rPr>
          <w:rFonts w:ascii="Times New Roman" w:hAnsi="Times New Roman" w:cs="Times New Roman"/>
          <w:lang w:val="fr-FR"/>
        </w:rPr>
        <w:t xml:space="preserve"> d’une enquête de marché sur les unités de mesure non-conventionnelles</w:t>
      </w:r>
      <w:r w:rsidR="0098176A" w:rsidRPr="00232F30">
        <w:rPr>
          <w:rFonts w:ascii="Times New Roman" w:hAnsi="Times New Roman" w:cs="Times New Roman"/>
          <w:lang w:val="fr-FR"/>
        </w:rPr>
        <w:t xml:space="preserve"> (confère </w:t>
      </w:r>
      <w:r w:rsidR="00A00802" w:rsidRPr="00232F30">
        <w:rPr>
          <w:rFonts w:ascii="Times New Roman" w:hAnsi="Times New Roman" w:cs="Times New Roman"/>
          <w:lang w:val="fr-FR"/>
        </w:rPr>
        <w:t>« Source</w:t>
      </w:r>
      <w:r w:rsidR="004D00E8" w:rsidRPr="00232F30">
        <w:rPr>
          <w:rFonts w:ascii="Times New Roman" w:hAnsi="Times New Roman" w:cs="Times New Roman"/>
          <w:lang w:val="fr-FR"/>
        </w:rPr>
        <w:t xml:space="preserve"> book on No </w:t>
      </w:r>
      <w:r w:rsidR="00A00802" w:rsidRPr="00232F30">
        <w:rPr>
          <w:rFonts w:ascii="Times New Roman" w:hAnsi="Times New Roman" w:cs="Times New Roman"/>
          <w:lang w:val="fr-FR"/>
        </w:rPr>
        <w:t>standard</w:t>
      </w:r>
      <w:r w:rsidR="004E4C9D">
        <w:rPr>
          <w:rFonts w:ascii="Times New Roman" w:hAnsi="Times New Roman" w:cs="Times New Roman"/>
          <w:lang w:val="fr-FR"/>
        </w:rPr>
        <w:t xml:space="preserve"> </w:t>
      </w:r>
      <w:r w:rsidR="00A00802" w:rsidRPr="00232F30">
        <w:rPr>
          <w:rFonts w:ascii="Times New Roman" w:hAnsi="Times New Roman" w:cs="Times New Roman"/>
          <w:lang w:val="fr-FR"/>
        </w:rPr>
        <w:t>Units, Conversion Factors, and Photo Aids »</w:t>
      </w:r>
      <w:r w:rsidR="0098176A" w:rsidRPr="00232F30">
        <w:rPr>
          <w:rFonts w:ascii="Times New Roman" w:hAnsi="Times New Roman" w:cs="Times New Roman"/>
          <w:lang w:val="fr-FR"/>
        </w:rPr>
        <w:t>)</w:t>
      </w:r>
      <w:r w:rsidR="00A00802" w:rsidRPr="00232F30">
        <w:rPr>
          <w:rFonts w:ascii="Times New Roman" w:hAnsi="Times New Roman" w:cs="Times New Roman"/>
          <w:lang w:val="fr-FR"/>
        </w:rPr>
        <w:t xml:space="preserve"> développé par l’équipe LSMS</w:t>
      </w:r>
      <w:r w:rsidR="00301A8D" w:rsidRPr="00232F30">
        <w:rPr>
          <w:rFonts w:ascii="Times New Roman" w:hAnsi="Times New Roman" w:cs="Times New Roman"/>
          <w:lang w:val="fr-FR"/>
        </w:rPr>
        <w:t xml:space="preserve"> pour</w:t>
      </w:r>
      <w:r w:rsidR="00694A78" w:rsidRPr="00232F30">
        <w:rPr>
          <w:rFonts w:ascii="Times New Roman" w:hAnsi="Times New Roman" w:cs="Times New Roman"/>
          <w:lang w:val="fr-FR"/>
        </w:rPr>
        <w:t xml:space="preserve">élaborer un plan de </w:t>
      </w:r>
      <w:r w:rsidR="00A00802" w:rsidRPr="00232F30">
        <w:rPr>
          <w:rFonts w:ascii="Times New Roman" w:hAnsi="Times New Roman" w:cs="Times New Roman"/>
          <w:lang w:val="fr-FR"/>
        </w:rPr>
        <w:t>conception</w:t>
      </w:r>
      <w:r w:rsidR="00694A78" w:rsidRPr="00232F30">
        <w:rPr>
          <w:rFonts w:ascii="Times New Roman" w:hAnsi="Times New Roman" w:cs="Times New Roman"/>
          <w:lang w:val="fr-FR"/>
        </w:rPr>
        <w:t>,</w:t>
      </w:r>
      <w:r w:rsidR="00301A8D" w:rsidRPr="00232F30">
        <w:rPr>
          <w:rFonts w:ascii="Times New Roman" w:hAnsi="Times New Roman" w:cs="Times New Roman"/>
          <w:lang w:val="fr-FR"/>
        </w:rPr>
        <w:t xml:space="preserve"> de préparation, et de collecte des unités de mesure non-conventionnelles.</w:t>
      </w:r>
    </w:p>
    <w:p w:rsidR="00000000" w:rsidRDefault="00EA0E59">
      <w:pPr>
        <w:pStyle w:val="Titre1"/>
        <w:numPr>
          <w:ilvl w:val="0"/>
          <w:numId w:val="18"/>
        </w:numPr>
      </w:pPr>
      <w:bookmarkStart w:id="3" w:name="_Toc493767772"/>
      <w:bookmarkStart w:id="4" w:name="_Toc493768165"/>
      <w:bookmarkStart w:id="5" w:name="_Toc493768166"/>
      <w:bookmarkEnd w:id="3"/>
      <w:bookmarkEnd w:id="4"/>
      <w:r w:rsidRPr="00EA0E59">
        <w:t>Préparation de l’enquête</w:t>
      </w:r>
      <w:bookmarkEnd w:id="5"/>
    </w:p>
    <w:p w:rsidR="00000000" w:rsidRDefault="0025712E"/>
    <w:p w:rsidR="00000000" w:rsidRDefault="00991B45">
      <w:pPr>
        <w:pStyle w:val="Sansinterligne"/>
        <w:numPr>
          <w:ilvl w:val="1"/>
          <w:numId w:val="18"/>
        </w:numPr>
        <w:rPr>
          <w:rFonts w:ascii="Times New Roman" w:hAnsi="Times New Roman" w:cs="Times New Roman"/>
          <w:lang w:val="fr-FR"/>
        </w:rPr>
      </w:pPr>
      <w:r w:rsidRPr="00FC5613">
        <w:rPr>
          <w:rFonts w:ascii="Times New Roman" w:hAnsi="Times New Roman" w:cs="Times New Roman"/>
          <w:lang w:val="fr-FR"/>
        </w:rPr>
        <w:t>P</w:t>
      </w:r>
      <w:r w:rsidR="00502D3B" w:rsidRPr="00FC5613">
        <w:rPr>
          <w:rFonts w:ascii="Times New Roman" w:hAnsi="Times New Roman" w:cs="Times New Roman"/>
          <w:lang w:val="fr-FR"/>
        </w:rPr>
        <w:t>ériode de l’enquête</w:t>
      </w:r>
    </w:p>
    <w:p w:rsidR="006F59D3" w:rsidRPr="00232F30" w:rsidRDefault="001B6639" w:rsidP="008E47E6">
      <w:pPr>
        <w:spacing w:before="120" w:after="120" w:line="300" w:lineRule="auto"/>
        <w:jc w:val="both"/>
        <w:rPr>
          <w:rFonts w:ascii="Times New Roman" w:hAnsi="Times New Roman" w:cs="Times New Roman"/>
          <w:lang w:val="fr-FR"/>
        </w:rPr>
      </w:pPr>
      <w:r w:rsidRPr="00232F30">
        <w:rPr>
          <w:rFonts w:ascii="Times New Roman" w:hAnsi="Times New Roman" w:cs="Times New Roman"/>
          <w:lang w:val="fr-FR"/>
        </w:rPr>
        <w:t xml:space="preserve">Afin de </w:t>
      </w:r>
      <w:r w:rsidR="00BC17EF">
        <w:rPr>
          <w:rFonts w:ascii="Times New Roman" w:hAnsi="Times New Roman" w:cs="Times New Roman"/>
          <w:lang w:val="fr-FR"/>
        </w:rPr>
        <w:t>recenser</w:t>
      </w:r>
      <w:r w:rsidR="004E4C9D">
        <w:rPr>
          <w:rFonts w:ascii="Times New Roman" w:hAnsi="Times New Roman" w:cs="Times New Roman"/>
          <w:lang w:val="fr-FR"/>
        </w:rPr>
        <w:t xml:space="preserve"> </w:t>
      </w:r>
      <w:r w:rsidRPr="00232F30">
        <w:rPr>
          <w:rFonts w:ascii="Times New Roman" w:hAnsi="Times New Roman" w:cs="Times New Roman"/>
          <w:lang w:val="fr-FR"/>
        </w:rPr>
        <w:t>un nombre conséquent d’unités de mesure non-co</w:t>
      </w:r>
      <w:r w:rsidR="000F36E2" w:rsidRPr="00232F30">
        <w:rPr>
          <w:rFonts w:ascii="Times New Roman" w:hAnsi="Times New Roman" w:cs="Times New Roman"/>
          <w:lang w:val="fr-FR"/>
        </w:rPr>
        <w:t>nventionnelles, il est recommandé</w:t>
      </w:r>
      <w:r w:rsidRPr="00232F30">
        <w:rPr>
          <w:rFonts w:ascii="Times New Roman" w:hAnsi="Times New Roman" w:cs="Times New Roman"/>
          <w:lang w:val="fr-FR"/>
        </w:rPr>
        <w:t xml:space="preserve"> de programmer </w:t>
      </w:r>
      <w:r w:rsidR="00C04452">
        <w:rPr>
          <w:rFonts w:ascii="Times New Roman" w:hAnsi="Times New Roman" w:cs="Times New Roman"/>
          <w:lang w:val="fr-FR"/>
        </w:rPr>
        <w:t>d</w:t>
      </w:r>
      <w:r w:rsidR="00C04452" w:rsidRPr="00232F30">
        <w:rPr>
          <w:rFonts w:ascii="Times New Roman" w:hAnsi="Times New Roman" w:cs="Times New Roman"/>
          <w:lang w:val="fr-FR"/>
        </w:rPr>
        <w:t xml:space="preserve">es </w:t>
      </w:r>
      <w:r w:rsidRPr="00232F30">
        <w:rPr>
          <w:rFonts w:ascii="Times New Roman" w:hAnsi="Times New Roman" w:cs="Times New Roman"/>
          <w:lang w:val="fr-FR"/>
        </w:rPr>
        <w:t>visites dans les march</w:t>
      </w:r>
      <w:r w:rsidR="005B18F3" w:rsidRPr="00232F30">
        <w:rPr>
          <w:rFonts w:ascii="Times New Roman" w:hAnsi="Times New Roman" w:cs="Times New Roman"/>
          <w:lang w:val="fr-FR"/>
        </w:rPr>
        <w:t>és pendant</w:t>
      </w:r>
      <w:r w:rsidRPr="00232F30">
        <w:rPr>
          <w:rFonts w:ascii="Times New Roman" w:hAnsi="Times New Roman" w:cs="Times New Roman"/>
          <w:lang w:val="fr-FR"/>
        </w:rPr>
        <w:t xml:space="preserve"> la période de l’année o</w:t>
      </w:r>
      <w:r w:rsidR="005B18F3" w:rsidRPr="00232F30">
        <w:rPr>
          <w:rFonts w:ascii="Times New Roman" w:hAnsi="Times New Roman" w:cs="Times New Roman"/>
          <w:lang w:val="fr-FR"/>
        </w:rPr>
        <w:t>ù une grande variété de produits (sous différents états) est disponible</w:t>
      </w:r>
      <w:r w:rsidRPr="00232F30">
        <w:rPr>
          <w:rFonts w:ascii="Times New Roman" w:hAnsi="Times New Roman" w:cs="Times New Roman"/>
          <w:lang w:val="fr-FR"/>
        </w:rPr>
        <w:t xml:space="preserve">. </w:t>
      </w:r>
      <w:r w:rsidR="00EF63D6" w:rsidRPr="00232F30">
        <w:rPr>
          <w:rFonts w:ascii="Times New Roman" w:hAnsi="Times New Roman" w:cs="Times New Roman"/>
          <w:lang w:val="fr-FR"/>
        </w:rPr>
        <w:t>L’idéal est de faire une enquête durant toute l’année, mais les contraintes de temps font obstacle à cette approche. A défaut</w:t>
      </w:r>
      <w:r w:rsidR="001B033A" w:rsidRPr="00232F30">
        <w:rPr>
          <w:rFonts w:ascii="Times New Roman" w:hAnsi="Times New Roman" w:cs="Times New Roman"/>
          <w:lang w:val="fr-FR"/>
        </w:rPr>
        <w:t>,</w:t>
      </w:r>
      <w:r w:rsidR="00EF63D6" w:rsidRPr="00232F30">
        <w:rPr>
          <w:rFonts w:ascii="Times New Roman" w:hAnsi="Times New Roman" w:cs="Times New Roman"/>
          <w:lang w:val="fr-FR"/>
        </w:rPr>
        <w:t xml:space="preserve"> l</w:t>
      </w:r>
      <w:r w:rsidRPr="00232F30">
        <w:rPr>
          <w:rFonts w:ascii="Times New Roman" w:hAnsi="Times New Roman" w:cs="Times New Roman"/>
          <w:lang w:val="fr-FR"/>
        </w:rPr>
        <w:t xml:space="preserve">a période </w:t>
      </w:r>
      <w:r w:rsidR="00EF63D6" w:rsidRPr="00232F30">
        <w:rPr>
          <w:rFonts w:ascii="Times New Roman" w:hAnsi="Times New Roman" w:cs="Times New Roman"/>
          <w:lang w:val="fr-FR"/>
        </w:rPr>
        <w:t xml:space="preserve">de l’année juste après </w:t>
      </w:r>
      <w:r w:rsidRPr="00232F30">
        <w:rPr>
          <w:rFonts w:ascii="Times New Roman" w:hAnsi="Times New Roman" w:cs="Times New Roman"/>
          <w:lang w:val="fr-FR"/>
        </w:rPr>
        <w:t xml:space="preserve">des </w:t>
      </w:r>
      <w:r w:rsidRPr="00232F30">
        <w:rPr>
          <w:rFonts w:ascii="Times New Roman" w:hAnsi="Times New Roman" w:cs="Times New Roman"/>
          <w:lang w:val="fr-FR"/>
        </w:rPr>
        <w:lastRenderedPageBreak/>
        <w:t>récolte</w:t>
      </w:r>
      <w:r w:rsidR="00A01628" w:rsidRPr="00232F30">
        <w:rPr>
          <w:rFonts w:ascii="Times New Roman" w:hAnsi="Times New Roman" w:cs="Times New Roman"/>
          <w:lang w:val="fr-FR"/>
        </w:rPr>
        <w:t>s</w:t>
      </w:r>
      <w:r w:rsidR="004E4C9D">
        <w:rPr>
          <w:rFonts w:ascii="Times New Roman" w:hAnsi="Times New Roman" w:cs="Times New Roman"/>
          <w:lang w:val="fr-FR"/>
        </w:rPr>
        <w:t xml:space="preserve"> </w:t>
      </w:r>
      <w:r w:rsidR="00EF63D6" w:rsidRPr="00232F30">
        <w:rPr>
          <w:rFonts w:ascii="Times New Roman" w:hAnsi="Times New Roman" w:cs="Times New Roman"/>
          <w:lang w:val="fr-FR"/>
        </w:rPr>
        <w:t>est un bon substitut</w:t>
      </w:r>
      <w:r w:rsidR="005B18F3" w:rsidRPr="00232F30">
        <w:rPr>
          <w:rFonts w:ascii="Times New Roman" w:hAnsi="Times New Roman" w:cs="Times New Roman"/>
          <w:lang w:val="fr-FR"/>
        </w:rPr>
        <w:t xml:space="preserve">. </w:t>
      </w:r>
      <w:r w:rsidR="00D1386A" w:rsidRPr="00232F30">
        <w:rPr>
          <w:rFonts w:ascii="Times New Roman" w:hAnsi="Times New Roman" w:cs="Times New Roman"/>
          <w:lang w:val="fr-FR"/>
        </w:rPr>
        <w:t xml:space="preserve">Au Bénin, la </w:t>
      </w:r>
      <w:r w:rsidR="00A01628" w:rsidRPr="00232F30">
        <w:rPr>
          <w:rFonts w:ascii="Times New Roman" w:hAnsi="Times New Roman" w:cs="Times New Roman"/>
          <w:lang w:val="fr-FR"/>
        </w:rPr>
        <w:t xml:space="preserve">période </w:t>
      </w:r>
      <w:r w:rsidR="00D1386A" w:rsidRPr="00232F30">
        <w:rPr>
          <w:rFonts w:ascii="Times New Roman" w:hAnsi="Times New Roman" w:cs="Times New Roman"/>
          <w:lang w:val="fr-FR"/>
        </w:rPr>
        <w:t>propice pour réaliser cette enquête est</w:t>
      </w:r>
      <w:r w:rsidR="004E4C9D">
        <w:rPr>
          <w:rFonts w:ascii="Times New Roman" w:hAnsi="Times New Roman" w:cs="Times New Roman"/>
          <w:lang w:val="fr-FR"/>
        </w:rPr>
        <w:t xml:space="preserve"> </w:t>
      </w:r>
      <w:r w:rsidR="000F3D38" w:rsidRPr="00232F30">
        <w:rPr>
          <w:rFonts w:ascii="Times New Roman" w:hAnsi="Times New Roman" w:cs="Times New Roman"/>
          <w:lang w:val="fr-FR"/>
        </w:rPr>
        <w:t>d’</w:t>
      </w:r>
      <w:r w:rsidR="00A46AF1" w:rsidRPr="00232F30">
        <w:rPr>
          <w:rFonts w:ascii="Times New Roman" w:hAnsi="Times New Roman" w:cs="Times New Roman"/>
          <w:lang w:val="fr-FR"/>
        </w:rPr>
        <w:t>o</w:t>
      </w:r>
      <w:r w:rsidR="00BE3BAE" w:rsidRPr="00232F30">
        <w:rPr>
          <w:rFonts w:ascii="Times New Roman" w:hAnsi="Times New Roman" w:cs="Times New Roman"/>
          <w:lang w:val="fr-FR"/>
        </w:rPr>
        <w:t>ctobre à Janvier</w:t>
      </w:r>
      <w:r w:rsidR="00D1386A" w:rsidRPr="00232F30">
        <w:rPr>
          <w:rFonts w:ascii="Times New Roman" w:hAnsi="Times New Roman" w:cs="Times New Roman"/>
          <w:lang w:val="fr-FR"/>
        </w:rPr>
        <w:t xml:space="preserve"> parce que c’est la période d’abondance des vivriers sur les marchés.</w:t>
      </w:r>
    </w:p>
    <w:p w:rsidR="00502D3B" w:rsidRPr="00232F30" w:rsidRDefault="006F59D3" w:rsidP="008E47E6">
      <w:pPr>
        <w:spacing w:after="120" w:line="300" w:lineRule="auto"/>
        <w:jc w:val="both"/>
        <w:rPr>
          <w:rFonts w:ascii="Times New Roman" w:hAnsi="Times New Roman" w:cs="Times New Roman"/>
          <w:b/>
          <w:lang w:val="fr-FR"/>
        </w:rPr>
      </w:pPr>
      <w:r w:rsidRPr="00232F30">
        <w:rPr>
          <w:rFonts w:ascii="Times New Roman" w:hAnsi="Times New Roman" w:cs="Times New Roman"/>
          <w:b/>
          <w:lang w:val="fr-FR"/>
        </w:rPr>
        <w:t xml:space="preserve">2.2. </w:t>
      </w:r>
      <w:r w:rsidR="00502D3B" w:rsidRPr="00232F30">
        <w:rPr>
          <w:rFonts w:ascii="Times New Roman" w:hAnsi="Times New Roman" w:cs="Times New Roman"/>
          <w:b/>
          <w:lang w:val="fr-FR"/>
        </w:rPr>
        <w:t>Identification des unités non-conventionnelles</w:t>
      </w:r>
    </w:p>
    <w:p w:rsidR="00E0229E" w:rsidRPr="00232F30" w:rsidRDefault="00E23FDA"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Cette étape </w:t>
      </w:r>
      <w:r w:rsidR="00E11C17" w:rsidRPr="00232F30">
        <w:rPr>
          <w:rFonts w:ascii="Times New Roman" w:hAnsi="Times New Roman" w:cs="Times New Roman"/>
          <w:lang w:val="fr-FR"/>
        </w:rPr>
        <w:t>consiste à identifier les unités de mesure</w:t>
      </w:r>
      <w:r w:rsidR="007569FF" w:rsidRPr="00232F30">
        <w:rPr>
          <w:rFonts w:ascii="Times New Roman" w:hAnsi="Times New Roman" w:cs="Times New Roman"/>
          <w:lang w:val="fr-FR"/>
        </w:rPr>
        <w:t xml:space="preserve"> non-conventionnelles qu’il faudra inclure </w:t>
      </w:r>
      <w:r w:rsidR="00E11C17" w:rsidRPr="00232F30">
        <w:rPr>
          <w:rFonts w:ascii="Times New Roman" w:hAnsi="Times New Roman" w:cs="Times New Roman"/>
          <w:lang w:val="fr-FR"/>
        </w:rPr>
        <w:t xml:space="preserve">dans les questionnaires. </w:t>
      </w:r>
      <w:r w:rsidRPr="00232F30">
        <w:rPr>
          <w:rFonts w:ascii="Times New Roman" w:hAnsi="Times New Roman" w:cs="Times New Roman"/>
          <w:lang w:val="fr-FR"/>
        </w:rPr>
        <w:t xml:space="preserve">A la </w:t>
      </w:r>
      <w:r w:rsidR="00E11C17" w:rsidRPr="00232F30">
        <w:rPr>
          <w:rFonts w:ascii="Times New Roman" w:hAnsi="Times New Roman" w:cs="Times New Roman"/>
          <w:lang w:val="fr-FR"/>
        </w:rPr>
        <w:t>liste d’unités de mesure non-conventionnelles</w:t>
      </w:r>
      <w:r w:rsidRPr="00232F30">
        <w:rPr>
          <w:rFonts w:ascii="Times New Roman" w:hAnsi="Times New Roman" w:cs="Times New Roman"/>
          <w:lang w:val="fr-FR"/>
        </w:rPr>
        <w:t xml:space="preserve"> régionale</w:t>
      </w:r>
      <w:r w:rsidR="00755C24" w:rsidRPr="00232F30">
        <w:rPr>
          <w:rFonts w:ascii="Times New Roman" w:hAnsi="Times New Roman" w:cs="Times New Roman"/>
          <w:lang w:val="fr-FR"/>
        </w:rPr>
        <w:t xml:space="preserve"> dans le cadre de l’EHCVM</w:t>
      </w:r>
      <w:r w:rsidRPr="00232F30">
        <w:rPr>
          <w:rFonts w:ascii="Times New Roman" w:hAnsi="Times New Roman" w:cs="Times New Roman"/>
          <w:lang w:val="fr-FR"/>
        </w:rPr>
        <w:t xml:space="preserve">, il a </w:t>
      </w:r>
      <w:r w:rsidR="00755C24" w:rsidRPr="00232F30">
        <w:rPr>
          <w:rFonts w:ascii="Times New Roman" w:hAnsi="Times New Roman" w:cs="Times New Roman"/>
          <w:lang w:val="fr-FR"/>
        </w:rPr>
        <w:t xml:space="preserve">été </w:t>
      </w:r>
      <w:r w:rsidRPr="00232F30">
        <w:rPr>
          <w:rFonts w:ascii="Times New Roman" w:hAnsi="Times New Roman" w:cs="Times New Roman"/>
          <w:lang w:val="fr-FR"/>
        </w:rPr>
        <w:t>inté</w:t>
      </w:r>
      <w:r w:rsidR="00755C24" w:rsidRPr="00232F30">
        <w:rPr>
          <w:rFonts w:ascii="Times New Roman" w:hAnsi="Times New Roman" w:cs="Times New Roman"/>
          <w:lang w:val="fr-FR"/>
        </w:rPr>
        <w:t>gré des unités non standard propres aux réalités du Bénin. Ce travail a été fait</w:t>
      </w:r>
      <w:r w:rsidR="004E4C9D">
        <w:rPr>
          <w:rFonts w:ascii="Times New Roman" w:hAnsi="Times New Roman" w:cs="Times New Roman"/>
          <w:lang w:val="fr-FR"/>
        </w:rPr>
        <w:t xml:space="preserve"> </w:t>
      </w:r>
      <w:r w:rsidR="00E0229E" w:rsidRPr="00232F30">
        <w:rPr>
          <w:rFonts w:ascii="Times New Roman" w:hAnsi="Times New Roman" w:cs="Times New Roman"/>
          <w:lang w:val="fr-FR"/>
        </w:rPr>
        <w:t>en combi</w:t>
      </w:r>
      <w:r w:rsidR="006D083B" w:rsidRPr="00232F30">
        <w:rPr>
          <w:rFonts w:ascii="Times New Roman" w:hAnsi="Times New Roman" w:cs="Times New Roman"/>
          <w:lang w:val="fr-FR"/>
        </w:rPr>
        <w:t xml:space="preserve">nant </w:t>
      </w:r>
      <w:r w:rsidRPr="00232F30">
        <w:rPr>
          <w:rFonts w:ascii="Times New Roman" w:hAnsi="Times New Roman" w:cs="Times New Roman"/>
          <w:lang w:val="fr-FR"/>
        </w:rPr>
        <w:t>deux</w:t>
      </w:r>
      <w:r w:rsidR="006D083B" w:rsidRPr="00232F30">
        <w:rPr>
          <w:rFonts w:ascii="Times New Roman" w:hAnsi="Times New Roman" w:cs="Times New Roman"/>
          <w:lang w:val="fr-FR"/>
        </w:rPr>
        <w:t xml:space="preserve"> différent</w:t>
      </w:r>
      <w:r w:rsidRPr="00232F30">
        <w:rPr>
          <w:rFonts w:ascii="Times New Roman" w:hAnsi="Times New Roman" w:cs="Times New Roman"/>
          <w:lang w:val="fr-FR"/>
        </w:rPr>
        <w:t>es sources (voir liste en annexe)</w:t>
      </w:r>
      <w:r w:rsidR="00755C24" w:rsidRPr="00232F30">
        <w:rPr>
          <w:rFonts w:ascii="Times New Roman" w:hAnsi="Times New Roman" w:cs="Times New Roman"/>
          <w:lang w:val="fr-FR"/>
        </w:rPr>
        <w:t xml:space="preserve"> à savoir :</w:t>
      </w:r>
    </w:p>
    <w:p w:rsidR="003B7861" w:rsidRPr="00232F30" w:rsidRDefault="003B7861" w:rsidP="00431039">
      <w:pPr>
        <w:spacing w:after="0" w:line="300" w:lineRule="auto"/>
        <w:jc w:val="both"/>
        <w:rPr>
          <w:rFonts w:ascii="Times New Roman" w:hAnsi="Times New Roman" w:cs="Times New Roman"/>
          <w:lang w:val="fr-FR"/>
        </w:rPr>
      </w:pPr>
    </w:p>
    <w:p w:rsidR="00E0229E" w:rsidRPr="00232F30" w:rsidRDefault="00E0229E" w:rsidP="008E47E6">
      <w:pPr>
        <w:pStyle w:val="Paragraphedeliste"/>
        <w:numPr>
          <w:ilvl w:val="2"/>
          <w:numId w:val="9"/>
        </w:numPr>
        <w:spacing w:after="120" w:line="300" w:lineRule="auto"/>
        <w:jc w:val="both"/>
        <w:rPr>
          <w:rFonts w:ascii="Times New Roman" w:hAnsi="Times New Roman" w:cs="Times New Roman"/>
          <w:i/>
          <w:lang w:val="fr-FR"/>
        </w:rPr>
      </w:pPr>
      <w:r w:rsidRPr="00232F30">
        <w:rPr>
          <w:rFonts w:ascii="Times New Roman" w:hAnsi="Times New Roman" w:cs="Times New Roman"/>
          <w:i/>
          <w:lang w:val="fr-FR"/>
        </w:rPr>
        <w:t xml:space="preserve">Revue des questionnaires des enquêtes </w:t>
      </w:r>
      <w:r w:rsidR="00EF63D6" w:rsidRPr="00232F30">
        <w:rPr>
          <w:rFonts w:ascii="Times New Roman" w:hAnsi="Times New Roman" w:cs="Times New Roman"/>
          <w:i/>
          <w:lang w:val="fr-FR"/>
        </w:rPr>
        <w:t>antérieure</w:t>
      </w:r>
      <w:r w:rsidRPr="00232F30">
        <w:rPr>
          <w:rFonts w:ascii="Times New Roman" w:hAnsi="Times New Roman" w:cs="Times New Roman"/>
          <w:i/>
          <w:lang w:val="fr-FR"/>
        </w:rPr>
        <w:t>s</w:t>
      </w:r>
    </w:p>
    <w:p w:rsidR="00664482" w:rsidRPr="00232F30" w:rsidRDefault="00664482"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Une</w:t>
      </w:r>
      <w:r w:rsidR="00391F8A" w:rsidRPr="00232F30">
        <w:rPr>
          <w:rFonts w:ascii="Times New Roman" w:hAnsi="Times New Roman" w:cs="Times New Roman"/>
          <w:lang w:val="fr-FR"/>
        </w:rPr>
        <w:t xml:space="preserve"> revue </w:t>
      </w:r>
      <w:r w:rsidRPr="00232F30">
        <w:rPr>
          <w:rFonts w:ascii="Times New Roman" w:hAnsi="Times New Roman" w:cs="Times New Roman"/>
          <w:lang w:val="fr-FR"/>
        </w:rPr>
        <w:t>des unités de mesure d</w:t>
      </w:r>
      <w:r w:rsidR="00E0229E" w:rsidRPr="00232F30">
        <w:rPr>
          <w:rFonts w:ascii="Times New Roman" w:hAnsi="Times New Roman" w:cs="Times New Roman"/>
          <w:lang w:val="fr-FR"/>
        </w:rPr>
        <w:t>es quantités consommées</w:t>
      </w:r>
      <w:r w:rsidRPr="00232F30">
        <w:rPr>
          <w:rFonts w:ascii="Times New Roman" w:hAnsi="Times New Roman" w:cs="Times New Roman"/>
          <w:lang w:val="fr-FR"/>
        </w:rPr>
        <w:t xml:space="preserve"> par les ménages et</w:t>
      </w:r>
      <w:r w:rsidR="00E0229E" w:rsidRPr="00232F30">
        <w:rPr>
          <w:rFonts w:ascii="Times New Roman" w:hAnsi="Times New Roman" w:cs="Times New Roman"/>
          <w:lang w:val="fr-FR"/>
        </w:rPr>
        <w:t xml:space="preserve"> enregistrées </w:t>
      </w:r>
      <w:r w:rsidRPr="00232F30">
        <w:rPr>
          <w:rFonts w:ascii="Times New Roman" w:hAnsi="Times New Roman" w:cs="Times New Roman"/>
          <w:lang w:val="fr-FR"/>
        </w:rPr>
        <w:t xml:space="preserve">dans le cadre de l’Enquête Modulaire Intégrée sur les Conditions de Vie des ménages (EMICoV) a permis de faire point des unités non conventionnelles disponibles au Bénin. </w:t>
      </w:r>
    </w:p>
    <w:p w:rsidR="006F59D3" w:rsidRPr="00232F30" w:rsidRDefault="00664482"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Aussi, le dispositif de l’Indice Harmonisé des Prix à la Consommation (IHPC base 2014) </w:t>
      </w:r>
      <w:r w:rsidR="004E4C9D">
        <w:rPr>
          <w:rFonts w:ascii="Times New Roman" w:hAnsi="Times New Roman" w:cs="Times New Roman"/>
          <w:lang w:val="fr-FR"/>
        </w:rPr>
        <w:t>et les résultats de l’étude sur l’Analyse de l’Economie des Ménages (HEA 2017) ont</w:t>
      </w:r>
      <w:r w:rsidR="002A4288" w:rsidRPr="00232F30">
        <w:rPr>
          <w:rFonts w:ascii="Times New Roman" w:hAnsi="Times New Roman" w:cs="Times New Roman"/>
          <w:lang w:val="fr-FR"/>
        </w:rPr>
        <w:t xml:space="preserve"> t-il</w:t>
      </w:r>
      <w:r w:rsidRPr="00232F30">
        <w:rPr>
          <w:rFonts w:ascii="Times New Roman" w:hAnsi="Times New Roman" w:cs="Times New Roman"/>
          <w:lang w:val="fr-FR"/>
        </w:rPr>
        <w:t xml:space="preserve"> permis </w:t>
      </w:r>
      <w:r w:rsidR="002A4288" w:rsidRPr="00232F30">
        <w:rPr>
          <w:rFonts w:ascii="Times New Roman" w:hAnsi="Times New Roman" w:cs="Times New Roman"/>
          <w:lang w:val="fr-FR"/>
        </w:rPr>
        <w:t>de compléter cette liste.</w:t>
      </w:r>
    </w:p>
    <w:p w:rsidR="002A4288" w:rsidRPr="00232F30" w:rsidRDefault="002A4288" w:rsidP="00431039">
      <w:pPr>
        <w:spacing w:after="0" w:line="300" w:lineRule="auto"/>
        <w:jc w:val="both"/>
        <w:rPr>
          <w:rFonts w:ascii="Times New Roman" w:hAnsi="Times New Roman" w:cs="Times New Roman"/>
          <w:lang w:val="fr-FR"/>
        </w:rPr>
      </w:pPr>
    </w:p>
    <w:p w:rsidR="00262CD2" w:rsidRPr="00232F30" w:rsidRDefault="004A2BFC" w:rsidP="008E47E6">
      <w:pPr>
        <w:pStyle w:val="Paragraphedeliste"/>
        <w:numPr>
          <w:ilvl w:val="2"/>
          <w:numId w:val="9"/>
        </w:numPr>
        <w:spacing w:after="120" w:line="300" w:lineRule="auto"/>
        <w:jc w:val="both"/>
        <w:rPr>
          <w:rFonts w:ascii="Times New Roman" w:hAnsi="Times New Roman" w:cs="Times New Roman"/>
          <w:i/>
          <w:lang w:val="fr-FR"/>
        </w:rPr>
      </w:pPr>
      <w:r w:rsidRPr="00232F30">
        <w:rPr>
          <w:rFonts w:ascii="Times New Roman" w:hAnsi="Times New Roman" w:cs="Times New Roman"/>
          <w:i/>
          <w:lang w:val="fr-FR"/>
        </w:rPr>
        <w:t>Descente sur le terrain </w:t>
      </w:r>
    </w:p>
    <w:p w:rsidR="006F59D3" w:rsidRPr="00232F30" w:rsidRDefault="005F28CB"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Une descente sur le terrain </w:t>
      </w:r>
      <w:r w:rsidR="002A4288" w:rsidRPr="00232F30">
        <w:rPr>
          <w:rFonts w:ascii="Times New Roman" w:hAnsi="Times New Roman" w:cs="Times New Roman"/>
          <w:lang w:val="fr-FR"/>
        </w:rPr>
        <w:t xml:space="preserve">dans les marchés tels que Dantokpa et Gbégamey a permis d’identifier </w:t>
      </w:r>
      <w:r w:rsidR="004811C3" w:rsidRPr="00232F30">
        <w:rPr>
          <w:rFonts w:ascii="Times New Roman" w:hAnsi="Times New Roman" w:cs="Times New Roman"/>
          <w:lang w:val="fr-FR"/>
        </w:rPr>
        <w:t>les combinaisons produits-</w:t>
      </w:r>
      <w:r w:rsidRPr="00232F30">
        <w:rPr>
          <w:rFonts w:ascii="Times New Roman" w:hAnsi="Times New Roman" w:cs="Times New Roman"/>
          <w:lang w:val="fr-FR"/>
        </w:rPr>
        <w:t xml:space="preserve">unités et </w:t>
      </w:r>
      <w:r w:rsidR="002A4288" w:rsidRPr="00232F30">
        <w:rPr>
          <w:rFonts w:ascii="Times New Roman" w:hAnsi="Times New Roman" w:cs="Times New Roman"/>
          <w:lang w:val="fr-FR"/>
        </w:rPr>
        <w:t xml:space="preserve">de </w:t>
      </w:r>
      <w:r w:rsidRPr="00232F30">
        <w:rPr>
          <w:rFonts w:ascii="Times New Roman" w:hAnsi="Times New Roman" w:cs="Times New Roman"/>
          <w:lang w:val="fr-FR"/>
        </w:rPr>
        <w:t xml:space="preserve">prendre en photos les </w:t>
      </w:r>
      <w:r w:rsidR="0065306C" w:rsidRPr="00232F30">
        <w:rPr>
          <w:rFonts w:ascii="Times New Roman" w:hAnsi="Times New Roman" w:cs="Times New Roman"/>
          <w:lang w:val="fr-FR"/>
        </w:rPr>
        <w:t xml:space="preserve">unités </w:t>
      </w:r>
      <w:r w:rsidR="00026452" w:rsidRPr="00232F30">
        <w:rPr>
          <w:rFonts w:ascii="Times New Roman" w:hAnsi="Times New Roman" w:cs="Times New Roman"/>
          <w:lang w:val="fr-FR"/>
        </w:rPr>
        <w:t>communément utilisés</w:t>
      </w:r>
      <w:r w:rsidR="0065306C" w:rsidRPr="00232F30">
        <w:rPr>
          <w:rFonts w:ascii="Times New Roman" w:hAnsi="Times New Roman" w:cs="Times New Roman"/>
          <w:lang w:val="fr-FR"/>
        </w:rPr>
        <w:t xml:space="preserve"> sous leur divers format</w:t>
      </w:r>
      <w:r w:rsidR="00026452" w:rsidRPr="00232F30">
        <w:rPr>
          <w:rFonts w:ascii="Times New Roman" w:hAnsi="Times New Roman" w:cs="Times New Roman"/>
          <w:lang w:val="fr-FR"/>
        </w:rPr>
        <w:t>.</w:t>
      </w:r>
      <w:r w:rsidR="0065306C" w:rsidRPr="00232F30">
        <w:rPr>
          <w:rFonts w:ascii="Times New Roman" w:hAnsi="Times New Roman" w:cs="Times New Roman"/>
          <w:lang w:val="fr-FR"/>
        </w:rPr>
        <w:t xml:space="preserve"> En effet il est important de souligner </w:t>
      </w:r>
      <w:r w:rsidR="00EB31F0" w:rsidRPr="00232F30">
        <w:rPr>
          <w:rFonts w:ascii="Times New Roman" w:hAnsi="Times New Roman" w:cs="Times New Roman"/>
          <w:lang w:val="fr-FR"/>
        </w:rPr>
        <w:t xml:space="preserve">que si l’on parle de tas, le tas de pommes de terre n’est pas la même chose que le tas de tomates. Et si l’on considère le tas de tomates, il peut y avoir le gros tas, le tas moyen, le petit tas, etc. </w:t>
      </w:r>
    </w:p>
    <w:p w:rsidR="00813A43" w:rsidRPr="00232F30" w:rsidRDefault="00813A43" w:rsidP="00813A43">
      <w:pPr>
        <w:spacing w:after="0" w:line="300" w:lineRule="auto"/>
        <w:jc w:val="both"/>
        <w:rPr>
          <w:rFonts w:ascii="Times New Roman" w:hAnsi="Times New Roman" w:cs="Times New Roman"/>
          <w:lang w:val="fr-FR"/>
        </w:rPr>
      </w:pPr>
    </w:p>
    <w:p w:rsidR="00502D3B" w:rsidRPr="00232F30" w:rsidRDefault="00807283" w:rsidP="008E47E6">
      <w:pPr>
        <w:pStyle w:val="Paragraphedeliste"/>
        <w:numPr>
          <w:ilvl w:val="1"/>
          <w:numId w:val="9"/>
        </w:numPr>
        <w:spacing w:after="120" w:line="300" w:lineRule="auto"/>
        <w:ind w:left="505" w:hanging="505"/>
        <w:jc w:val="both"/>
        <w:rPr>
          <w:rFonts w:ascii="Times New Roman" w:hAnsi="Times New Roman" w:cs="Times New Roman"/>
          <w:b/>
          <w:lang w:val="fr-FR"/>
        </w:rPr>
      </w:pPr>
      <w:r w:rsidRPr="00232F30">
        <w:rPr>
          <w:rFonts w:ascii="Times New Roman" w:hAnsi="Times New Roman" w:cs="Times New Roman"/>
          <w:b/>
          <w:lang w:val="fr-FR"/>
        </w:rPr>
        <w:t>Echantillonnage</w:t>
      </w:r>
    </w:p>
    <w:p w:rsidR="00A64FB9" w:rsidRDefault="0030783C"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Etant donné que l’on ne dispose pas d’une liste exhaustive des marchés/points de vente, la sélection se fait par choix raisonné.</w:t>
      </w:r>
      <w:r w:rsidR="005B0019" w:rsidRPr="00232F30">
        <w:rPr>
          <w:rFonts w:ascii="Times New Roman" w:hAnsi="Times New Roman" w:cs="Times New Roman"/>
          <w:lang w:val="fr-FR"/>
        </w:rPr>
        <w:t xml:space="preserve"> Une mission d’identification des marchés par strate permettra de faire la liste des marchés les plus fréquentés </w:t>
      </w:r>
      <w:r w:rsidR="00EA0E59" w:rsidRPr="00EA0E59">
        <w:rPr>
          <w:rFonts w:ascii="Times New Roman" w:hAnsi="Times New Roman" w:cs="Times New Roman"/>
          <w:lang w:val="fr-FR"/>
        </w:rPr>
        <w:t>par strate</w:t>
      </w:r>
      <w:r w:rsidR="005B0019" w:rsidRPr="00232F30">
        <w:rPr>
          <w:rFonts w:ascii="Times New Roman" w:hAnsi="Times New Roman" w:cs="Times New Roman"/>
          <w:lang w:val="fr-FR"/>
        </w:rPr>
        <w:t xml:space="preserve">. </w:t>
      </w:r>
      <w:r w:rsidR="00F85534" w:rsidRPr="00232F30">
        <w:rPr>
          <w:rFonts w:ascii="Times New Roman" w:hAnsi="Times New Roman" w:cs="Times New Roman"/>
          <w:lang w:val="fr-FR"/>
        </w:rPr>
        <w:t>Au total, 148 strates urbaine</w:t>
      </w:r>
      <w:r w:rsidR="0080530E" w:rsidRPr="00232F30">
        <w:rPr>
          <w:rFonts w:ascii="Times New Roman" w:hAnsi="Times New Roman" w:cs="Times New Roman"/>
          <w:lang w:val="fr-FR"/>
        </w:rPr>
        <w:t>s</w:t>
      </w:r>
      <w:r w:rsidR="00F85534" w:rsidRPr="00232F30">
        <w:rPr>
          <w:rFonts w:ascii="Times New Roman" w:hAnsi="Times New Roman" w:cs="Times New Roman"/>
          <w:lang w:val="fr-FR"/>
        </w:rPr>
        <w:t xml:space="preserve"> et rurale</w:t>
      </w:r>
      <w:r w:rsidR="0080530E" w:rsidRPr="00232F30">
        <w:rPr>
          <w:rFonts w:ascii="Times New Roman" w:hAnsi="Times New Roman" w:cs="Times New Roman"/>
          <w:lang w:val="fr-FR"/>
        </w:rPr>
        <w:t>s seront</w:t>
      </w:r>
      <w:r w:rsidR="00F85534" w:rsidRPr="00232F30">
        <w:rPr>
          <w:rFonts w:ascii="Times New Roman" w:hAnsi="Times New Roman" w:cs="Times New Roman"/>
          <w:lang w:val="fr-FR"/>
        </w:rPr>
        <w:t xml:space="preserve"> visitées. </w:t>
      </w:r>
      <w:r w:rsidR="006E5ED5" w:rsidRPr="00232F30">
        <w:rPr>
          <w:rFonts w:ascii="Times New Roman" w:hAnsi="Times New Roman" w:cs="Times New Roman"/>
          <w:lang w:val="fr-FR"/>
        </w:rPr>
        <w:t xml:space="preserve">Dans chaque strate, </w:t>
      </w:r>
      <w:r w:rsidR="000D3E10" w:rsidRPr="00232F30">
        <w:rPr>
          <w:rFonts w:ascii="Times New Roman" w:hAnsi="Times New Roman" w:cs="Times New Roman"/>
          <w:lang w:val="fr-FR"/>
        </w:rPr>
        <w:t xml:space="preserve">au moins </w:t>
      </w:r>
      <w:r w:rsidR="007E4345">
        <w:rPr>
          <w:rFonts w:ascii="Times New Roman" w:hAnsi="Times New Roman" w:cs="Times New Roman"/>
          <w:lang w:val="fr-FR"/>
        </w:rPr>
        <w:t>un</w:t>
      </w:r>
      <w:r w:rsidR="007E4345" w:rsidRPr="00232F30">
        <w:rPr>
          <w:rFonts w:ascii="Times New Roman" w:hAnsi="Times New Roman" w:cs="Times New Roman"/>
          <w:lang w:val="fr-FR"/>
        </w:rPr>
        <w:t xml:space="preserve"> </w:t>
      </w:r>
      <w:r w:rsidR="00FA77DD" w:rsidRPr="00232F30">
        <w:rPr>
          <w:rFonts w:ascii="Times New Roman" w:hAnsi="Times New Roman" w:cs="Times New Roman"/>
          <w:lang w:val="fr-FR"/>
        </w:rPr>
        <w:t>march</w:t>
      </w:r>
      <w:r w:rsidR="000D3E10" w:rsidRPr="00232F30">
        <w:rPr>
          <w:rFonts w:ascii="Times New Roman" w:hAnsi="Times New Roman" w:cs="Times New Roman"/>
          <w:lang w:val="fr-FR"/>
        </w:rPr>
        <w:t>és</w:t>
      </w:r>
      <w:r w:rsidRPr="00232F30">
        <w:rPr>
          <w:rFonts w:ascii="Times New Roman" w:hAnsi="Times New Roman" w:cs="Times New Roman"/>
          <w:lang w:val="fr-FR"/>
        </w:rPr>
        <w:t>/</w:t>
      </w:r>
      <w:r w:rsidR="00E7358F" w:rsidRPr="00232F30">
        <w:rPr>
          <w:rFonts w:ascii="Times New Roman" w:hAnsi="Times New Roman" w:cs="Times New Roman"/>
          <w:lang w:val="fr-FR"/>
        </w:rPr>
        <w:t>point</w:t>
      </w:r>
      <w:r w:rsidR="00AE316C" w:rsidRPr="00232F30">
        <w:rPr>
          <w:rFonts w:ascii="Times New Roman" w:hAnsi="Times New Roman" w:cs="Times New Roman"/>
          <w:lang w:val="fr-FR"/>
        </w:rPr>
        <w:t>s</w:t>
      </w:r>
      <w:r w:rsidR="00E7358F" w:rsidRPr="00232F30">
        <w:rPr>
          <w:rFonts w:ascii="Times New Roman" w:hAnsi="Times New Roman" w:cs="Times New Roman"/>
          <w:lang w:val="fr-FR"/>
        </w:rPr>
        <w:t xml:space="preserve"> de vente</w:t>
      </w:r>
      <w:r w:rsidR="00E2203C" w:rsidRPr="00232F30">
        <w:rPr>
          <w:rFonts w:ascii="Times New Roman" w:hAnsi="Times New Roman" w:cs="Times New Roman"/>
          <w:lang w:val="fr-FR"/>
        </w:rPr>
        <w:t xml:space="preserve"> sont</w:t>
      </w:r>
      <w:r w:rsidR="000D3E10" w:rsidRPr="00232F30">
        <w:rPr>
          <w:rFonts w:ascii="Times New Roman" w:hAnsi="Times New Roman" w:cs="Times New Roman"/>
          <w:lang w:val="fr-FR"/>
        </w:rPr>
        <w:t xml:space="preserve"> identifi</w:t>
      </w:r>
      <w:r w:rsidR="00E06302" w:rsidRPr="00232F30">
        <w:rPr>
          <w:rFonts w:ascii="Times New Roman" w:hAnsi="Times New Roman" w:cs="Times New Roman"/>
          <w:lang w:val="fr-FR"/>
        </w:rPr>
        <w:t>és afin d’être</w:t>
      </w:r>
      <w:r w:rsidR="00B0241E">
        <w:rPr>
          <w:rFonts w:ascii="Times New Roman" w:hAnsi="Times New Roman" w:cs="Times New Roman"/>
          <w:lang w:val="fr-FR"/>
        </w:rPr>
        <w:t xml:space="preserve"> </w:t>
      </w:r>
      <w:r w:rsidR="008A6B5C" w:rsidRPr="00232F30">
        <w:rPr>
          <w:rFonts w:ascii="Times New Roman" w:hAnsi="Times New Roman" w:cs="Times New Roman"/>
          <w:lang w:val="fr-FR"/>
        </w:rPr>
        <w:t>visités</w:t>
      </w:r>
      <w:r w:rsidR="00BD09B8" w:rsidRPr="00232F30">
        <w:rPr>
          <w:rFonts w:ascii="Times New Roman" w:hAnsi="Times New Roman" w:cs="Times New Roman"/>
          <w:lang w:val="fr-FR"/>
        </w:rPr>
        <w:t xml:space="preserve"> lors de la collette</w:t>
      </w:r>
      <w:r w:rsidR="008A6B5C" w:rsidRPr="00232F30">
        <w:rPr>
          <w:rFonts w:ascii="Times New Roman" w:hAnsi="Times New Roman" w:cs="Times New Roman"/>
          <w:lang w:val="fr-FR"/>
        </w:rPr>
        <w:t>.</w:t>
      </w:r>
      <w:r w:rsidR="00E2203C" w:rsidRPr="00232F30">
        <w:rPr>
          <w:rFonts w:ascii="Times New Roman" w:hAnsi="Times New Roman" w:cs="Times New Roman"/>
          <w:lang w:val="fr-FR"/>
        </w:rPr>
        <w:t xml:space="preserve"> En ce qui </w:t>
      </w:r>
      <w:r w:rsidR="00BD09B8" w:rsidRPr="00232F30">
        <w:rPr>
          <w:rFonts w:ascii="Times New Roman" w:hAnsi="Times New Roman" w:cs="Times New Roman"/>
          <w:lang w:val="fr-FR"/>
        </w:rPr>
        <w:t xml:space="preserve">concerne, </w:t>
      </w:r>
      <w:r w:rsidR="00E2203C" w:rsidRPr="00232F30">
        <w:rPr>
          <w:rFonts w:ascii="Times New Roman" w:hAnsi="Times New Roman" w:cs="Times New Roman"/>
          <w:lang w:val="fr-FR"/>
        </w:rPr>
        <w:t xml:space="preserve">Cotonou qui est une ville à strate homogène, </w:t>
      </w:r>
      <w:r w:rsidR="007E4345">
        <w:rPr>
          <w:rFonts w:ascii="Times New Roman" w:hAnsi="Times New Roman" w:cs="Times New Roman"/>
          <w:lang w:val="fr-FR"/>
        </w:rPr>
        <w:t>dix</w:t>
      </w:r>
      <w:r w:rsidR="007E4345" w:rsidRPr="00232F30">
        <w:rPr>
          <w:rFonts w:ascii="Times New Roman" w:hAnsi="Times New Roman" w:cs="Times New Roman"/>
          <w:lang w:val="fr-FR"/>
        </w:rPr>
        <w:t xml:space="preserve"> </w:t>
      </w:r>
      <w:r w:rsidR="00E2203C" w:rsidRPr="00232F30">
        <w:rPr>
          <w:rFonts w:ascii="Times New Roman" w:hAnsi="Times New Roman" w:cs="Times New Roman"/>
          <w:lang w:val="fr-FR"/>
        </w:rPr>
        <w:t>marchés s</w:t>
      </w:r>
      <w:r w:rsidR="00BD09B8" w:rsidRPr="00232F30">
        <w:rPr>
          <w:rFonts w:ascii="Times New Roman" w:hAnsi="Times New Roman" w:cs="Times New Roman"/>
          <w:lang w:val="fr-FR"/>
        </w:rPr>
        <w:t>eront</w:t>
      </w:r>
      <w:r w:rsidR="00E2203C" w:rsidRPr="00232F30">
        <w:rPr>
          <w:rFonts w:ascii="Times New Roman" w:hAnsi="Times New Roman" w:cs="Times New Roman"/>
          <w:lang w:val="fr-FR"/>
        </w:rPr>
        <w:t xml:space="preserve"> identifiés. </w:t>
      </w:r>
      <w:r w:rsidR="0080530E" w:rsidRPr="00232F30">
        <w:rPr>
          <w:rFonts w:ascii="Times New Roman" w:hAnsi="Times New Roman" w:cs="Times New Roman"/>
          <w:lang w:val="fr-FR"/>
        </w:rPr>
        <w:t xml:space="preserve">Ainsi, pour le Bénin </w:t>
      </w:r>
      <w:r w:rsidR="00AE316C" w:rsidRPr="00232F30">
        <w:rPr>
          <w:rFonts w:ascii="Times New Roman" w:hAnsi="Times New Roman" w:cs="Times New Roman"/>
          <w:lang w:val="fr-FR"/>
        </w:rPr>
        <w:t xml:space="preserve">ayant </w:t>
      </w:r>
      <w:r w:rsidR="00E2203C" w:rsidRPr="00232F30">
        <w:rPr>
          <w:rFonts w:ascii="Times New Roman" w:hAnsi="Times New Roman" w:cs="Times New Roman"/>
          <w:lang w:val="fr-FR"/>
        </w:rPr>
        <w:t>12</w:t>
      </w:r>
      <w:r w:rsidR="00B0241E">
        <w:rPr>
          <w:rFonts w:ascii="Times New Roman" w:hAnsi="Times New Roman" w:cs="Times New Roman"/>
          <w:lang w:val="fr-FR"/>
        </w:rPr>
        <w:t xml:space="preserve"> </w:t>
      </w:r>
      <w:r w:rsidR="00E2203C" w:rsidRPr="00232F30">
        <w:rPr>
          <w:rFonts w:ascii="Times New Roman" w:hAnsi="Times New Roman" w:cs="Times New Roman"/>
          <w:lang w:val="fr-FR"/>
        </w:rPr>
        <w:t>département</w:t>
      </w:r>
      <w:r w:rsidR="00BD09B8" w:rsidRPr="00232F30">
        <w:rPr>
          <w:rFonts w:ascii="Times New Roman" w:hAnsi="Times New Roman" w:cs="Times New Roman"/>
          <w:lang w:val="fr-FR"/>
        </w:rPr>
        <w:t xml:space="preserve">s, 77 communes et </w:t>
      </w:r>
      <w:r w:rsidR="00F85534" w:rsidRPr="00232F30">
        <w:rPr>
          <w:rFonts w:ascii="Times New Roman" w:hAnsi="Times New Roman" w:cs="Times New Roman"/>
          <w:lang w:val="fr-FR"/>
        </w:rPr>
        <w:t>148 strates</w:t>
      </w:r>
      <w:r w:rsidR="00AE316C" w:rsidRPr="00232F30">
        <w:rPr>
          <w:rFonts w:ascii="Times New Roman" w:hAnsi="Times New Roman" w:cs="Times New Roman"/>
          <w:lang w:val="fr-FR"/>
        </w:rPr>
        <w:t xml:space="preserve"> urbain et rural, le nombre </w:t>
      </w:r>
      <w:r w:rsidR="00D54397" w:rsidRPr="00232F30">
        <w:rPr>
          <w:rFonts w:ascii="Times New Roman" w:hAnsi="Times New Roman" w:cs="Times New Roman"/>
          <w:lang w:val="fr-FR"/>
        </w:rPr>
        <w:t xml:space="preserve">de </w:t>
      </w:r>
      <w:r w:rsidR="00B0241E">
        <w:rPr>
          <w:rFonts w:ascii="Times New Roman" w:hAnsi="Times New Roman" w:cs="Times New Roman"/>
          <w:i/>
          <w:lang w:val="fr-FR"/>
        </w:rPr>
        <w:t xml:space="preserve">marchés </w:t>
      </w:r>
      <w:r w:rsidR="00A64FB9">
        <w:rPr>
          <w:rFonts w:ascii="Times New Roman" w:hAnsi="Times New Roman" w:cs="Times New Roman"/>
          <w:i/>
          <w:lang w:val="fr-FR"/>
        </w:rPr>
        <w:t xml:space="preserve">à visiter </w:t>
      </w:r>
      <w:r w:rsidR="00B0241E">
        <w:rPr>
          <w:rFonts w:ascii="Times New Roman" w:hAnsi="Times New Roman" w:cs="Times New Roman"/>
          <w:i/>
          <w:lang w:val="fr-FR"/>
        </w:rPr>
        <w:t xml:space="preserve">est </w:t>
      </w:r>
      <w:r w:rsidR="007E4345">
        <w:rPr>
          <w:rFonts w:ascii="Times New Roman" w:hAnsi="Times New Roman" w:cs="Times New Roman"/>
          <w:i/>
          <w:lang w:val="fr-FR"/>
        </w:rPr>
        <w:t>157 (147</w:t>
      </w:r>
      <w:r w:rsidR="00A64FB9">
        <w:rPr>
          <w:rFonts w:ascii="Times New Roman" w:hAnsi="Times New Roman" w:cs="Times New Roman"/>
          <w:i/>
          <w:lang w:val="fr-FR"/>
        </w:rPr>
        <w:t>*</w:t>
      </w:r>
      <w:r w:rsidR="007E4345">
        <w:rPr>
          <w:rFonts w:ascii="Times New Roman" w:hAnsi="Times New Roman" w:cs="Times New Roman"/>
          <w:i/>
          <w:lang w:val="fr-FR"/>
        </w:rPr>
        <w:t>1+10</w:t>
      </w:r>
      <w:r w:rsidR="00A64FB9">
        <w:rPr>
          <w:rFonts w:ascii="Times New Roman" w:hAnsi="Times New Roman" w:cs="Times New Roman"/>
          <w:i/>
          <w:lang w:val="fr-FR"/>
        </w:rPr>
        <w:t>)</w:t>
      </w:r>
      <w:r w:rsidR="00AE316C" w:rsidRPr="00232F30">
        <w:rPr>
          <w:rFonts w:ascii="Times New Roman" w:hAnsi="Times New Roman" w:cs="Times New Roman"/>
          <w:lang w:val="fr-FR"/>
        </w:rPr>
        <w:t xml:space="preserve">. </w:t>
      </w:r>
    </w:p>
    <w:p w:rsidR="00AC48BF" w:rsidRDefault="0030783C"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Etant donné que l’on procède par choix raisonné</w:t>
      </w:r>
      <w:r w:rsidR="00CA678E" w:rsidRPr="00232F30">
        <w:rPr>
          <w:rFonts w:ascii="Times New Roman" w:hAnsi="Times New Roman" w:cs="Times New Roman"/>
          <w:lang w:val="fr-FR"/>
        </w:rPr>
        <w:t>, il faut éviter certains points de vente</w:t>
      </w:r>
      <w:r w:rsidR="007E4345">
        <w:rPr>
          <w:rFonts w:ascii="Times New Roman" w:hAnsi="Times New Roman" w:cs="Times New Roman"/>
          <w:lang w:val="fr-FR"/>
        </w:rPr>
        <w:t>/marchés</w:t>
      </w:r>
      <w:r w:rsidR="00CA678E" w:rsidRPr="00232F30">
        <w:rPr>
          <w:rFonts w:ascii="Times New Roman" w:hAnsi="Times New Roman" w:cs="Times New Roman"/>
          <w:lang w:val="fr-FR"/>
        </w:rPr>
        <w:t xml:space="preserve"> qui seraient en quelque sorte des points aberrants.</w:t>
      </w:r>
      <w:r w:rsidR="00A64FB9">
        <w:rPr>
          <w:rFonts w:ascii="Times New Roman" w:hAnsi="Times New Roman" w:cs="Times New Roman"/>
          <w:lang w:val="fr-FR"/>
        </w:rPr>
        <w:t xml:space="preserve"> </w:t>
      </w:r>
      <w:r w:rsidR="00CA678E" w:rsidRPr="00232F30">
        <w:rPr>
          <w:rFonts w:ascii="Times New Roman" w:hAnsi="Times New Roman" w:cs="Times New Roman"/>
          <w:lang w:val="fr-FR"/>
        </w:rPr>
        <w:t xml:space="preserve">Par exemple </w:t>
      </w:r>
      <w:r w:rsidR="00737FB4" w:rsidRPr="00232F30">
        <w:rPr>
          <w:rFonts w:ascii="Times New Roman" w:hAnsi="Times New Roman" w:cs="Times New Roman"/>
          <w:lang w:val="fr-FR"/>
        </w:rPr>
        <w:t xml:space="preserve">il faudra éviter les </w:t>
      </w:r>
      <w:r w:rsidR="00A64FB9">
        <w:rPr>
          <w:rFonts w:ascii="Times New Roman" w:hAnsi="Times New Roman" w:cs="Times New Roman"/>
          <w:lang w:val="fr-FR"/>
        </w:rPr>
        <w:t>marchés</w:t>
      </w:r>
      <w:r w:rsidR="00737FB4" w:rsidRPr="00232F30">
        <w:rPr>
          <w:rFonts w:ascii="Times New Roman" w:hAnsi="Times New Roman" w:cs="Times New Roman"/>
          <w:lang w:val="fr-FR"/>
        </w:rPr>
        <w:t xml:space="preserve"> dans des communautés se trouvant dans des zones frontalières</w:t>
      </w:r>
      <w:r w:rsidR="00A64FB9">
        <w:rPr>
          <w:rFonts w:ascii="Times New Roman" w:hAnsi="Times New Roman" w:cs="Times New Roman"/>
          <w:lang w:val="fr-FR"/>
        </w:rPr>
        <w:t xml:space="preserve"> car </w:t>
      </w:r>
      <w:r w:rsidR="00CA678E" w:rsidRPr="00232F30">
        <w:rPr>
          <w:rFonts w:ascii="Times New Roman" w:hAnsi="Times New Roman" w:cs="Times New Roman"/>
          <w:lang w:val="fr-FR"/>
        </w:rPr>
        <w:t>ces marchés subissent fortement l’influence du pays frontalier</w:t>
      </w:r>
      <w:r w:rsidR="00737FB4" w:rsidRPr="00232F30">
        <w:rPr>
          <w:rFonts w:ascii="Times New Roman" w:hAnsi="Times New Roman" w:cs="Times New Roman"/>
          <w:lang w:val="fr-FR"/>
        </w:rPr>
        <w:t>.</w:t>
      </w:r>
      <w:r w:rsidR="00A64FB9">
        <w:rPr>
          <w:rFonts w:ascii="Times New Roman" w:hAnsi="Times New Roman" w:cs="Times New Roman"/>
          <w:lang w:val="fr-FR"/>
        </w:rPr>
        <w:t xml:space="preserve"> Une identification rapide</w:t>
      </w:r>
      <w:r w:rsidR="00005A7C" w:rsidRPr="00232F30">
        <w:rPr>
          <w:rFonts w:ascii="Times New Roman" w:hAnsi="Times New Roman" w:cs="Times New Roman"/>
          <w:lang w:val="fr-FR"/>
        </w:rPr>
        <w:t xml:space="preserve"> des marchés à visiter</w:t>
      </w:r>
      <w:r w:rsidR="00A64FB9">
        <w:rPr>
          <w:rFonts w:ascii="Times New Roman" w:hAnsi="Times New Roman" w:cs="Times New Roman"/>
          <w:lang w:val="fr-FR"/>
        </w:rPr>
        <w:t xml:space="preserve"> s’impose</w:t>
      </w:r>
      <w:r w:rsidR="00005A7C" w:rsidRPr="00232F30">
        <w:rPr>
          <w:rFonts w:ascii="Times New Roman" w:hAnsi="Times New Roman" w:cs="Times New Roman"/>
          <w:lang w:val="fr-FR"/>
        </w:rPr>
        <w:t>.</w:t>
      </w:r>
    </w:p>
    <w:p w:rsidR="00AC48BF" w:rsidRDefault="00AC48BF" w:rsidP="00431039">
      <w:pPr>
        <w:spacing w:after="0" w:line="300" w:lineRule="auto"/>
        <w:jc w:val="both"/>
        <w:rPr>
          <w:rFonts w:ascii="Times New Roman" w:hAnsi="Times New Roman" w:cs="Times New Roman"/>
          <w:lang w:val="fr-FR"/>
        </w:rPr>
      </w:pPr>
    </w:p>
    <w:p w:rsidR="00A64FB9" w:rsidRDefault="00A64FB9" w:rsidP="00431039">
      <w:pPr>
        <w:spacing w:after="0" w:line="300" w:lineRule="auto"/>
        <w:jc w:val="both"/>
        <w:rPr>
          <w:rFonts w:ascii="Times New Roman" w:hAnsi="Times New Roman" w:cs="Times New Roman"/>
          <w:lang w:val="fr-FR"/>
        </w:rPr>
      </w:pPr>
    </w:p>
    <w:p w:rsidR="006F59D3" w:rsidRPr="00232F30" w:rsidRDefault="006F59D3" w:rsidP="00431039">
      <w:pPr>
        <w:spacing w:after="0" w:line="300" w:lineRule="auto"/>
        <w:jc w:val="both"/>
        <w:rPr>
          <w:rFonts w:ascii="Times New Roman" w:hAnsi="Times New Roman" w:cs="Times New Roman"/>
          <w:lang w:val="fr-FR"/>
        </w:rPr>
      </w:pPr>
    </w:p>
    <w:p w:rsidR="00000000" w:rsidRDefault="00E25383">
      <w:pPr>
        <w:pStyle w:val="Titre1"/>
        <w:numPr>
          <w:ilvl w:val="0"/>
          <w:numId w:val="9"/>
        </w:numPr>
        <w:rPr>
          <w:lang w:val="fr-FR"/>
        </w:rPr>
      </w:pPr>
      <w:bookmarkStart w:id="6" w:name="_Toc493768167"/>
      <w:r w:rsidRPr="00232F30">
        <w:rPr>
          <w:lang w:val="fr-FR"/>
        </w:rPr>
        <w:lastRenderedPageBreak/>
        <w:t xml:space="preserve">Organisation des travaux </w:t>
      </w:r>
      <w:r w:rsidR="00502D3B" w:rsidRPr="00232F30">
        <w:rPr>
          <w:lang w:val="fr-FR"/>
        </w:rPr>
        <w:t>de terrain</w:t>
      </w:r>
      <w:bookmarkEnd w:id="6"/>
      <w:r w:rsidR="00502D3B" w:rsidRPr="00232F30">
        <w:rPr>
          <w:lang w:val="fr-FR"/>
        </w:rPr>
        <w:t xml:space="preserve"> </w:t>
      </w:r>
    </w:p>
    <w:p w:rsidR="006F59D3" w:rsidRPr="00232F30" w:rsidRDefault="006F59D3" w:rsidP="00431039">
      <w:pPr>
        <w:spacing w:after="0" w:line="300" w:lineRule="auto"/>
        <w:jc w:val="both"/>
        <w:rPr>
          <w:rFonts w:ascii="Times New Roman" w:hAnsi="Times New Roman" w:cs="Times New Roman"/>
          <w:lang w:val="fr-FR"/>
        </w:rPr>
      </w:pPr>
    </w:p>
    <w:p w:rsidR="00A55471" w:rsidRPr="00232F30" w:rsidRDefault="00A55471"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Une description plus détaillée du protocole de travail de terrain </w:t>
      </w:r>
      <w:r w:rsidR="00A64FB9">
        <w:rPr>
          <w:rFonts w:ascii="Times New Roman" w:hAnsi="Times New Roman" w:cs="Times New Roman"/>
          <w:lang w:val="fr-FR"/>
        </w:rPr>
        <w:t>est</w:t>
      </w:r>
      <w:r w:rsidR="00A64FB9" w:rsidRPr="00232F30">
        <w:rPr>
          <w:rFonts w:ascii="Times New Roman" w:hAnsi="Times New Roman" w:cs="Times New Roman"/>
          <w:lang w:val="fr-FR"/>
        </w:rPr>
        <w:t xml:space="preserve"> </w:t>
      </w:r>
      <w:r w:rsidRPr="00232F30">
        <w:rPr>
          <w:rFonts w:ascii="Times New Roman" w:hAnsi="Times New Roman" w:cs="Times New Roman"/>
          <w:lang w:val="fr-FR"/>
        </w:rPr>
        <w:t xml:space="preserve">donné dans le </w:t>
      </w:r>
      <w:r w:rsidR="00805073" w:rsidRPr="00232F30">
        <w:rPr>
          <w:rFonts w:ascii="Times New Roman" w:hAnsi="Times New Roman" w:cs="Times New Roman"/>
          <w:lang w:val="fr-FR"/>
        </w:rPr>
        <w:t>manuel d</w:t>
      </w:r>
      <w:r w:rsidRPr="00232F30">
        <w:rPr>
          <w:rFonts w:ascii="Times New Roman" w:hAnsi="Times New Roman" w:cs="Times New Roman"/>
          <w:lang w:val="fr-FR"/>
        </w:rPr>
        <w:t xml:space="preserve">e l’agent enquêteur. </w:t>
      </w:r>
      <w:r w:rsidR="00527389" w:rsidRPr="00232F30">
        <w:rPr>
          <w:rFonts w:ascii="Times New Roman" w:hAnsi="Times New Roman" w:cs="Times New Roman"/>
          <w:lang w:val="fr-FR"/>
        </w:rPr>
        <w:t>Le guide de l’agent enquêteur contien</w:t>
      </w:r>
      <w:r w:rsidR="00A64FB9">
        <w:rPr>
          <w:rFonts w:ascii="Times New Roman" w:hAnsi="Times New Roman" w:cs="Times New Roman"/>
          <w:lang w:val="fr-FR"/>
        </w:rPr>
        <w:t>t</w:t>
      </w:r>
      <w:r w:rsidR="00527389" w:rsidRPr="00232F30">
        <w:rPr>
          <w:rFonts w:ascii="Times New Roman" w:hAnsi="Times New Roman" w:cs="Times New Roman"/>
          <w:lang w:val="fr-FR"/>
        </w:rPr>
        <w:t xml:space="preserve"> des instructions détaillées sur l’organisation de la collecte des données (comment prendre les photos, comment interagir avec les marchands</w:t>
      </w:r>
      <w:r w:rsidR="00805073" w:rsidRPr="00232F30">
        <w:rPr>
          <w:rFonts w:ascii="Times New Roman" w:hAnsi="Times New Roman" w:cs="Times New Roman"/>
          <w:lang w:val="fr-FR"/>
        </w:rPr>
        <w:t xml:space="preserve"> comme par exemple acheter certains produits si nécessaire,</w:t>
      </w:r>
      <w:r w:rsidR="00527389" w:rsidRPr="00232F30">
        <w:rPr>
          <w:rFonts w:ascii="Times New Roman" w:hAnsi="Times New Roman" w:cs="Times New Roman"/>
          <w:lang w:val="fr-FR"/>
        </w:rPr>
        <w:t xml:space="preserve"> etc.).  Dans ce document et dans la section qui suit, on </w:t>
      </w:r>
      <w:r w:rsidRPr="00232F30">
        <w:rPr>
          <w:rFonts w:ascii="Times New Roman" w:hAnsi="Times New Roman" w:cs="Times New Roman"/>
          <w:lang w:val="fr-FR"/>
        </w:rPr>
        <w:t>expose les grandes lignes du protocole.</w:t>
      </w:r>
    </w:p>
    <w:p w:rsidR="00BB1C4D" w:rsidRPr="00232F30" w:rsidRDefault="00BB1C4D" w:rsidP="00431039">
      <w:pPr>
        <w:spacing w:after="0" w:line="300" w:lineRule="auto"/>
        <w:jc w:val="both"/>
        <w:rPr>
          <w:rFonts w:ascii="Times New Roman" w:hAnsi="Times New Roman" w:cs="Times New Roman"/>
          <w:lang w:val="fr-FR"/>
        </w:rPr>
      </w:pPr>
    </w:p>
    <w:p w:rsidR="00C21D04" w:rsidRPr="00232F30" w:rsidRDefault="00BB1C4D" w:rsidP="00431039">
      <w:pPr>
        <w:spacing w:after="0" w:line="300" w:lineRule="auto"/>
        <w:jc w:val="both"/>
        <w:rPr>
          <w:rFonts w:ascii="Times New Roman" w:hAnsi="Times New Roman" w:cs="Times New Roman"/>
          <w:b/>
          <w:lang w:val="fr-FR"/>
        </w:rPr>
      </w:pPr>
      <w:r w:rsidRPr="00232F30">
        <w:rPr>
          <w:rFonts w:ascii="Times New Roman" w:hAnsi="Times New Roman" w:cs="Times New Roman"/>
          <w:b/>
          <w:lang w:val="fr-FR"/>
        </w:rPr>
        <w:t xml:space="preserve">3.1. </w:t>
      </w:r>
      <w:r w:rsidR="00C21D04" w:rsidRPr="00232F30">
        <w:rPr>
          <w:rFonts w:ascii="Times New Roman" w:hAnsi="Times New Roman" w:cs="Times New Roman"/>
          <w:b/>
          <w:lang w:val="fr-FR"/>
        </w:rPr>
        <w:t>Trava</w:t>
      </w:r>
      <w:r w:rsidRPr="00232F30">
        <w:rPr>
          <w:rFonts w:ascii="Times New Roman" w:hAnsi="Times New Roman" w:cs="Times New Roman"/>
          <w:b/>
          <w:lang w:val="fr-FR"/>
        </w:rPr>
        <w:t>ux</w:t>
      </w:r>
      <w:r w:rsidR="00C21D04" w:rsidRPr="00232F30">
        <w:rPr>
          <w:rFonts w:ascii="Times New Roman" w:hAnsi="Times New Roman" w:cs="Times New Roman"/>
          <w:b/>
          <w:lang w:val="fr-FR"/>
        </w:rPr>
        <w:t xml:space="preserve"> de terrain</w:t>
      </w:r>
    </w:p>
    <w:p w:rsidR="00BB1C4D" w:rsidRPr="00232F30" w:rsidRDefault="00BB1C4D" w:rsidP="00431039">
      <w:pPr>
        <w:spacing w:after="0" w:line="300" w:lineRule="auto"/>
        <w:jc w:val="both"/>
        <w:rPr>
          <w:rFonts w:ascii="Times New Roman" w:hAnsi="Times New Roman" w:cs="Times New Roman"/>
          <w:lang w:val="fr-FR"/>
        </w:rPr>
      </w:pPr>
    </w:p>
    <w:p w:rsidR="00BB1C4D" w:rsidRPr="00232F30" w:rsidRDefault="00B47EF2"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Le travail de terrain consiste </w:t>
      </w:r>
      <w:r w:rsidR="002C349A" w:rsidRPr="00232F30">
        <w:rPr>
          <w:rFonts w:ascii="Times New Roman" w:hAnsi="Times New Roman" w:cs="Times New Roman"/>
          <w:lang w:val="fr-FR"/>
        </w:rPr>
        <w:t xml:space="preserve">à </w:t>
      </w:r>
      <w:r w:rsidRPr="00232F30">
        <w:rPr>
          <w:rFonts w:ascii="Times New Roman" w:hAnsi="Times New Roman" w:cs="Times New Roman"/>
          <w:lang w:val="fr-FR"/>
        </w:rPr>
        <w:t>collecter les donn</w:t>
      </w:r>
      <w:r w:rsidR="00FE4E1F" w:rsidRPr="00232F30">
        <w:rPr>
          <w:rFonts w:ascii="Times New Roman" w:hAnsi="Times New Roman" w:cs="Times New Roman"/>
          <w:lang w:val="fr-FR"/>
        </w:rPr>
        <w:t xml:space="preserve">ées </w:t>
      </w:r>
      <w:r w:rsidRPr="00232F30">
        <w:rPr>
          <w:rFonts w:ascii="Times New Roman" w:hAnsi="Times New Roman" w:cs="Times New Roman"/>
          <w:lang w:val="fr-FR"/>
        </w:rPr>
        <w:t>qui serviront à é</w:t>
      </w:r>
      <w:r w:rsidR="00805073" w:rsidRPr="00232F30">
        <w:rPr>
          <w:rFonts w:ascii="Times New Roman" w:hAnsi="Times New Roman" w:cs="Times New Roman"/>
          <w:lang w:val="fr-FR"/>
        </w:rPr>
        <w:t>laborer la base de données d</w:t>
      </w:r>
      <w:r w:rsidRPr="00232F30">
        <w:rPr>
          <w:rFonts w:ascii="Times New Roman" w:hAnsi="Times New Roman" w:cs="Times New Roman"/>
          <w:lang w:val="fr-FR"/>
        </w:rPr>
        <w:t>es facteurs de conversion</w:t>
      </w:r>
      <w:r w:rsidR="006F70BC" w:rsidRPr="00232F30">
        <w:rPr>
          <w:rFonts w:ascii="Times New Roman" w:hAnsi="Times New Roman" w:cs="Times New Roman"/>
          <w:lang w:val="fr-FR"/>
        </w:rPr>
        <w:t xml:space="preserve"> en unités standards</w:t>
      </w:r>
      <w:r w:rsidRPr="00232F30">
        <w:rPr>
          <w:rFonts w:ascii="Times New Roman" w:hAnsi="Times New Roman" w:cs="Times New Roman"/>
          <w:lang w:val="fr-FR"/>
        </w:rPr>
        <w:t xml:space="preserve"> des unités de mesure non-conventionnel</w:t>
      </w:r>
      <w:r w:rsidR="006F70BC" w:rsidRPr="00232F30">
        <w:rPr>
          <w:rFonts w:ascii="Times New Roman" w:hAnsi="Times New Roman" w:cs="Times New Roman"/>
          <w:lang w:val="fr-FR"/>
        </w:rPr>
        <w:t>le</w:t>
      </w:r>
      <w:r w:rsidRPr="00232F30">
        <w:rPr>
          <w:rFonts w:ascii="Times New Roman" w:hAnsi="Times New Roman" w:cs="Times New Roman"/>
          <w:lang w:val="fr-FR"/>
        </w:rPr>
        <w:t>s</w:t>
      </w:r>
      <w:r w:rsidR="00FE4E1F" w:rsidRPr="00232F30">
        <w:rPr>
          <w:rFonts w:ascii="Times New Roman" w:hAnsi="Times New Roman" w:cs="Times New Roman"/>
          <w:lang w:val="fr-FR"/>
        </w:rPr>
        <w:t xml:space="preserve"> et à prendre les photos des diff</w:t>
      </w:r>
      <w:r w:rsidR="00266F4D" w:rsidRPr="00232F30">
        <w:rPr>
          <w:rFonts w:ascii="Times New Roman" w:hAnsi="Times New Roman" w:cs="Times New Roman"/>
          <w:lang w:val="fr-FR"/>
        </w:rPr>
        <w:t>érentes combinaisons produits-unit</w:t>
      </w:r>
      <w:r w:rsidR="002C349A" w:rsidRPr="00232F30">
        <w:rPr>
          <w:rFonts w:ascii="Times New Roman" w:hAnsi="Times New Roman" w:cs="Times New Roman"/>
          <w:lang w:val="fr-FR"/>
        </w:rPr>
        <w:t>és.</w:t>
      </w:r>
      <w:r w:rsidR="00617CBC" w:rsidRPr="00232F30">
        <w:rPr>
          <w:rFonts w:ascii="Times New Roman" w:hAnsi="Times New Roman" w:cs="Times New Roman"/>
          <w:lang w:val="fr-FR"/>
        </w:rPr>
        <w:t xml:space="preserve"> Il est </w:t>
      </w:r>
      <w:r w:rsidR="001C77E8">
        <w:rPr>
          <w:rFonts w:ascii="Times New Roman" w:hAnsi="Times New Roman" w:cs="Times New Roman"/>
          <w:lang w:val="fr-FR"/>
        </w:rPr>
        <w:t>mis en place</w:t>
      </w:r>
      <w:r w:rsidR="00E40CF9" w:rsidRPr="00232F30">
        <w:rPr>
          <w:rFonts w:ascii="Times New Roman" w:hAnsi="Times New Roman" w:cs="Times New Roman"/>
          <w:lang w:val="fr-FR"/>
        </w:rPr>
        <w:t xml:space="preserve"> </w:t>
      </w:r>
      <w:r w:rsidR="001C77E8">
        <w:rPr>
          <w:rFonts w:ascii="Times New Roman" w:hAnsi="Times New Roman" w:cs="Times New Roman"/>
          <w:lang w:val="fr-FR"/>
        </w:rPr>
        <w:t>trois</w:t>
      </w:r>
      <w:r w:rsidR="00E40CF9" w:rsidRPr="00232F30">
        <w:rPr>
          <w:rFonts w:ascii="Times New Roman" w:hAnsi="Times New Roman" w:cs="Times New Roman"/>
          <w:lang w:val="fr-FR"/>
        </w:rPr>
        <w:t xml:space="preserve"> équipes</w:t>
      </w:r>
      <w:r w:rsidR="001C77E8">
        <w:rPr>
          <w:rFonts w:ascii="Times New Roman" w:hAnsi="Times New Roman" w:cs="Times New Roman"/>
          <w:lang w:val="fr-FR"/>
        </w:rPr>
        <w:t xml:space="preserve"> composées chacune </w:t>
      </w:r>
      <w:r w:rsidR="00E40CF9" w:rsidRPr="00232F30">
        <w:rPr>
          <w:rFonts w:ascii="Times New Roman" w:hAnsi="Times New Roman" w:cs="Times New Roman"/>
          <w:lang w:val="fr-FR"/>
        </w:rPr>
        <w:t>d</w:t>
      </w:r>
      <w:r w:rsidR="001C77E8">
        <w:rPr>
          <w:rFonts w:ascii="Times New Roman" w:hAnsi="Times New Roman" w:cs="Times New Roman"/>
          <w:lang w:val="fr-FR"/>
        </w:rPr>
        <w:t>e</w:t>
      </w:r>
      <w:r w:rsidR="00E40CF9" w:rsidRPr="00232F30">
        <w:rPr>
          <w:rFonts w:ascii="Times New Roman" w:hAnsi="Times New Roman" w:cs="Times New Roman"/>
          <w:lang w:val="fr-FR"/>
        </w:rPr>
        <w:t xml:space="preserve"> deux </w:t>
      </w:r>
      <w:r w:rsidR="00617CBC" w:rsidRPr="00232F30">
        <w:rPr>
          <w:rFonts w:ascii="Times New Roman" w:hAnsi="Times New Roman" w:cs="Times New Roman"/>
          <w:lang w:val="fr-FR"/>
        </w:rPr>
        <w:t xml:space="preserve"> enquêteurs</w:t>
      </w:r>
      <w:r w:rsidR="001C77E8">
        <w:rPr>
          <w:rFonts w:ascii="Times New Roman" w:hAnsi="Times New Roman" w:cs="Times New Roman"/>
          <w:lang w:val="fr-FR"/>
        </w:rPr>
        <w:t xml:space="preserve"> et d’un chef d’équipe</w:t>
      </w:r>
      <w:r w:rsidR="00617CBC" w:rsidRPr="00232F30">
        <w:rPr>
          <w:rFonts w:ascii="Times New Roman" w:hAnsi="Times New Roman" w:cs="Times New Roman"/>
          <w:lang w:val="fr-FR"/>
        </w:rPr>
        <w:t xml:space="preserve">. </w:t>
      </w:r>
      <w:r w:rsidR="001C77E8">
        <w:rPr>
          <w:rFonts w:ascii="Times New Roman" w:hAnsi="Times New Roman" w:cs="Times New Roman"/>
          <w:lang w:val="fr-FR"/>
        </w:rPr>
        <w:t xml:space="preserve">Les </w:t>
      </w:r>
      <w:r w:rsidR="00E40CF9" w:rsidRPr="00232F30">
        <w:rPr>
          <w:rFonts w:ascii="Times New Roman" w:hAnsi="Times New Roman" w:cs="Times New Roman"/>
          <w:lang w:val="fr-FR"/>
        </w:rPr>
        <w:t xml:space="preserve">deux enquêteurs se chargeront </w:t>
      </w:r>
      <w:r w:rsidR="001C77E8">
        <w:rPr>
          <w:rFonts w:ascii="Times New Roman" w:hAnsi="Times New Roman" w:cs="Times New Roman"/>
          <w:lang w:val="fr-FR"/>
        </w:rPr>
        <w:t xml:space="preserve">sont chargés </w:t>
      </w:r>
      <w:r w:rsidR="00E40CF9" w:rsidRPr="00232F30">
        <w:rPr>
          <w:rFonts w:ascii="Times New Roman" w:hAnsi="Times New Roman" w:cs="Times New Roman"/>
          <w:lang w:val="fr-FR"/>
        </w:rPr>
        <w:t xml:space="preserve">des mesures et </w:t>
      </w:r>
      <w:r w:rsidR="001C77E8">
        <w:rPr>
          <w:rFonts w:ascii="Times New Roman" w:hAnsi="Times New Roman" w:cs="Times New Roman"/>
          <w:lang w:val="fr-FR"/>
        </w:rPr>
        <w:t xml:space="preserve">des </w:t>
      </w:r>
      <w:r w:rsidR="001C77E8" w:rsidRPr="00232F30">
        <w:rPr>
          <w:rFonts w:ascii="Times New Roman" w:hAnsi="Times New Roman" w:cs="Times New Roman"/>
          <w:lang w:val="fr-FR"/>
        </w:rPr>
        <w:t>prise</w:t>
      </w:r>
      <w:r w:rsidR="001C77E8">
        <w:rPr>
          <w:rFonts w:ascii="Times New Roman" w:hAnsi="Times New Roman" w:cs="Times New Roman"/>
          <w:lang w:val="fr-FR"/>
        </w:rPr>
        <w:t>s</w:t>
      </w:r>
      <w:r w:rsidR="001C77E8" w:rsidRPr="00232F30">
        <w:rPr>
          <w:rFonts w:ascii="Times New Roman" w:hAnsi="Times New Roman" w:cs="Times New Roman"/>
          <w:lang w:val="fr-FR"/>
        </w:rPr>
        <w:t xml:space="preserve"> des photos de référence</w:t>
      </w:r>
      <w:r w:rsidR="001C77E8">
        <w:rPr>
          <w:rFonts w:ascii="Times New Roman" w:hAnsi="Times New Roman" w:cs="Times New Roman"/>
          <w:lang w:val="fr-FR"/>
        </w:rPr>
        <w:t xml:space="preserve">. Le chef d’équipe prend contact avec les autorités locales et les responsables des marchés, contrôle les mesures prises et </w:t>
      </w:r>
      <w:r w:rsidR="00DE3F4C">
        <w:rPr>
          <w:rFonts w:ascii="Times New Roman" w:hAnsi="Times New Roman" w:cs="Times New Roman"/>
          <w:lang w:val="fr-FR"/>
        </w:rPr>
        <w:t>aider à</w:t>
      </w:r>
      <w:r w:rsidR="00E40CF9" w:rsidRPr="00232F30">
        <w:rPr>
          <w:rFonts w:ascii="Times New Roman" w:hAnsi="Times New Roman" w:cs="Times New Roman"/>
          <w:lang w:val="fr-FR"/>
        </w:rPr>
        <w:t xml:space="preserve"> mettre en place le décor pour la </w:t>
      </w:r>
      <w:r w:rsidR="001C77E8" w:rsidRPr="00232F30">
        <w:rPr>
          <w:rFonts w:ascii="Times New Roman" w:hAnsi="Times New Roman" w:cs="Times New Roman"/>
          <w:lang w:val="fr-FR"/>
        </w:rPr>
        <w:t>prise des photos de référence</w:t>
      </w:r>
      <w:r w:rsidR="00E40CF9" w:rsidRPr="00232F30">
        <w:rPr>
          <w:rFonts w:ascii="Times New Roman" w:hAnsi="Times New Roman" w:cs="Times New Roman"/>
          <w:lang w:val="fr-FR"/>
        </w:rPr>
        <w:t xml:space="preserve">. </w:t>
      </w:r>
    </w:p>
    <w:p w:rsidR="000418E6" w:rsidRPr="00232F30" w:rsidRDefault="000418E6" w:rsidP="00431039">
      <w:pPr>
        <w:spacing w:after="0" w:line="300" w:lineRule="auto"/>
        <w:jc w:val="both"/>
        <w:rPr>
          <w:rFonts w:ascii="Times New Roman" w:hAnsi="Times New Roman" w:cs="Times New Roman"/>
          <w:lang w:val="fr-FR"/>
        </w:rPr>
      </w:pPr>
    </w:p>
    <w:p w:rsidR="002C349A" w:rsidRPr="00232F30" w:rsidRDefault="00005A7C" w:rsidP="00431039">
      <w:pPr>
        <w:spacing w:after="0" w:line="300" w:lineRule="auto"/>
        <w:jc w:val="both"/>
        <w:rPr>
          <w:rFonts w:ascii="Times New Roman" w:hAnsi="Times New Roman" w:cs="Times New Roman"/>
          <w:i/>
          <w:lang w:val="fr-FR"/>
        </w:rPr>
      </w:pPr>
      <w:r w:rsidRPr="00232F30">
        <w:rPr>
          <w:rFonts w:ascii="Times New Roman" w:hAnsi="Times New Roman" w:cs="Times New Roman"/>
          <w:i/>
          <w:lang w:val="fr-FR"/>
        </w:rPr>
        <w:t>3.1.1</w:t>
      </w:r>
      <w:r w:rsidR="00BB1C4D" w:rsidRPr="00232F30">
        <w:rPr>
          <w:rFonts w:ascii="Times New Roman" w:hAnsi="Times New Roman" w:cs="Times New Roman"/>
          <w:i/>
          <w:lang w:val="fr-FR"/>
        </w:rPr>
        <w:t xml:space="preserve">. </w:t>
      </w:r>
      <w:r w:rsidR="002C349A" w:rsidRPr="00232F30">
        <w:rPr>
          <w:rFonts w:ascii="Times New Roman" w:hAnsi="Times New Roman" w:cs="Times New Roman"/>
          <w:i/>
          <w:lang w:val="fr-FR"/>
        </w:rPr>
        <w:t>Facteurs de conversion</w:t>
      </w:r>
    </w:p>
    <w:p w:rsidR="006F59D3" w:rsidRPr="00232F30" w:rsidRDefault="006F59D3" w:rsidP="00431039">
      <w:pPr>
        <w:spacing w:after="0" w:line="300" w:lineRule="auto"/>
        <w:jc w:val="both"/>
        <w:rPr>
          <w:rFonts w:ascii="Times New Roman" w:hAnsi="Times New Roman" w:cs="Times New Roman"/>
          <w:lang w:val="fr-FR"/>
        </w:rPr>
      </w:pPr>
    </w:p>
    <w:p w:rsidR="00E578DD" w:rsidRPr="00232F30" w:rsidRDefault="00AC1270"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Le travail de terrain </w:t>
      </w:r>
      <w:r w:rsidR="006071DC" w:rsidRPr="00232F30">
        <w:rPr>
          <w:rFonts w:ascii="Times New Roman" w:hAnsi="Times New Roman" w:cs="Times New Roman"/>
          <w:lang w:val="fr-FR"/>
        </w:rPr>
        <w:t xml:space="preserve">pour la </w:t>
      </w:r>
      <w:r w:rsidRPr="00232F30">
        <w:rPr>
          <w:rFonts w:ascii="Times New Roman" w:hAnsi="Times New Roman" w:cs="Times New Roman"/>
          <w:lang w:val="fr-FR"/>
        </w:rPr>
        <w:t>collecte</w:t>
      </w:r>
      <w:r w:rsidR="006071DC" w:rsidRPr="00232F30">
        <w:rPr>
          <w:rFonts w:ascii="Times New Roman" w:hAnsi="Times New Roman" w:cs="Times New Roman"/>
          <w:lang w:val="fr-FR"/>
        </w:rPr>
        <w:t xml:space="preserve"> d</w:t>
      </w:r>
      <w:r w:rsidRPr="00232F30">
        <w:rPr>
          <w:rFonts w:ascii="Times New Roman" w:hAnsi="Times New Roman" w:cs="Times New Roman"/>
          <w:lang w:val="fr-FR"/>
        </w:rPr>
        <w:t xml:space="preserve">es facteurs de conversions </w:t>
      </w:r>
      <w:r w:rsidR="006071DC" w:rsidRPr="00232F30">
        <w:rPr>
          <w:rFonts w:ascii="Times New Roman" w:hAnsi="Times New Roman" w:cs="Times New Roman"/>
          <w:lang w:val="fr-FR"/>
        </w:rPr>
        <w:t>proprement dit se fait en deux étapes</w:t>
      </w:r>
      <w:r w:rsidR="00D50573" w:rsidRPr="00232F30">
        <w:rPr>
          <w:rFonts w:ascii="Times New Roman" w:hAnsi="Times New Roman" w:cs="Times New Roman"/>
          <w:lang w:val="fr-FR"/>
        </w:rPr>
        <w:t xml:space="preserve"> : (i) </w:t>
      </w:r>
      <w:r w:rsidRPr="00232F30">
        <w:rPr>
          <w:rFonts w:ascii="Times New Roman" w:hAnsi="Times New Roman" w:cs="Times New Roman"/>
          <w:lang w:val="fr-FR"/>
        </w:rPr>
        <w:t xml:space="preserve">trouver </w:t>
      </w:r>
      <w:r w:rsidR="00B47EF2" w:rsidRPr="00232F30">
        <w:rPr>
          <w:rFonts w:ascii="Times New Roman" w:hAnsi="Times New Roman" w:cs="Times New Roman"/>
          <w:lang w:val="fr-FR"/>
        </w:rPr>
        <w:t>un ou plusieurs</w:t>
      </w:r>
      <w:r w:rsidRPr="00232F30">
        <w:rPr>
          <w:rFonts w:ascii="Times New Roman" w:hAnsi="Times New Roman" w:cs="Times New Roman"/>
          <w:lang w:val="fr-FR"/>
        </w:rPr>
        <w:t xml:space="preserve"> vendeurs qui ont la combinaison produit-unité recherch</w:t>
      </w:r>
      <w:r w:rsidR="00B47EF2" w:rsidRPr="00232F30">
        <w:rPr>
          <w:rFonts w:ascii="Times New Roman" w:hAnsi="Times New Roman" w:cs="Times New Roman"/>
          <w:lang w:val="fr-FR"/>
        </w:rPr>
        <w:t>ée</w:t>
      </w:r>
      <w:r w:rsidR="00D50573" w:rsidRPr="00232F30">
        <w:rPr>
          <w:rFonts w:ascii="Times New Roman" w:hAnsi="Times New Roman" w:cs="Times New Roman"/>
          <w:lang w:val="fr-FR"/>
        </w:rPr>
        <w:t xml:space="preserve"> ; </w:t>
      </w:r>
      <w:r w:rsidR="00B47EF2" w:rsidRPr="00232F30">
        <w:rPr>
          <w:rFonts w:ascii="Times New Roman" w:hAnsi="Times New Roman" w:cs="Times New Roman"/>
          <w:lang w:val="fr-FR"/>
        </w:rPr>
        <w:t>(</w:t>
      </w:r>
      <w:r w:rsidR="00D50573" w:rsidRPr="00232F30">
        <w:rPr>
          <w:rFonts w:ascii="Times New Roman" w:hAnsi="Times New Roman" w:cs="Times New Roman"/>
          <w:lang w:val="fr-FR"/>
        </w:rPr>
        <w:t>ii</w:t>
      </w:r>
      <w:r w:rsidR="00B47EF2" w:rsidRPr="00232F30">
        <w:rPr>
          <w:rFonts w:ascii="Times New Roman" w:hAnsi="Times New Roman" w:cs="Times New Roman"/>
          <w:lang w:val="fr-FR"/>
        </w:rPr>
        <w:t>)</w:t>
      </w:r>
      <w:r w:rsidRPr="00232F30">
        <w:rPr>
          <w:rFonts w:ascii="Times New Roman" w:hAnsi="Times New Roman" w:cs="Times New Roman"/>
          <w:lang w:val="fr-FR"/>
        </w:rPr>
        <w:t xml:space="preserve"> peser le produit</w:t>
      </w:r>
      <w:r w:rsidR="002C349A" w:rsidRPr="00232F30">
        <w:rPr>
          <w:rFonts w:ascii="Times New Roman" w:hAnsi="Times New Roman" w:cs="Times New Roman"/>
          <w:lang w:val="fr-FR"/>
        </w:rPr>
        <w:t>.</w:t>
      </w:r>
    </w:p>
    <w:p w:rsidR="00D50573" w:rsidRPr="00232F30" w:rsidRDefault="00D50573" w:rsidP="00431039">
      <w:pPr>
        <w:spacing w:after="0" w:line="300" w:lineRule="auto"/>
        <w:jc w:val="both"/>
        <w:rPr>
          <w:rFonts w:ascii="Times New Roman" w:hAnsi="Times New Roman" w:cs="Times New Roman"/>
          <w:lang w:val="fr-FR"/>
        </w:rPr>
      </w:pPr>
    </w:p>
    <w:p w:rsidR="00B47EF2" w:rsidRPr="00232F30" w:rsidRDefault="00A55471" w:rsidP="00431039">
      <w:pPr>
        <w:spacing w:after="0" w:line="300" w:lineRule="auto"/>
        <w:jc w:val="both"/>
        <w:rPr>
          <w:rFonts w:ascii="Times New Roman" w:hAnsi="Times New Roman" w:cs="Times New Roman"/>
          <w:b/>
          <w:lang w:val="fr-FR"/>
        </w:rPr>
      </w:pPr>
      <w:r w:rsidRPr="00232F30">
        <w:rPr>
          <w:rFonts w:ascii="Times New Roman" w:hAnsi="Times New Roman" w:cs="Times New Roman"/>
          <w:b/>
          <w:lang w:val="fr-FR"/>
        </w:rPr>
        <w:t>Trouver les</w:t>
      </w:r>
      <w:r w:rsidR="00B47EF2" w:rsidRPr="00232F30">
        <w:rPr>
          <w:rFonts w:ascii="Times New Roman" w:hAnsi="Times New Roman" w:cs="Times New Roman"/>
          <w:b/>
          <w:lang w:val="fr-FR"/>
        </w:rPr>
        <w:t xml:space="preserve"> combinaison</w:t>
      </w:r>
      <w:r w:rsidRPr="00232F30">
        <w:rPr>
          <w:rFonts w:ascii="Times New Roman" w:hAnsi="Times New Roman" w:cs="Times New Roman"/>
          <w:b/>
          <w:lang w:val="fr-FR"/>
        </w:rPr>
        <w:t>s</w:t>
      </w:r>
      <w:r w:rsidR="00B47EF2" w:rsidRPr="00232F30">
        <w:rPr>
          <w:rFonts w:ascii="Times New Roman" w:hAnsi="Times New Roman" w:cs="Times New Roman"/>
          <w:b/>
          <w:lang w:val="fr-FR"/>
        </w:rPr>
        <w:t xml:space="preserve"> produit-unité</w:t>
      </w:r>
      <w:r w:rsidRPr="00232F30">
        <w:rPr>
          <w:rFonts w:ascii="Times New Roman" w:hAnsi="Times New Roman" w:cs="Times New Roman"/>
          <w:b/>
          <w:lang w:val="fr-FR"/>
        </w:rPr>
        <w:t>s</w:t>
      </w:r>
      <w:r w:rsidR="00487809" w:rsidRPr="00232F30">
        <w:rPr>
          <w:rFonts w:ascii="Times New Roman" w:hAnsi="Times New Roman" w:cs="Times New Roman"/>
          <w:b/>
          <w:lang w:val="fr-FR"/>
        </w:rPr>
        <w:t>.</w:t>
      </w:r>
    </w:p>
    <w:p w:rsidR="00487809" w:rsidRPr="00232F30" w:rsidRDefault="00487809" w:rsidP="00431039">
      <w:pPr>
        <w:spacing w:after="0" w:line="300" w:lineRule="auto"/>
        <w:jc w:val="both"/>
        <w:rPr>
          <w:rFonts w:ascii="Times New Roman" w:hAnsi="Times New Roman" w:cs="Times New Roman"/>
          <w:lang w:val="fr-FR"/>
        </w:rPr>
      </w:pPr>
    </w:p>
    <w:p w:rsidR="00487809" w:rsidRPr="00232F30" w:rsidRDefault="002C349A"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Il s’agit pour</w:t>
      </w:r>
      <w:r w:rsidR="002F17B9" w:rsidRPr="00232F30">
        <w:rPr>
          <w:rFonts w:ascii="Times New Roman" w:hAnsi="Times New Roman" w:cs="Times New Roman"/>
          <w:lang w:val="fr-FR"/>
        </w:rPr>
        <w:t xml:space="preserve"> l’équipe</w:t>
      </w:r>
      <w:r w:rsidRPr="00232F30">
        <w:rPr>
          <w:rFonts w:ascii="Times New Roman" w:hAnsi="Times New Roman" w:cs="Times New Roman"/>
          <w:lang w:val="fr-FR"/>
        </w:rPr>
        <w:t xml:space="preserve"> de rechercher dans </w:t>
      </w:r>
      <w:r w:rsidR="00D50573" w:rsidRPr="00232F30">
        <w:rPr>
          <w:rFonts w:ascii="Times New Roman" w:hAnsi="Times New Roman" w:cs="Times New Roman"/>
          <w:lang w:val="fr-FR"/>
        </w:rPr>
        <w:t>cha</w:t>
      </w:r>
      <w:r w:rsidR="00487809" w:rsidRPr="00232F30">
        <w:rPr>
          <w:rFonts w:ascii="Times New Roman" w:hAnsi="Times New Roman" w:cs="Times New Roman"/>
          <w:lang w:val="fr-FR"/>
        </w:rPr>
        <w:t xml:space="preserve">cun des </w:t>
      </w:r>
      <w:r w:rsidR="00D50573" w:rsidRPr="00232F30">
        <w:rPr>
          <w:rFonts w:ascii="Times New Roman" w:hAnsi="Times New Roman" w:cs="Times New Roman"/>
          <w:lang w:val="fr-FR"/>
        </w:rPr>
        <w:t>m</w:t>
      </w:r>
      <w:r w:rsidRPr="00232F30">
        <w:rPr>
          <w:rFonts w:ascii="Times New Roman" w:hAnsi="Times New Roman" w:cs="Times New Roman"/>
          <w:lang w:val="fr-FR"/>
        </w:rPr>
        <w:t>arché</w:t>
      </w:r>
      <w:r w:rsidR="00487809" w:rsidRPr="00232F30">
        <w:rPr>
          <w:rFonts w:ascii="Times New Roman" w:hAnsi="Times New Roman" w:cs="Times New Roman"/>
          <w:lang w:val="fr-FR"/>
        </w:rPr>
        <w:t>s</w:t>
      </w:r>
      <w:r w:rsidRPr="00232F30">
        <w:rPr>
          <w:rFonts w:ascii="Times New Roman" w:hAnsi="Times New Roman" w:cs="Times New Roman"/>
          <w:lang w:val="fr-FR"/>
        </w:rPr>
        <w:t xml:space="preserve"> qui lui </w:t>
      </w:r>
      <w:r w:rsidR="002F17B9" w:rsidRPr="00232F30">
        <w:rPr>
          <w:rFonts w:ascii="Times New Roman" w:hAnsi="Times New Roman" w:cs="Times New Roman"/>
          <w:lang w:val="fr-FR"/>
        </w:rPr>
        <w:t>a été</w:t>
      </w:r>
      <w:r w:rsidRPr="00232F30">
        <w:rPr>
          <w:rFonts w:ascii="Times New Roman" w:hAnsi="Times New Roman" w:cs="Times New Roman"/>
          <w:lang w:val="fr-FR"/>
        </w:rPr>
        <w:t xml:space="preserve"> assigné les combinaisons produits-unités listées dans le</w:t>
      </w:r>
      <w:r w:rsidR="00A55471" w:rsidRPr="00232F30">
        <w:rPr>
          <w:rFonts w:ascii="Times New Roman" w:hAnsi="Times New Roman" w:cs="Times New Roman"/>
          <w:lang w:val="fr-FR"/>
        </w:rPr>
        <w:t xml:space="preserve"> questionnaire</w:t>
      </w:r>
      <w:r w:rsidR="000968C5" w:rsidRPr="00232F30">
        <w:rPr>
          <w:rFonts w:ascii="Times New Roman" w:hAnsi="Times New Roman" w:cs="Times New Roman"/>
          <w:lang w:val="fr-FR"/>
        </w:rPr>
        <w:t xml:space="preserve">. </w:t>
      </w:r>
      <w:r w:rsidR="00F00EE9" w:rsidRPr="00232F30">
        <w:rPr>
          <w:rFonts w:ascii="Times New Roman" w:hAnsi="Times New Roman" w:cs="Times New Roman"/>
          <w:lang w:val="fr-FR"/>
        </w:rPr>
        <w:t>Lorsqu’un produit est disponible da</w:t>
      </w:r>
      <w:r w:rsidR="002F17B9" w:rsidRPr="00232F30">
        <w:rPr>
          <w:rFonts w:ascii="Times New Roman" w:hAnsi="Times New Roman" w:cs="Times New Roman"/>
          <w:lang w:val="fr-FR"/>
        </w:rPr>
        <w:t xml:space="preserve">ns le marché, l’équipe </w:t>
      </w:r>
      <w:r w:rsidR="00F00EE9" w:rsidRPr="00232F30">
        <w:rPr>
          <w:rFonts w:ascii="Times New Roman" w:hAnsi="Times New Roman" w:cs="Times New Roman"/>
          <w:lang w:val="fr-FR"/>
        </w:rPr>
        <w:t>doit fai</w:t>
      </w:r>
      <w:r w:rsidR="007A2648" w:rsidRPr="00232F30">
        <w:rPr>
          <w:rFonts w:ascii="Times New Roman" w:hAnsi="Times New Roman" w:cs="Times New Roman"/>
          <w:lang w:val="fr-FR"/>
        </w:rPr>
        <w:t>re tout son possible pour peser</w:t>
      </w:r>
      <w:r w:rsidR="00F00EE9" w:rsidRPr="00232F30">
        <w:rPr>
          <w:rFonts w:ascii="Times New Roman" w:hAnsi="Times New Roman" w:cs="Times New Roman"/>
          <w:lang w:val="fr-FR"/>
        </w:rPr>
        <w:t xml:space="preserve"> toutes les combinaisons </w:t>
      </w:r>
      <w:r w:rsidR="00D50573" w:rsidRPr="00232F30">
        <w:rPr>
          <w:rFonts w:ascii="Times New Roman" w:hAnsi="Times New Roman" w:cs="Times New Roman"/>
          <w:lang w:val="fr-FR"/>
        </w:rPr>
        <w:t xml:space="preserve">auprès de </w:t>
      </w:r>
      <w:r w:rsidR="00DE3F4C">
        <w:rPr>
          <w:rFonts w:ascii="Times New Roman" w:hAnsi="Times New Roman" w:cs="Times New Roman"/>
          <w:lang w:val="fr-FR"/>
        </w:rPr>
        <w:t>deux</w:t>
      </w:r>
      <w:r w:rsidR="000968C5" w:rsidRPr="00232F30">
        <w:rPr>
          <w:rFonts w:ascii="Times New Roman" w:hAnsi="Times New Roman" w:cs="Times New Roman"/>
          <w:lang w:val="fr-FR"/>
        </w:rPr>
        <w:t xml:space="preserve"> vendeurs différents</w:t>
      </w:r>
      <w:r w:rsidR="00D50573" w:rsidRPr="00232F30">
        <w:rPr>
          <w:rFonts w:ascii="Times New Roman" w:hAnsi="Times New Roman" w:cs="Times New Roman"/>
          <w:lang w:val="fr-FR"/>
        </w:rPr>
        <w:t xml:space="preserve">. Relever l’information auprès de </w:t>
      </w:r>
      <w:r w:rsidR="00DE3F4C">
        <w:rPr>
          <w:rFonts w:ascii="Times New Roman" w:hAnsi="Times New Roman" w:cs="Times New Roman"/>
          <w:lang w:val="fr-FR"/>
        </w:rPr>
        <w:t>deux</w:t>
      </w:r>
      <w:r w:rsidR="00D50573" w:rsidRPr="00232F30">
        <w:rPr>
          <w:rFonts w:ascii="Times New Roman" w:hAnsi="Times New Roman" w:cs="Times New Roman"/>
          <w:lang w:val="fr-FR"/>
        </w:rPr>
        <w:t xml:space="preserve"> vendeurs permet </w:t>
      </w:r>
      <w:r w:rsidR="00F00EE9" w:rsidRPr="00232F30">
        <w:rPr>
          <w:rFonts w:ascii="Times New Roman" w:hAnsi="Times New Roman" w:cs="Times New Roman"/>
          <w:lang w:val="fr-FR"/>
        </w:rPr>
        <w:t xml:space="preserve">de réduire les </w:t>
      </w:r>
      <w:r w:rsidR="00D50573" w:rsidRPr="00232F30">
        <w:rPr>
          <w:rFonts w:ascii="Times New Roman" w:hAnsi="Times New Roman" w:cs="Times New Roman"/>
          <w:lang w:val="fr-FR"/>
        </w:rPr>
        <w:t>erreurs</w:t>
      </w:r>
      <w:r w:rsidR="00F00EE9" w:rsidRPr="00232F30">
        <w:rPr>
          <w:rFonts w:ascii="Times New Roman" w:hAnsi="Times New Roman" w:cs="Times New Roman"/>
          <w:lang w:val="fr-FR"/>
        </w:rPr>
        <w:t>.</w:t>
      </w:r>
    </w:p>
    <w:p w:rsidR="000968C5" w:rsidRPr="00A55ED8" w:rsidRDefault="000968C5"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L’option « Autre à préciser » permet d’enregistrer </w:t>
      </w:r>
      <w:r w:rsidR="00D50573" w:rsidRPr="00232F30">
        <w:rPr>
          <w:rFonts w:ascii="Times New Roman" w:hAnsi="Times New Roman" w:cs="Times New Roman"/>
          <w:lang w:val="fr-FR"/>
        </w:rPr>
        <w:t xml:space="preserve">pour chaque produit </w:t>
      </w:r>
      <w:r w:rsidRPr="00232F30">
        <w:rPr>
          <w:rFonts w:ascii="Times New Roman" w:hAnsi="Times New Roman" w:cs="Times New Roman"/>
          <w:lang w:val="fr-FR"/>
        </w:rPr>
        <w:t xml:space="preserve">les unités qui auraient été omises </w:t>
      </w:r>
      <w:r w:rsidR="00EA0E59" w:rsidRPr="00EA0E59">
        <w:rPr>
          <w:rFonts w:ascii="Times New Roman" w:hAnsi="Times New Roman" w:cs="Times New Roman"/>
          <w:lang w:val="fr-FR"/>
        </w:rPr>
        <w:t>dans la liste figurant dans les questionnaires.</w:t>
      </w:r>
    </w:p>
    <w:p w:rsidR="00005A7C" w:rsidRPr="00232F30" w:rsidRDefault="00EA0E59" w:rsidP="00431039">
      <w:pPr>
        <w:spacing w:after="0" w:line="300" w:lineRule="auto"/>
        <w:jc w:val="both"/>
        <w:rPr>
          <w:rFonts w:ascii="Times New Roman" w:hAnsi="Times New Roman" w:cs="Times New Roman"/>
          <w:lang w:val="fr-FR"/>
        </w:rPr>
      </w:pPr>
      <w:r w:rsidRPr="00EA0E59">
        <w:rPr>
          <w:rFonts w:ascii="Times New Roman" w:hAnsi="Times New Roman" w:cs="Times New Roman"/>
          <w:lang w:val="fr-FR"/>
        </w:rPr>
        <w:t>Pour certains produits vendus à l’unité ou au tas, s’il existe moins de trois différentes tailles d’une unité, il faudra créer les autres tailles, les peser et les inclure dans la photo. Dans le cas de produit-unités dans des contenants qui existent en plus de 3 tailles, on choisira les 3 tailles les plus communément vendues.</w:t>
      </w:r>
    </w:p>
    <w:p w:rsidR="00487809" w:rsidRPr="00232F30" w:rsidRDefault="00487809" w:rsidP="00431039">
      <w:pPr>
        <w:spacing w:after="0" w:line="300" w:lineRule="auto"/>
        <w:jc w:val="both"/>
        <w:rPr>
          <w:rFonts w:ascii="Times New Roman" w:hAnsi="Times New Roman" w:cs="Times New Roman"/>
          <w:lang w:val="fr-FR"/>
        </w:rPr>
      </w:pPr>
    </w:p>
    <w:p w:rsidR="00B47EF2" w:rsidRPr="00232F30" w:rsidRDefault="00A55471" w:rsidP="00431039">
      <w:pPr>
        <w:spacing w:after="0" w:line="300" w:lineRule="auto"/>
        <w:jc w:val="both"/>
        <w:rPr>
          <w:rFonts w:ascii="Times New Roman" w:hAnsi="Times New Roman" w:cs="Times New Roman"/>
          <w:b/>
          <w:lang w:val="fr-FR"/>
        </w:rPr>
      </w:pPr>
      <w:r w:rsidRPr="00232F30">
        <w:rPr>
          <w:rFonts w:ascii="Times New Roman" w:hAnsi="Times New Roman" w:cs="Times New Roman"/>
          <w:b/>
          <w:lang w:val="fr-FR"/>
        </w:rPr>
        <w:t>Peser les combinaisons produit-unités</w:t>
      </w:r>
    </w:p>
    <w:p w:rsidR="006F59D3" w:rsidRPr="00232F30" w:rsidRDefault="006F59D3" w:rsidP="00431039">
      <w:pPr>
        <w:spacing w:after="0" w:line="300" w:lineRule="auto"/>
        <w:jc w:val="both"/>
        <w:rPr>
          <w:rFonts w:ascii="Times New Roman" w:hAnsi="Times New Roman" w:cs="Times New Roman"/>
          <w:lang w:val="fr-FR"/>
        </w:rPr>
      </w:pPr>
    </w:p>
    <w:p w:rsidR="00E578DD" w:rsidRPr="00232F30" w:rsidRDefault="00A55471"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Lorsque l’agent enquêteur </w:t>
      </w:r>
      <w:r w:rsidR="0014389A" w:rsidRPr="00232F30">
        <w:rPr>
          <w:rFonts w:ascii="Times New Roman" w:hAnsi="Times New Roman" w:cs="Times New Roman"/>
          <w:lang w:val="fr-FR"/>
        </w:rPr>
        <w:t>a trouv</w:t>
      </w:r>
      <w:r w:rsidR="009B78CF" w:rsidRPr="00232F30">
        <w:rPr>
          <w:rFonts w:ascii="Times New Roman" w:hAnsi="Times New Roman" w:cs="Times New Roman"/>
          <w:lang w:val="fr-FR"/>
        </w:rPr>
        <w:t>é un produit</w:t>
      </w:r>
      <w:r w:rsidR="0014389A" w:rsidRPr="00232F30">
        <w:rPr>
          <w:rFonts w:ascii="Times New Roman" w:hAnsi="Times New Roman" w:cs="Times New Roman"/>
          <w:lang w:val="fr-FR"/>
        </w:rPr>
        <w:t xml:space="preserve">, il doit peser chaque combinaison produit-unité. </w:t>
      </w:r>
      <w:r w:rsidR="003F2D3E" w:rsidRPr="00232F30">
        <w:rPr>
          <w:rFonts w:ascii="Times New Roman" w:hAnsi="Times New Roman" w:cs="Times New Roman"/>
          <w:lang w:val="fr-FR"/>
        </w:rPr>
        <w:t>Afin d’encourager les commerçants à coopérer et permettre aux agents enquêteurs de peser les produits,</w:t>
      </w:r>
      <w:r w:rsidR="00975843">
        <w:rPr>
          <w:rFonts w:ascii="Times New Roman" w:hAnsi="Times New Roman" w:cs="Times New Roman"/>
          <w:lang w:val="fr-FR"/>
        </w:rPr>
        <w:t xml:space="preserve"> </w:t>
      </w:r>
      <w:r w:rsidR="003F2D3E" w:rsidRPr="00232F30">
        <w:rPr>
          <w:rFonts w:ascii="Times New Roman" w:hAnsi="Times New Roman" w:cs="Times New Roman"/>
          <w:lang w:val="fr-FR"/>
        </w:rPr>
        <w:t xml:space="preserve">l’enquêteur utilisera la somme forfaitaire prévue pour les achats. Par exemple, devant un marchand de céréales, l’agent enquêteur achètera et pèsera un bol de riz avant de demander à mesurer le poids des </w:t>
      </w:r>
      <w:r w:rsidR="003F2D3E" w:rsidRPr="00232F30">
        <w:rPr>
          <w:rFonts w:ascii="Times New Roman" w:hAnsi="Times New Roman" w:cs="Times New Roman"/>
          <w:lang w:val="fr-FR"/>
        </w:rPr>
        <w:lastRenderedPageBreak/>
        <w:t xml:space="preserve">autres combinaisons produits-unités disponible chez le commerçant. </w:t>
      </w:r>
      <w:r w:rsidR="005C5B5D" w:rsidRPr="00232F30">
        <w:rPr>
          <w:rFonts w:ascii="Times New Roman" w:hAnsi="Times New Roman" w:cs="Times New Roman"/>
          <w:lang w:val="fr-FR"/>
        </w:rPr>
        <w:t>P</w:t>
      </w:r>
      <w:r w:rsidR="00474AD0" w:rsidRPr="00232F30">
        <w:rPr>
          <w:rFonts w:ascii="Times New Roman" w:hAnsi="Times New Roman" w:cs="Times New Roman"/>
          <w:lang w:val="fr-FR"/>
        </w:rPr>
        <w:t>our les produits qui ne sont pas vendus dans des</w:t>
      </w:r>
      <w:r w:rsidR="005C5B5D" w:rsidRPr="00232F30">
        <w:rPr>
          <w:rFonts w:ascii="Times New Roman" w:hAnsi="Times New Roman" w:cs="Times New Roman"/>
          <w:lang w:val="fr-FR"/>
        </w:rPr>
        <w:t xml:space="preserve"> conten</w:t>
      </w:r>
      <w:r w:rsidR="00487809" w:rsidRPr="00232F30">
        <w:rPr>
          <w:rFonts w:ascii="Times New Roman" w:hAnsi="Times New Roman" w:cs="Times New Roman"/>
          <w:lang w:val="fr-FR"/>
        </w:rPr>
        <w:t>ants</w:t>
      </w:r>
      <w:r w:rsidR="005C5B5D" w:rsidRPr="00232F30">
        <w:rPr>
          <w:rFonts w:ascii="Times New Roman" w:hAnsi="Times New Roman" w:cs="Times New Roman"/>
          <w:lang w:val="fr-FR"/>
        </w:rPr>
        <w:t xml:space="preserve">, l’opération est simple, il suffira d’enregistrer </w:t>
      </w:r>
      <w:r w:rsidR="00474AD0" w:rsidRPr="00232F30">
        <w:rPr>
          <w:rFonts w:ascii="Times New Roman" w:hAnsi="Times New Roman" w:cs="Times New Roman"/>
          <w:lang w:val="fr-FR"/>
        </w:rPr>
        <w:t>le poids d’une unité de la combinaison produit-unité</w:t>
      </w:r>
      <w:r w:rsidR="00487809" w:rsidRPr="00232F30">
        <w:rPr>
          <w:rFonts w:ascii="Times New Roman" w:hAnsi="Times New Roman" w:cs="Times New Roman"/>
          <w:lang w:val="fr-FR"/>
        </w:rPr>
        <w:t>.</w:t>
      </w:r>
      <w:r w:rsidR="00901874" w:rsidRPr="00232F30">
        <w:rPr>
          <w:rFonts w:ascii="Times New Roman" w:hAnsi="Times New Roman" w:cs="Times New Roman"/>
          <w:lang w:val="fr-FR"/>
        </w:rPr>
        <w:t xml:space="preserve"> Voici deux considérations pratiques :</w:t>
      </w:r>
    </w:p>
    <w:p w:rsidR="009B78CF" w:rsidRPr="00232F30" w:rsidRDefault="00474AD0" w:rsidP="00431039">
      <w:pPr>
        <w:pStyle w:val="Paragraphedeliste"/>
        <w:numPr>
          <w:ilvl w:val="0"/>
          <w:numId w:val="12"/>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Si le poids d’une unité pour une des combinaisons est trop faible pour la balance, l’enquêteur peut peser plusieurs unités et enregistrer le poids d’une unité après avoir fait une division.</w:t>
      </w:r>
    </w:p>
    <w:p w:rsidR="00474AD0" w:rsidRPr="00A55ED8" w:rsidRDefault="00474AD0" w:rsidP="00431039">
      <w:pPr>
        <w:pStyle w:val="Paragraphedeliste"/>
        <w:numPr>
          <w:ilvl w:val="0"/>
          <w:numId w:val="12"/>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Si le poids d’une unité pour une cert</w:t>
      </w:r>
      <w:r w:rsidR="009B78CF" w:rsidRPr="00232F30">
        <w:rPr>
          <w:rFonts w:ascii="Times New Roman" w:hAnsi="Times New Roman" w:cs="Times New Roman"/>
          <w:lang w:val="fr-FR"/>
        </w:rPr>
        <w:t>aine combinaison est trop grand pour la balance utilisée</w:t>
      </w:r>
      <w:r w:rsidRPr="00232F30">
        <w:rPr>
          <w:rFonts w:ascii="Times New Roman" w:hAnsi="Times New Roman" w:cs="Times New Roman"/>
          <w:lang w:val="fr-FR"/>
        </w:rPr>
        <w:t>, l’agent enquêteur</w:t>
      </w:r>
      <w:r w:rsidR="009B78CF" w:rsidRPr="00232F30">
        <w:rPr>
          <w:rFonts w:ascii="Times New Roman" w:hAnsi="Times New Roman" w:cs="Times New Roman"/>
          <w:lang w:val="fr-FR"/>
        </w:rPr>
        <w:t xml:space="preserve"> essayera de diviser une unité de la combinaison produit-unité et peser chaqu</w:t>
      </w:r>
      <w:r w:rsidR="00465BAE" w:rsidRPr="00232F30">
        <w:rPr>
          <w:rFonts w:ascii="Times New Roman" w:hAnsi="Times New Roman" w:cs="Times New Roman"/>
          <w:lang w:val="fr-FR"/>
        </w:rPr>
        <w:t xml:space="preserve">e </w:t>
      </w:r>
      <w:r w:rsidR="00EA0E59" w:rsidRPr="00EA0E59">
        <w:rPr>
          <w:rFonts w:ascii="Times New Roman" w:hAnsi="Times New Roman" w:cs="Times New Roman"/>
          <w:lang w:val="fr-FR"/>
        </w:rPr>
        <w:t>partie, et enregistrer la somme du poids de chaque partie. Si le produit ne peut pas être divisé, il faudra faire recours dans la mesure du possible aux balances des commerçants.</w:t>
      </w:r>
    </w:p>
    <w:p w:rsidR="007D2820" w:rsidRPr="00A55ED8" w:rsidRDefault="00EA0E59" w:rsidP="00431039">
      <w:pPr>
        <w:spacing w:after="0" w:line="300" w:lineRule="auto"/>
        <w:jc w:val="both"/>
        <w:rPr>
          <w:rFonts w:ascii="Times New Roman" w:hAnsi="Times New Roman" w:cs="Times New Roman"/>
          <w:lang w:val="fr-FR"/>
        </w:rPr>
      </w:pPr>
      <w:r w:rsidRPr="00EA0E59">
        <w:rPr>
          <w:rFonts w:ascii="Times New Roman" w:hAnsi="Times New Roman" w:cs="Times New Roman"/>
          <w:lang w:val="fr-FR"/>
        </w:rPr>
        <w:t xml:space="preserve">Pour les produits vendus dans des contenants, l’agent enquêteur devra d’abord peser le contenant vide et ensuite le produit dans son contenant et enregistrer le poids du produit après soustraction. Si l’option tare est disponible sur la balance, il faut utiliser cette option à la place. </w:t>
      </w:r>
    </w:p>
    <w:p w:rsidR="009B01CC" w:rsidRPr="00A55ED8" w:rsidRDefault="00EA0E59" w:rsidP="00431039">
      <w:pPr>
        <w:spacing w:after="0" w:line="300" w:lineRule="auto"/>
        <w:jc w:val="both"/>
        <w:rPr>
          <w:rFonts w:ascii="Times New Roman" w:hAnsi="Times New Roman" w:cs="Times New Roman"/>
          <w:lang w:val="fr-FR"/>
        </w:rPr>
      </w:pPr>
      <w:r w:rsidRPr="00EA0E59">
        <w:rPr>
          <w:rFonts w:ascii="Times New Roman" w:hAnsi="Times New Roman" w:cs="Times New Roman"/>
          <w:lang w:val="fr-FR"/>
        </w:rPr>
        <w:t xml:space="preserve">Pour les produits liquides, il faudra peser 1 litre du produit afin d’en déterminer la densité chez 2 marchands différents. On pourra alors peser les autres unités non-standard telles qu’un verre pour en déduire la quantité correspondante en litre si besoin est. </w:t>
      </w:r>
    </w:p>
    <w:p w:rsidR="00A55471" w:rsidRPr="00232F30" w:rsidRDefault="00EA0E59" w:rsidP="00431039">
      <w:pPr>
        <w:spacing w:after="0" w:line="300" w:lineRule="auto"/>
        <w:jc w:val="both"/>
        <w:rPr>
          <w:rFonts w:ascii="Times New Roman" w:hAnsi="Times New Roman" w:cs="Times New Roman"/>
          <w:lang w:val="fr-FR"/>
        </w:rPr>
      </w:pPr>
      <w:r w:rsidRPr="00EA0E59">
        <w:rPr>
          <w:rFonts w:ascii="Times New Roman" w:hAnsi="Times New Roman" w:cs="Times New Roman"/>
          <w:lang w:val="fr-FR"/>
        </w:rPr>
        <w:t>Pour les unités de production (telles que les charretées), il sera nécessaire que l’agent se rende tôt au marché afin d’être présent lorsque les paysans apportent leurs récoltes au marché.</w:t>
      </w:r>
    </w:p>
    <w:p w:rsidR="00AC1692" w:rsidRPr="00232F30" w:rsidRDefault="00AC1692" w:rsidP="00431039">
      <w:pPr>
        <w:spacing w:after="0" w:line="300" w:lineRule="auto"/>
        <w:jc w:val="both"/>
        <w:rPr>
          <w:rFonts w:ascii="Times New Roman" w:hAnsi="Times New Roman" w:cs="Times New Roman"/>
          <w:lang w:val="fr-FR"/>
        </w:rPr>
      </w:pPr>
    </w:p>
    <w:p w:rsidR="00005A7C" w:rsidRPr="00232F30" w:rsidRDefault="00005A7C" w:rsidP="00431039">
      <w:pPr>
        <w:spacing w:after="0" w:line="300" w:lineRule="auto"/>
        <w:jc w:val="both"/>
        <w:rPr>
          <w:rFonts w:ascii="Times New Roman" w:hAnsi="Times New Roman" w:cs="Times New Roman"/>
          <w:lang w:val="fr-FR"/>
        </w:rPr>
      </w:pPr>
    </w:p>
    <w:p w:rsidR="00005A7C" w:rsidRPr="00232F30" w:rsidRDefault="00005A7C" w:rsidP="00005A7C">
      <w:pPr>
        <w:spacing w:after="0" w:line="300" w:lineRule="auto"/>
        <w:jc w:val="both"/>
        <w:rPr>
          <w:rFonts w:ascii="Times New Roman" w:hAnsi="Times New Roman" w:cs="Times New Roman"/>
          <w:i/>
          <w:lang w:val="fr-FR"/>
        </w:rPr>
      </w:pPr>
      <w:r w:rsidRPr="00232F30">
        <w:rPr>
          <w:rFonts w:ascii="Times New Roman" w:hAnsi="Times New Roman" w:cs="Times New Roman"/>
          <w:i/>
          <w:lang w:val="fr-FR"/>
        </w:rPr>
        <w:t>3.1.2. Photos de référence</w:t>
      </w:r>
    </w:p>
    <w:p w:rsidR="00005A7C" w:rsidRPr="00232F30" w:rsidRDefault="00005A7C" w:rsidP="00005A7C">
      <w:pPr>
        <w:spacing w:after="0" w:line="300" w:lineRule="auto"/>
        <w:jc w:val="both"/>
        <w:rPr>
          <w:rFonts w:ascii="Times New Roman" w:hAnsi="Times New Roman" w:cs="Times New Roman"/>
          <w:lang w:val="fr-FR"/>
        </w:rPr>
      </w:pPr>
    </w:p>
    <w:p w:rsidR="00005A7C" w:rsidRPr="00232F30" w:rsidRDefault="00005A7C" w:rsidP="00005A7C">
      <w:pPr>
        <w:spacing w:after="0" w:line="300" w:lineRule="auto"/>
        <w:jc w:val="both"/>
        <w:rPr>
          <w:rFonts w:ascii="Times New Roman" w:hAnsi="Times New Roman" w:cs="Times New Roman"/>
          <w:lang w:val="fr-FR"/>
        </w:rPr>
      </w:pPr>
      <w:r w:rsidRPr="00232F30">
        <w:rPr>
          <w:rFonts w:ascii="Times New Roman" w:hAnsi="Times New Roman" w:cs="Times New Roman"/>
          <w:lang w:val="fr-FR"/>
        </w:rPr>
        <w:t>Les photos de référence sont d’une grande importance pour une bonne intégration des unités de mesure non-conventionnelles dans une enquête auprès des ménages. De par la nature des unités non-conventionnelles, l’évaluation d’une même unité  peut varier considérablement d’un individu à un autre. Un tas de tomates considéré comme grand par un répondant n’est pas forcément de la même taille que celui qu’un autre répondant pourrait considérer comme grand. Avoir une photo pour une combinaison produit-unité avec un objet de référence facilite l’estimation du poids ou de la taille des produits.</w:t>
      </w:r>
      <w:r w:rsidR="0065059F">
        <w:rPr>
          <w:rFonts w:ascii="Times New Roman" w:hAnsi="Times New Roman" w:cs="Times New Roman"/>
          <w:lang w:val="fr-FR"/>
        </w:rPr>
        <w:t xml:space="preserve"> </w:t>
      </w:r>
      <w:r w:rsidRPr="00232F30">
        <w:rPr>
          <w:rFonts w:ascii="Times New Roman" w:hAnsi="Times New Roman" w:cs="Times New Roman"/>
          <w:lang w:val="fr-FR"/>
        </w:rPr>
        <w:t>Lors des visites de terrain, les agents enquêteurs devront prendre en photo :</w:t>
      </w:r>
    </w:p>
    <w:p w:rsidR="00005A7C" w:rsidRPr="00232F30" w:rsidRDefault="00005A7C" w:rsidP="00005A7C">
      <w:pPr>
        <w:pStyle w:val="Paragraphedeliste"/>
        <w:numPr>
          <w:ilvl w:val="0"/>
          <w:numId w:val="10"/>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Chaque combinaison produit-unité pour chaque relevé. Les différentes tailles d’une unité d’un produit donné doivent se retrouver dans la même photo. Par exemple, on aura une photo avec les trois tailles de tas de piments. Ou trois tailles de pastèques qui sont vendues en unité. </w:t>
      </w:r>
    </w:p>
    <w:p w:rsidR="00005A7C" w:rsidRPr="00232F30" w:rsidRDefault="00005A7C" w:rsidP="00005A7C">
      <w:pPr>
        <w:pStyle w:val="Paragraphedeliste"/>
        <w:numPr>
          <w:ilvl w:val="0"/>
          <w:numId w:val="10"/>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Un objet de référence doit être inclus dans la photo afin d’aider les répondants à mieux cerner la taille des unités représentées dans la photo. Cet objet sera un objet commun qui sera reconnu par la population en général, par exemple on pourra utiliser une bouteille de coca-cola, un stylo, une chaise en plastique.</w:t>
      </w:r>
    </w:p>
    <w:p w:rsidR="00005A7C" w:rsidRPr="00232F30" w:rsidRDefault="00005A7C" w:rsidP="00005A7C">
      <w:pPr>
        <w:spacing w:after="0" w:line="300" w:lineRule="auto"/>
        <w:jc w:val="both"/>
        <w:rPr>
          <w:rFonts w:ascii="Times New Roman" w:hAnsi="Times New Roman" w:cs="Times New Roman"/>
          <w:lang w:val="fr-FR"/>
        </w:rPr>
      </w:pPr>
    </w:p>
    <w:p w:rsidR="0065059F" w:rsidRPr="00232F30" w:rsidRDefault="00005A7C" w:rsidP="00005A7C">
      <w:pPr>
        <w:spacing w:after="0" w:line="300" w:lineRule="auto"/>
        <w:jc w:val="both"/>
        <w:rPr>
          <w:rFonts w:ascii="Times New Roman" w:hAnsi="Times New Roman" w:cs="Times New Roman"/>
          <w:lang w:val="fr-FR"/>
        </w:rPr>
      </w:pPr>
      <w:r w:rsidRPr="00232F30">
        <w:rPr>
          <w:rFonts w:ascii="Times New Roman" w:hAnsi="Times New Roman" w:cs="Times New Roman"/>
          <w:lang w:val="fr-FR"/>
        </w:rPr>
        <w:t>La prise des photos de référence doit se faire en suivant à la lettre des instructions détaillées qui seront données dans le manuel de l’agent enquêteur.</w:t>
      </w:r>
    </w:p>
    <w:p w:rsidR="007D2820" w:rsidRPr="00232F30" w:rsidRDefault="007D2820" w:rsidP="00431039">
      <w:pPr>
        <w:spacing w:after="0" w:line="300" w:lineRule="auto"/>
        <w:jc w:val="both"/>
        <w:rPr>
          <w:rFonts w:ascii="Times New Roman" w:hAnsi="Times New Roman" w:cs="Times New Roman"/>
          <w:lang w:val="fr-FR"/>
        </w:rPr>
      </w:pPr>
    </w:p>
    <w:p w:rsidR="00502D3B" w:rsidRPr="00232F30" w:rsidRDefault="00502D3B" w:rsidP="00431039">
      <w:pPr>
        <w:pStyle w:val="Paragraphedeliste"/>
        <w:numPr>
          <w:ilvl w:val="1"/>
          <w:numId w:val="9"/>
        </w:numPr>
        <w:spacing w:after="0" w:line="300" w:lineRule="auto"/>
        <w:jc w:val="both"/>
        <w:rPr>
          <w:rFonts w:ascii="Times New Roman" w:hAnsi="Times New Roman" w:cs="Times New Roman"/>
          <w:b/>
          <w:lang w:val="fr-FR"/>
        </w:rPr>
      </w:pPr>
      <w:r w:rsidRPr="00232F30">
        <w:rPr>
          <w:rFonts w:ascii="Times New Roman" w:hAnsi="Times New Roman" w:cs="Times New Roman"/>
          <w:b/>
          <w:lang w:val="fr-FR"/>
        </w:rPr>
        <w:t>Questionnaire</w:t>
      </w:r>
    </w:p>
    <w:p w:rsidR="006F59D3" w:rsidRPr="00232F30" w:rsidRDefault="006F59D3" w:rsidP="00431039">
      <w:pPr>
        <w:spacing w:after="0" w:line="300" w:lineRule="auto"/>
        <w:jc w:val="both"/>
        <w:rPr>
          <w:rFonts w:ascii="Times New Roman" w:hAnsi="Times New Roman" w:cs="Times New Roman"/>
          <w:lang w:val="fr-FR"/>
        </w:rPr>
      </w:pPr>
    </w:p>
    <w:p w:rsidR="00C222C3" w:rsidRPr="00232F30" w:rsidRDefault="00684D31"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 </w:t>
      </w:r>
      <w:r w:rsidR="00360DCC">
        <w:rPr>
          <w:rFonts w:ascii="Times New Roman" w:hAnsi="Times New Roman" w:cs="Times New Roman"/>
          <w:lang w:val="fr-FR"/>
        </w:rPr>
        <w:t xml:space="preserve">Le </w:t>
      </w:r>
      <w:r w:rsidRPr="00232F30">
        <w:rPr>
          <w:rFonts w:ascii="Times New Roman" w:hAnsi="Times New Roman" w:cs="Times New Roman"/>
          <w:lang w:val="fr-FR"/>
        </w:rPr>
        <w:t xml:space="preserve">questionnaire est </w:t>
      </w:r>
      <w:r w:rsidR="00360DCC">
        <w:rPr>
          <w:rFonts w:ascii="Times New Roman" w:hAnsi="Times New Roman" w:cs="Times New Roman"/>
          <w:lang w:val="fr-FR"/>
        </w:rPr>
        <w:t>annexé à</w:t>
      </w:r>
      <w:r w:rsidRPr="00232F30">
        <w:rPr>
          <w:rFonts w:ascii="Times New Roman" w:hAnsi="Times New Roman" w:cs="Times New Roman"/>
          <w:lang w:val="fr-FR"/>
        </w:rPr>
        <w:t xml:space="preserve"> ce document</w:t>
      </w:r>
      <w:r w:rsidR="00FF4C0A" w:rsidRPr="00232F30">
        <w:rPr>
          <w:rFonts w:ascii="Times New Roman" w:hAnsi="Times New Roman" w:cs="Times New Roman"/>
          <w:lang w:val="fr-FR"/>
        </w:rPr>
        <w:t xml:space="preserve">. </w:t>
      </w:r>
      <w:r w:rsidRPr="00232F30">
        <w:rPr>
          <w:rFonts w:ascii="Times New Roman" w:hAnsi="Times New Roman" w:cs="Times New Roman"/>
          <w:lang w:val="fr-FR"/>
        </w:rPr>
        <w:t xml:space="preserve">Il convient de noter </w:t>
      </w:r>
      <w:r w:rsidR="00901874" w:rsidRPr="00232F30">
        <w:rPr>
          <w:rFonts w:ascii="Times New Roman" w:hAnsi="Times New Roman" w:cs="Times New Roman"/>
          <w:lang w:val="fr-FR"/>
        </w:rPr>
        <w:t xml:space="preserve">deux </w:t>
      </w:r>
      <w:r w:rsidRPr="00232F30">
        <w:rPr>
          <w:rFonts w:ascii="Times New Roman" w:hAnsi="Times New Roman" w:cs="Times New Roman"/>
          <w:lang w:val="fr-FR"/>
        </w:rPr>
        <w:t>points</w:t>
      </w:r>
      <w:r w:rsidR="007D2820" w:rsidRPr="00232F30">
        <w:rPr>
          <w:rFonts w:ascii="Times New Roman" w:hAnsi="Times New Roman" w:cs="Times New Roman"/>
          <w:lang w:val="fr-FR"/>
        </w:rPr>
        <w:t>. L</w:t>
      </w:r>
      <w:r w:rsidR="00BE6CC3" w:rsidRPr="00232F30">
        <w:rPr>
          <w:rFonts w:ascii="Times New Roman" w:hAnsi="Times New Roman" w:cs="Times New Roman"/>
          <w:lang w:val="fr-FR"/>
        </w:rPr>
        <w:t xml:space="preserve">es codes des produits </w:t>
      </w:r>
      <w:r w:rsidR="00360DCC">
        <w:rPr>
          <w:rFonts w:ascii="Times New Roman" w:hAnsi="Times New Roman" w:cs="Times New Roman"/>
          <w:lang w:val="fr-FR"/>
        </w:rPr>
        <w:t>ont été</w:t>
      </w:r>
      <w:r w:rsidR="00BE6CC3" w:rsidRPr="00232F30">
        <w:rPr>
          <w:rFonts w:ascii="Times New Roman" w:hAnsi="Times New Roman" w:cs="Times New Roman"/>
          <w:lang w:val="fr-FR"/>
        </w:rPr>
        <w:t xml:space="preserve"> harmonisés avec la liste définitive de produits arrêtés dans le questionnaire de l’enquête ménage.</w:t>
      </w:r>
      <w:r w:rsidR="00901874" w:rsidRPr="00232F30">
        <w:rPr>
          <w:rFonts w:ascii="Times New Roman" w:hAnsi="Times New Roman" w:cs="Times New Roman"/>
          <w:lang w:val="fr-FR"/>
        </w:rPr>
        <w:t xml:space="preserve"> De plus, l</w:t>
      </w:r>
      <w:r w:rsidR="00BE6CC3" w:rsidRPr="00232F30">
        <w:rPr>
          <w:rFonts w:ascii="Times New Roman" w:hAnsi="Times New Roman" w:cs="Times New Roman"/>
          <w:lang w:val="fr-FR"/>
        </w:rPr>
        <w:t xml:space="preserve">e questionnaire </w:t>
      </w:r>
      <w:r w:rsidR="00360DCC">
        <w:rPr>
          <w:rFonts w:ascii="Times New Roman" w:hAnsi="Times New Roman" w:cs="Times New Roman"/>
          <w:lang w:val="fr-FR"/>
        </w:rPr>
        <w:t>est</w:t>
      </w:r>
      <w:r w:rsidR="00BE6CC3" w:rsidRPr="00232F30">
        <w:rPr>
          <w:rFonts w:ascii="Times New Roman" w:hAnsi="Times New Roman" w:cs="Times New Roman"/>
          <w:lang w:val="fr-FR"/>
        </w:rPr>
        <w:t xml:space="preserve"> suffisamment flexible pour intégrer les combinaisons produits unités non-prévus mais </w:t>
      </w:r>
      <w:r w:rsidR="00AC1692" w:rsidRPr="00232F30">
        <w:rPr>
          <w:rFonts w:ascii="Times New Roman" w:hAnsi="Times New Roman" w:cs="Times New Roman"/>
          <w:lang w:val="fr-FR"/>
        </w:rPr>
        <w:t>qui s</w:t>
      </w:r>
      <w:r w:rsidR="00360DCC">
        <w:rPr>
          <w:rFonts w:ascii="Times New Roman" w:hAnsi="Times New Roman" w:cs="Times New Roman"/>
          <w:lang w:val="fr-FR"/>
        </w:rPr>
        <w:t>eront</w:t>
      </w:r>
      <w:r w:rsidR="00AC1692" w:rsidRPr="00232F30">
        <w:rPr>
          <w:rFonts w:ascii="Times New Roman" w:hAnsi="Times New Roman" w:cs="Times New Roman"/>
          <w:lang w:val="fr-FR"/>
        </w:rPr>
        <w:t xml:space="preserve"> trouvés sur le marché.</w:t>
      </w:r>
      <w:r w:rsidR="000746C7" w:rsidRPr="00232F30">
        <w:rPr>
          <w:rFonts w:ascii="Times New Roman" w:hAnsi="Times New Roman" w:cs="Times New Roman"/>
          <w:lang w:val="fr-FR"/>
        </w:rPr>
        <w:t xml:space="preserve"> </w:t>
      </w:r>
      <w:r w:rsidR="00360DCC">
        <w:rPr>
          <w:rFonts w:ascii="Times New Roman" w:hAnsi="Times New Roman" w:cs="Times New Roman"/>
          <w:lang w:val="fr-FR"/>
        </w:rPr>
        <w:t xml:space="preserve">Les unités et les tailles </w:t>
      </w:r>
      <w:r w:rsidR="00360DCC" w:rsidRPr="00232F30">
        <w:rPr>
          <w:rFonts w:ascii="Times New Roman" w:hAnsi="Times New Roman" w:cs="Times New Roman"/>
          <w:lang w:val="fr-FR"/>
        </w:rPr>
        <w:t xml:space="preserve">dans lesquelles les produits sont vendus ou consommés </w:t>
      </w:r>
      <w:r w:rsidR="00360DCC">
        <w:rPr>
          <w:rFonts w:ascii="Times New Roman" w:hAnsi="Times New Roman" w:cs="Times New Roman"/>
          <w:lang w:val="fr-FR"/>
        </w:rPr>
        <w:t>ont été ajoutées préalablement pour chaque produit dans le questionnaire</w:t>
      </w:r>
      <w:r w:rsidR="002A41F1" w:rsidRPr="00232F30">
        <w:rPr>
          <w:rFonts w:ascii="Times New Roman" w:hAnsi="Times New Roman" w:cs="Times New Roman"/>
          <w:lang w:val="fr-FR"/>
        </w:rPr>
        <w:t>. Un</w:t>
      </w:r>
      <w:r w:rsidR="009675F3" w:rsidRPr="00232F30">
        <w:rPr>
          <w:rFonts w:ascii="Times New Roman" w:hAnsi="Times New Roman" w:cs="Times New Roman"/>
          <w:lang w:val="fr-FR"/>
        </w:rPr>
        <w:t xml:space="preserve"> exemple est donné pour le riz et le maïs. </w:t>
      </w:r>
    </w:p>
    <w:p w:rsidR="002A41F1" w:rsidRPr="00232F30" w:rsidRDefault="002A41F1" w:rsidP="00431039">
      <w:pPr>
        <w:spacing w:after="0" w:line="300" w:lineRule="auto"/>
        <w:jc w:val="both"/>
        <w:rPr>
          <w:rFonts w:ascii="Times New Roman" w:hAnsi="Times New Roman" w:cs="Times New Roman"/>
          <w:lang w:val="fr-FR"/>
        </w:rPr>
      </w:pPr>
    </w:p>
    <w:tbl>
      <w:tblPr>
        <w:tblW w:w="8400" w:type="dxa"/>
        <w:tblLook w:val="04A0"/>
      </w:tblPr>
      <w:tblGrid>
        <w:gridCol w:w="2160"/>
        <w:gridCol w:w="872"/>
        <w:gridCol w:w="1660"/>
        <w:gridCol w:w="683"/>
        <w:gridCol w:w="1480"/>
        <w:gridCol w:w="840"/>
        <w:gridCol w:w="705"/>
      </w:tblGrid>
      <w:tr w:rsidR="002A41F1" w:rsidRPr="00232F30" w:rsidTr="002A41F1">
        <w:trPr>
          <w:trHeight w:val="33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2A41F1" w:rsidRPr="00FC5613" w:rsidRDefault="002A41F1" w:rsidP="002A41F1">
            <w:pPr>
              <w:spacing w:after="0" w:line="240" w:lineRule="auto"/>
              <w:rPr>
                <w:rFonts w:ascii="Times New Roman" w:eastAsia="Times New Roman" w:hAnsi="Times New Roman" w:cs="Times New Roman"/>
                <w:b/>
                <w:color w:val="000000"/>
                <w:sz w:val="20"/>
                <w:szCs w:val="20"/>
              </w:rPr>
            </w:pPr>
            <w:r w:rsidRPr="00FC5613">
              <w:rPr>
                <w:rFonts w:ascii="Times New Roman" w:eastAsia="Times New Roman" w:hAnsi="Times New Roman" w:cs="Times New Roman"/>
                <w:b/>
                <w:color w:val="000000"/>
                <w:sz w:val="20"/>
                <w:szCs w:val="20"/>
              </w:rPr>
              <w:t>Produit</w:t>
            </w:r>
          </w:p>
        </w:tc>
        <w:tc>
          <w:tcPr>
            <w:tcW w:w="640" w:type="dxa"/>
            <w:tcBorders>
              <w:top w:val="single" w:sz="4" w:space="0" w:color="auto"/>
              <w:left w:val="nil"/>
              <w:bottom w:val="single" w:sz="4" w:space="0" w:color="auto"/>
              <w:right w:val="single" w:sz="4" w:space="0" w:color="auto"/>
            </w:tcBorders>
            <w:shd w:val="clear" w:color="auto" w:fill="auto"/>
            <w:vAlign w:val="center"/>
          </w:tcPr>
          <w:p w:rsidR="002A41F1" w:rsidRPr="00FC5613" w:rsidRDefault="002A41F1" w:rsidP="002A41F1">
            <w:pPr>
              <w:spacing w:after="0" w:line="240" w:lineRule="auto"/>
              <w:rPr>
                <w:rFonts w:ascii="Times New Roman" w:eastAsia="Times New Roman" w:hAnsi="Times New Roman" w:cs="Times New Roman"/>
                <w:b/>
                <w:sz w:val="20"/>
                <w:szCs w:val="20"/>
              </w:rPr>
            </w:pPr>
            <w:r w:rsidRPr="00FC5613">
              <w:rPr>
                <w:rFonts w:ascii="Times New Roman" w:eastAsia="Times New Roman" w:hAnsi="Times New Roman" w:cs="Times New Roman"/>
                <w:b/>
                <w:sz w:val="20"/>
                <w:szCs w:val="20"/>
              </w:rPr>
              <w:t>Code Produit</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2A41F1" w:rsidRPr="00FC5613" w:rsidRDefault="002A41F1" w:rsidP="002A41F1">
            <w:pPr>
              <w:spacing w:after="0" w:line="240" w:lineRule="auto"/>
              <w:rPr>
                <w:rFonts w:ascii="Times New Roman" w:eastAsia="Times New Roman" w:hAnsi="Times New Roman" w:cs="Times New Roman"/>
                <w:b/>
                <w:sz w:val="20"/>
                <w:szCs w:val="20"/>
              </w:rPr>
            </w:pPr>
            <w:r w:rsidRPr="00FC5613">
              <w:rPr>
                <w:rFonts w:ascii="Times New Roman" w:eastAsia="Times New Roman" w:hAnsi="Times New Roman" w:cs="Times New Roman"/>
                <w:b/>
                <w:sz w:val="20"/>
                <w:szCs w:val="20"/>
              </w:rPr>
              <w:t>Unité</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2A41F1" w:rsidRPr="00FC5613" w:rsidRDefault="002A41F1" w:rsidP="002A41F1">
            <w:pPr>
              <w:spacing w:after="0" w:line="240" w:lineRule="auto"/>
              <w:jc w:val="right"/>
              <w:rPr>
                <w:rFonts w:ascii="Times New Roman" w:eastAsia="Times New Roman" w:hAnsi="Times New Roman" w:cs="Times New Roman"/>
                <w:b/>
                <w:sz w:val="20"/>
                <w:szCs w:val="20"/>
              </w:rPr>
            </w:pPr>
            <w:r w:rsidRPr="00FC5613">
              <w:rPr>
                <w:rFonts w:ascii="Times New Roman" w:eastAsia="Times New Roman" w:hAnsi="Times New Roman" w:cs="Times New Roman"/>
                <w:b/>
                <w:sz w:val="20"/>
                <w:szCs w:val="20"/>
              </w:rPr>
              <w:t>Code Unité</w:t>
            </w:r>
          </w:p>
        </w:tc>
        <w:tc>
          <w:tcPr>
            <w:tcW w:w="1480" w:type="dxa"/>
            <w:tcBorders>
              <w:top w:val="single" w:sz="4" w:space="0" w:color="auto"/>
              <w:left w:val="nil"/>
              <w:bottom w:val="single" w:sz="4" w:space="0" w:color="auto"/>
              <w:right w:val="single" w:sz="4" w:space="0" w:color="auto"/>
            </w:tcBorders>
            <w:shd w:val="clear" w:color="000000" w:fill="808080"/>
            <w:noWrap/>
            <w:vAlign w:val="bottom"/>
          </w:tcPr>
          <w:p w:rsidR="002A41F1" w:rsidRPr="00FC5613" w:rsidRDefault="002A41F1" w:rsidP="002A41F1">
            <w:pPr>
              <w:spacing w:after="0" w:line="240" w:lineRule="auto"/>
              <w:rPr>
                <w:rFonts w:ascii="Times New Roman" w:eastAsia="Times New Roman" w:hAnsi="Times New Roman" w:cs="Times New Roman"/>
                <w:b/>
                <w:sz w:val="20"/>
                <w:szCs w:val="20"/>
              </w:rPr>
            </w:pP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2A41F1" w:rsidRPr="00FC5613" w:rsidRDefault="002A41F1" w:rsidP="002A41F1">
            <w:pPr>
              <w:spacing w:after="0" w:line="240" w:lineRule="auto"/>
              <w:rPr>
                <w:rFonts w:ascii="Times New Roman" w:eastAsia="Times New Roman" w:hAnsi="Times New Roman" w:cs="Times New Roman"/>
                <w:b/>
                <w:sz w:val="20"/>
                <w:szCs w:val="20"/>
              </w:rPr>
            </w:pPr>
            <w:r w:rsidRPr="00FC5613">
              <w:rPr>
                <w:rFonts w:ascii="Times New Roman" w:eastAsia="Times New Roman" w:hAnsi="Times New Roman" w:cs="Times New Roman"/>
                <w:b/>
                <w:sz w:val="20"/>
                <w:szCs w:val="20"/>
              </w:rPr>
              <w:t>Taille</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2A41F1" w:rsidRPr="00FC5613" w:rsidRDefault="002A41F1" w:rsidP="002A41F1">
            <w:pPr>
              <w:spacing w:after="0" w:line="240" w:lineRule="auto"/>
              <w:jc w:val="right"/>
              <w:rPr>
                <w:rFonts w:ascii="Times New Roman" w:eastAsia="Times New Roman" w:hAnsi="Times New Roman" w:cs="Times New Roman"/>
                <w:b/>
                <w:sz w:val="20"/>
                <w:szCs w:val="20"/>
              </w:rPr>
            </w:pPr>
            <w:r w:rsidRPr="00FC5613">
              <w:rPr>
                <w:rFonts w:ascii="Times New Roman" w:eastAsia="Times New Roman" w:hAnsi="Times New Roman" w:cs="Times New Roman"/>
                <w:b/>
                <w:sz w:val="20"/>
                <w:szCs w:val="20"/>
              </w:rPr>
              <w:t>Code Taille</w:t>
            </w:r>
          </w:p>
        </w:tc>
      </w:tr>
      <w:tr w:rsidR="002A41F1" w:rsidRPr="00232F30" w:rsidTr="002A41F1">
        <w:trPr>
          <w:trHeight w:val="33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Riz local type 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Kg</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w:t>
            </w:r>
          </w:p>
        </w:tc>
        <w:tc>
          <w:tcPr>
            <w:tcW w:w="1480" w:type="dxa"/>
            <w:tcBorders>
              <w:top w:val="single" w:sz="4" w:space="0" w:color="auto"/>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N/A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0</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Sac</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petit</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3</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Boîte</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9</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xml:space="preserve">petit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9</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9</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3</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Moude</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10</w:t>
            </w:r>
          </w:p>
        </w:tc>
        <w:tc>
          <w:tcPr>
            <w:tcW w:w="1480" w:type="dxa"/>
            <w:tcBorders>
              <w:top w:val="nil"/>
              <w:left w:val="nil"/>
              <w:bottom w:val="single" w:sz="4" w:space="0" w:color="auto"/>
              <w:right w:val="single" w:sz="4" w:space="0" w:color="auto"/>
            </w:tcBorders>
            <w:shd w:val="clear" w:color="000000" w:fill="808080"/>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N/A</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0</w:t>
            </w:r>
          </w:p>
        </w:tc>
      </w:tr>
      <w:tr w:rsidR="002A41F1" w:rsidRPr="00232F30" w:rsidTr="002A41F1">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Autre</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99</w:t>
            </w:r>
          </w:p>
        </w:tc>
        <w:tc>
          <w:tcPr>
            <w:tcW w:w="148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N/A</w:t>
            </w:r>
          </w:p>
        </w:tc>
        <w:tc>
          <w:tcPr>
            <w:tcW w:w="640" w:type="dxa"/>
            <w:tcBorders>
              <w:top w:val="nil"/>
              <w:left w:val="nil"/>
              <w:bottom w:val="single" w:sz="4" w:space="0" w:color="auto"/>
              <w:right w:val="single" w:sz="4" w:space="0" w:color="auto"/>
            </w:tcBorders>
            <w:shd w:val="clear" w:color="auto" w:fill="auto"/>
            <w:noWrap/>
            <w:vAlign w:val="bottom"/>
            <w:hideMark/>
          </w:tcPr>
          <w:p w:rsidR="002A41F1" w:rsidRPr="00FC5613" w:rsidRDefault="002A41F1" w:rsidP="002A41F1">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0</w:t>
            </w:r>
          </w:p>
        </w:tc>
      </w:tr>
    </w:tbl>
    <w:p w:rsidR="002A41F1" w:rsidRPr="00232F30" w:rsidRDefault="002A41F1" w:rsidP="00431039">
      <w:pPr>
        <w:spacing w:after="0" w:line="300" w:lineRule="auto"/>
        <w:jc w:val="both"/>
        <w:rPr>
          <w:rFonts w:ascii="Times New Roman" w:hAnsi="Times New Roman" w:cs="Times New Roman"/>
          <w:lang w:val="fr-FR"/>
        </w:rPr>
      </w:pPr>
    </w:p>
    <w:tbl>
      <w:tblPr>
        <w:tblW w:w="8400" w:type="dxa"/>
        <w:tblLook w:val="04A0"/>
      </w:tblPr>
      <w:tblGrid>
        <w:gridCol w:w="2500"/>
        <w:gridCol w:w="640"/>
        <w:gridCol w:w="1660"/>
        <w:gridCol w:w="640"/>
        <w:gridCol w:w="1480"/>
        <w:gridCol w:w="840"/>
        <w:gridCol w:w="640"/>
      </w:tblGrid>
      <w:tr w:rsidR="009675F3" w:rsidRPr="00232F30" w:rsidTr="009675F3">
        <w:trPr>
          <w:trHeight w:val="33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Maïsen epis</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5</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675F3" w:rsidRPr="00FC5613" w:rsidRDefault="00031CFF"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Tas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9675F3" w:rsidRPr="00FC5613" w:rsidRDefault="00031CFF"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5</w:t>
            </w:r>
          </w:p>
        </w:tc>
        <w:tc>
          <w:tcPr>
            <w:tcW w:w="1480" w:type="dxa"/>
            <w:tcBorders>
              <w:top w:val="single" w:sz="4" w:space="0" w:color="auto"/>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petit</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3</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031CFF"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Unité</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031CFF"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4</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petit</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3</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sac</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6</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petit</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1</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moyen</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2</w:t>
            </w:r>
          </w:p>
        </w:tc>
      </w:tr>
      <w:tr w:rsidR="009675F3" w:rsidRPr="00232F30" w:rsidTr="009675F3">
        <w:trPr>
          <w:trHeight w:val="33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66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1480" w:type="dxa"/>
            <w:tcBorders>
              <w:top w:val="nil"/>
              <w:left w:val="nil"/>
              <w:bottom w:val="single" w:sz="4" w:space="0" w:color="auto"/>
              <w:right w:val="single" w:sz="4" w:space="0" w:color="auto"/>
            </w:tcBorders>
            <w:shd w:val="clear" w:color="000000" w:fill="808080"/>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grand</w:t>
            </w:r>
          </w:p>
        </w:tc>
        <w:tc>
          <w:tcPr>
            <w:tcW w:w="640" w:type="dxa"/>
            <w:tcBorders>
              <w:top w:val="nil"/>
              <w:left w:val="nil"/>
              <w:bottom w:val="single" w:sz="4" w:space="0" w:color="auto"/>
              <w:right w:val="single" w:sz="4" w:space="0" w:color="auto"/>
            </w:tcBorders>
            <w:shd w:val="clear" w:color="auto" w:fill="auto"/>
            <w:noWrap/>
            <w:vAlign w:val="bottom"/>
            <w:hideMark/>
          </w:tcPr>
          <w:p w:rsidR="009675F3" w:rsidRPr="00FC5613" w:rsidRDefault="009675F3" w:rsidP="009675F3">
            <w:pPr>
              <w:spacing w:after="0" w:line="240" w:lineRule="auto"/>
              <w:jc w:val="right"/>
              <w:rPr>
                <w:rFonts w:ascii="Times New Roman" w:eastAsia="Times New Roman" w:hAnsi="Times New Roman" w:cs="Times New Roman"/>
                <w:sz w:val="20"/>
                <w:szCs w:val="20"/>
              </w:rPr>
            </w:pPr>
            <w:r w:rsidRPr="00FC5613">
              <w:rPr>
                <w:rFonts w:ascii="Times New Roman" w:eastAsia="Times New Roman" w:hAnsi="Times New Roman" w:cs="Times New Roman"/>
                <w:sz w:val="20"/>
                <w:szCs w:val="20"/>
              </w:rPr>
              <w:t>3</w:t>
            </w:r>
          </w:p>
        </w:tc>
      </w:tr>
    </w:tbl>
    <w:p w:rsidR="00000000" w:rsidRDefault="0025712E">
      <w:pPr>
        <w:pStyle w:val="Paragraphedeliste"/>
        <w:spacing w:after="0" w:line="300" w:lineRule="auto"/>
        <w:jc w:val="both"/>
        <w:rPr>
          <w:rFonts w:ascii="Times New Roman" w:hAnsi="Times New Roman" w:cs="Times New Roman"/>
          <w:i/>
          <w:lang w:val="fr-FR"/>
        </w:rPr>
      </w:pPr>
    </w:p>
    <w:p w:rsidR="00FF4C0A" w:rsidRPr="00232F30" w:rsidRDefault="00031CFF" w:rsidP="00431039">
      <w:pPr>
        <w:pStyle w:val="Paragraphedeliste"/>
        <w:numPr>
          <w:ilvl w:val="2"/>
          <w:numId w:val="9"/>
        </w:numPr>
        <w:spacing w:after="0" w:line="300" w:lineRule="auto"/>
        <w:jc w:val="both"/>
        <w:rPr>
          <w:rFonts w:ascii="Times New Roman" w:hAnsi="Times New Roman" w:cs="Times New Roman"/>
          <w:i/>
          <w:lang w:val="fr-FR"/>
        </w:rPr>
      </w:pPr>
      <w:r w:rsidRPr="00232F30">
        <w:rPr>
          <w:rFonts w:ascii="Times New Roman" w:hAnsi="Times New Roman" w:cs="Times New Roman"/>
          <w:i/>
          <w:lang w:val="fr-FR"/>
        </w:rPr>
        <w:t>Section 0</w:t>
      </w:r>
      <w:r w:rsidR="00FF4C0A" w:rsidRPr="00232F30">
        <w:rPr>
          <w:rFonts w:ascii="Times New Roman" w:hAnsi="Times New Roman" w:cs="Times New Roman"/>
          <w:i/>
          <w:lang w:val="fr-FR"/>
        </w:rPr>
        <w:t>: Renseignements sur le marché</w:t>
      </w:r>
    </w:p>
    <w:p w:rsidR="00EF63D6" w:rsidRPr="00232F30" w:rsidRDefault="00EF63D6" w:rsidP="00431039">
      <w:pPr>
        <w:spacing w:after="0" w:line="300" w:lineRule="auto"/>
        <w:jc w:val="both"/>
        <w:rPr>
          <w:rFonts w:ascii="Times New Roman" w:hAnsi="Times New Roman" w:cs="Times New Roman"/>
          <w:lang w:val="fr-FR"/>
        </w:rPr>
      </w:pPr>
    </w:p>
    <w:p w:rsidR="00FF4C0A" w:rsidRPr="00232F30" w:rsidRDefault="00FF4C0A"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Dans cette section l’agent enquêteur entrera les informations suivantes :</w:t>
      </w:r>
    </w:p>
    <w:p w:rsidR="00FF4C0A" w:rsidRPr="00232F30"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Nom du marché</w:t>
      </w:r>
    </w:p>
    <w:p w:rsidR="00FF4C0A" w:rsidRPr="00232F30"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Identifiant</w:t>
      </w:r>
      <w:r w:rsidR="002B3158">
        <w:rPr>
          <w:rFonts w:ascii="Times New Roman" w:hAnsi="Times New Roman" w:cs="Times New Roman"/>
          <w:lang w:val="fr-FR"/>
        </w:rPr>
        <w:t xml:space="preserve"> </w:t>
      </w:r>
      <w:r w:rsidRPr="00232F30">
        <w:rPr>
          <w:rFonts w:ascii="Times New Roman" w:hAnsi="Times New Roman" w:cs="Times New Roman"/>
          <w:lang w:val="fr-FR"/>
        </w:rPr>
        <w:t>du</w:t>
      </w:r>
      <w:r w:rsidR="002B3158">
        <w:rPr>
          <w:rFonts w:ascii="Times New Roman" w:hAnsi="Times New Roman" w:cs="Times New Roman"/>
          <w:lang w:val="fr-FR"/>
        </w:rPr>
        <w:t xml:space="preserve"> </w:t>
      </w:r>
      <w:r w:rsidR="0093024B" w:rsidRPr="00232F30">
        <w:rPr>
          <w:rFonts w:ascii="Times New Roman" w:hAnsi="Times New Roman" w:cs="Times New Roman"/>
          <w:lang w:val="fr-FR"/>
        </w:rPr>
        <w:t>marché</w:t>
      </w:r>
      <w:r w:rsidR="005D38B7" w:rsidRPr="00232F30">
        <w:rPr>
          <w:rFonts w:ascii="Times New Roman" w:hAnsi="Times New Roman" w:cs="Times New Roman"/>
          <w:lang w:val="fr-FR"/>
        </w:rPr>
        <w:t> : r</w:t>
      </w:r>
      <w:r w:rsidR="0093024B" w:rsidRPr="00232F30">
        <w:rPr>
          <w:rFonts w:ascii="Times New Roman" w:hAnsi="Times New Roman" w:cs="Times New Roman"/>
          <w:lang w:val="fr-FR"/>
        </w:rPr>
        <w:t xml:space="preserve">égion, </w:t>
      </w:r>
      <w:r w:rsidR="005D38B7" w:rsidRPr="00232F30">
        <w:rPr>
          <w:rFonts w:ascii="Times New Roman" w:hAnsi="Times New Roman" w:cs="Times New Roman"/>
          <w:lang w:val="fr-FR"/>
        </w:rPr>
        <w:t>milieu de résidence</w:t>
      </w:r>
      <w:r w:rsidR="0093024B" w:rsidRPr="00232F30">
        <w:rPr>
          <w:rFonts w:ascii="Times New Roman" w:hAnsi="Times New Roman" w:cs="Times New Roman"/>
          <w:lang w:val="fr-FR"/>
        </w:rPr>
        <w:t xml:space="preserve">, </w:t>
      </w:r>
      <w:r w:rsidRPr="00232F30">
        <w:rPr>
          <w:rFonts w:ascii="Times New Roman" w:hAnsi="Times New Roman" w:cs="Times New Roman"/>
          <w:lang w:val="fr-FR"/>
        </w:rPr>
        <w:t xml:space="preserve">numéro du marché </w:t>
      </w:r>
      <w:r w:rsidR="005D38B7" w:rsidRPr="00232F30">
        <w:rPr>
          <w:rFonts w:ascii="Times New Roman" w:hAnsi="Times New Roman" w:cs="Times New Roman"/>
          <w:lang w:val="fr-FR"/>
        </w:rPr>
        <w:t xml:space="preserve">dans le cas où </w:t>
      </w:r>
      <w:r w:rsidRPr="00232F30">
        <w:rPr>
          <w:rFonts w:ascii="Times New Roman" w:hAnsi="Times New Roman" w:cs="Times New Roman"/>
          <w:lang w:val="fr-FR"/>
        </w:rPr>
        <w:t>plusieurs marché</w:t>
      </w:r>
      <w:r w:rsidR="0093024B" w:rsidRPr="00232F30">
        <w:rPr>
          <w:rFonts w:ascii="Times New Roman" w:hAnsi="Times New Roman" w:cs="Times New Roman"/>
          <w:lang w:val="fr-FR"/>
        </w:rPr>
        <w:t>s sont à visiter dans l</w:t>
      </w:r>
      <w:r w:rsidR="005D38B7" w:rsidRPr="00232F30">
        <w:rPr>
          <w:rFonts w:ascii="Times New Roman" w:hAnsi="Times New Roman" w:cs="Times New Roman"/>
          <w:lang w:val="fr-FR"/>
        </w:rPr>
        <w:t>a strate</w:t>
      </w:r>
    </w:p>
    <w:p w:rsidR="00FF4C0A" w:rsidRPr="00232F30"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Coordonnées GPS du marché (prises au centre</w:t>
      </w:r>
      <w:r w:rsidR="00505F6C" w:rsidRPr="00232F30">
        <w:rPr>
          <w:rFonts w:ascii="Times New Roman" w:hAnsi="Times New Roman" w:cs="Times New Roman"/>
          <w:lang w:val="fr-FR"/>
        </w:rPr>
        <w:t xml:space="preserve"> du marché</w:t>
      </w:r>
      <w:r w:rsidRPr="00232F30">
        <w:rPr>
          <w:rFonts w:ascii="Times New Roman" w:hAnsi="Times New Roman" w:cs="Times New Roman"/>
          <w:lang w:val="fr-FR"/>
        </w:rPr>
        <w:t>)</w:t>
      </w:r>
    </w:p>
    <w:p w:rsidR="00FF4C0A" w:rsidRPr="00232F30"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Jours de la semaine où le marché </w:t>
      </w:r>
      <w:r w:rsidR="009B78CF" w:rsidRPr="00232F30">
        <w:rPr>
          <w:rFonts w:ascii="Times New Roman" w:hAnsi="Times New Roman" w:cs="Times New Roman"/>
          <w:lang w:val="fr-FR"/>
        </w:rPr>
        <w:t>s’anime</w:t>
      </w:r>
    </w:p>
    <w:p w:rsidR="00FF4C0A" w:rsidRPr="00232F30" w:rsidRDefault="00FF4C0A" w:rsidP="00431039">
      <w:pPr>
        <w:pStyle w:val="Paragraphedeliste"/>
        <w:numPr>
          <w:ilvl w:val="0"/>
          <w:numId w:val="14"/>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Date actuelle de la visite </w:t>
      </w:r>
    </w:p>
    <w:p w:rsidR="00C53571" w:rsidRPr="00232F30" w:rsidRDefault="00C53571" w:rsidP="00431039">
      <w:pPr>
        <w:pStyle w:val="Paragraphedeliste"/>
        <w:numPr>
          <w:ilvl w:val="0"/>
          <w:numId w:val="14"/>
        </w:numPr>
        <w:spacing w:after="0" w:line="300" w:lineRule="auto"/>
        <w:jc w:val="both"/>
        <w:rPr>
          <w:rFonts w:ascii="Times New Roman" w:hAnsi="Times New Roman" w:cs="Times New Roman"/>
          <w:lang w:val="fr-FR"/>
        </w:rPr>
      </w:pPr>
      <w:r w:rsidRPr="00232F30">
        <w:rPr>
          <w:rFonts w:ascii="Times New Roman" w:hAnsi="Times New Roman" w:cs="Times New Roman"/>
          <w:lang w:val="fr-FR"/>
        </w:rPr>
        <w:lastRenderedPageBreak/>
        <w:t>Date de début de la collecte</w:t>
      </w:r>
    </w:p>
    <w:p w:rsidR="00C53571" w:rsidRPr="00232F30" w:rsidRDefault="00C53571" w:rsidP="00431039">
      <w:pPr>
        <w:pStyle w:val="Paragraphedeliste"/>
        <w:numPr>
          <w:ilvl w:val="0"/>
          <w:numId w:val="14"/>
        </w:numPr>
        <w:spacing w:after="0" w:line="300" w:lineRule="auto"/>
        <w:jc w:val="both"/>
        <w:rPr>
          <w:rFonts w:ascii="Times New Roman" w:hAnsi="Times New Roman" w:cs="Times New Roman"/>
          <w:lang w:val="fr-FR"/>
        </w:rPr>
      </w:pPr>
      <w:r w:rsidRPr="00232F30">
        <w:rPr>
          <w:rFonts w:ascii="Times New Roman" w:hAnsi="Times New Roman" w:cs="Times New Roman"/>
          <w:lang w:val="fr-FR"/>
        </w:rPr>
        <w:t>Date de fin de collecte</w:t>
      </w:r>
    </w:p>
    <w:p w:rsidR="006F59D3" w:rsidRPr="00232F30" w:rsidRDefault="006F59D3" w:rsidP="00431039">
      <w:pPr>
        <w:spacing w:after="0" w:line="300" w:lineRule="auto"/>
        <w:jc w:val="both"/>
        <w:rPr>
          <w:rFonts w:ascii="Times New Roman" w:hAnsi="Times New Roman" w:cs="Times New Roman"/>
          <w:lang w:val="fr-FR"/>
        </w:rPr>
      </w:pPr>
    </w:p>
    <w:p w:rsidR="00FF4C0A" w:rsidRPr="00232F30" w:rsidRDefault="00031CFF" w:rsidP="00431039">
      <w:pPr>
        <w:pStyle w:val="Paragraphedeliste"/>
        <w:numPr>
          <w:ilvl w:val="2"/>
          <w:numId w:val="9"/>
        </w:numPr>
        <w:spacing w:after="0" w:line="300" w:lineRule="auto"/>
        <w:jc w:val="both"/>
        <w:rPr>
          <w:rFonts w:ascii="Times New Roman" w:hAnsi="Times New Roman" w:cs="Times New Roman"/>
          <w:i/>
          <w:lang w:val="fr-FR"/>
        </w:rPr>
      </w:pPr>
      <w:r w:rsidRPr="00232F30">
        <w:rPr>
          <w:rFonts w:ascii="Times New Roman" w:hAnsi="Times New Roman" w:cs="Times New Roman"/>
          <w:i/>
          <w:lang w:val="fr-FR"/>
        </w:rPr>
        <w:t>Section 1</w:t>
      </w:r>
      <w:r w:rsidR="00FF4C0A" w:rsidRPr="00232F30">
        <w:rPr>
          <w:rFonts w:ascii="Times New Roman" w:hAnsi="Times New Roman" w:cs="Times New Roman"/>
          <w:i/>
          <w:lang w:val="fr-FR"/>
        </w:rPr>
        <w:t xml:space="preserve"> : Relevé </w:t>
      </w:r>
      <w:r w:rsidR="00B724E1" w:rsidRPr="00232F30">
        <w:rPr>
          <w:rFonts w:ascii="Times New Roman" w:hAnsi="Times New Roman" w:cs="Times New Roman"/>
          <w:i/>
          <w:lang w:val="fr-FR"/>
        </w:rPr>
        <w:t xml:space="preserve">des poids et prix </w:t>
      </w:r>
    </w:p>
    <w:p w:rsidR="00EF63D6" w:rsidRPr="00232F30" w:rsidRDefault="00EF63D6" w:rsidP="00431039">
      <w:pPr>
        <w:spacing w:after="0" w:line="300" w:lineRule="auto"/>
        <w:jc w:val="both"/>
        <w:rPr>
          <w:rFonts w:ascii="Times New Roman" w:hAnsi="Times New Roman" w:cs="Times New Roman"/>
          <w:lang w:val="fr-FR"/>
        </w:rPr>
      </w:pPr>
    </w:p>
    <w:p w:rsidR="00AC1692" w:rsidRPr="00232F30" w:rsidRDefault="00200558"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Cette section est la plus importante du questionnaire. Pour chaque combinaison produit-unité de l’unité non conventionnelle, l’agent enquêteur pèse le produit et enregistre le poids correspondant en kilogramme.</w:t>
      </w:r>
    </w:p>
    <w:p w:rsidR="00445953" w:rsidRPr="00232F30" w:rsidRDefault="00AC1692"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Une variable taille est aussi introduite dans le questionnaire.</w:t>
      </w:r>
      <w:r w:rsidR="00445953" w:rsidRPr="00232F30">
        <w:rPr>
          <w:rFonts w:ascii="Times New Roman" w:hAnsi="Times New Roman" w:cs="Times New Roman"/>
          <w:lang w:val="fr-FR"/>
        </w:rPr>
        <w:t xml:space="preserve"> </w:t>
      </w:r>
    </w:p>
    <w:p w:rsidR="009B78CF" w:rsidRPr="00232F30" w:rsidRDefault="009B78CF" w:rsidP="00431039">
      <w:pPr>
        <w:spacing w:after="0" w:line="300" w:lineRule="auto"/>
        <w:rPr>
          <w:rFonts w:ascii="Times New Roman" w:hAnsi="Times New Roman" w:cs="Times New Roman"/>
          <w:lang w:val="fr-FR"/>
        </w:rPr>
      </w:pPr>
    </w:p>
    <w:p w:rsidR="00B47EF2" w:rsidRPr="00232F30" w:rsidRDefault="00B47EF2" w:rsidP="00431039">
      <w:pPr>
        <w:pStyle w:val="Paragraphedeliste"/>
        <w:numPr>
          <w:ilvl w:val="1"/>
          <w:numId w:val="9"/>
        </w:numPr>
        <w:spacing w:after="0" w:line="300" w:lineRule="auto"/>
        <w:rPr>
          <w:rFonts w:ascii="Times New Roman" w:hAnsi="Times New Roman" w:cs="Times New Roman"/>
          <w:b/>
          <w:lang w:val="fr-FR"/>
        </w:rPr>
      </w:pPr>
      <w:r w:rsidRPr="00232F30">
        <w:rPr>
          <w:rFonts w:ascii="Times New Roman" w:hAnsi="Times New Roman" w:cs="Times New Roman"/>
          <w:b/>
          <w:lang w:val="fr-FR"/>
        </w:rPr>
        <w:t>Paramètres de travail</w:t>
      </w:r>
    </w:p>
    <w:p w:rsidR="006F59D3" w:rsidRPr="00232F30" w:rsidRDefault="006F59D3" w:rsidP="00431039">
      <w:pPr>
        <w:spacing w:after="0" w:line="300" w:lineRule="auto"/>
        <w:jc w:val="both"/>
        <w:rPr>
          <w:rFonts w:ascii="Times New Roman" w:hAnsi="Times New Roman" w:cs="Times New Roman"/>
          <w:lang w:val="fr-FR"/>
        </w:rPr>
      </w:pPr>
    </w:p>
    <w:p w:rsidR="005E2895" w:rsidRPr="00232F30" w:rsidRDefault="004259BF"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Un certain nombre de paramètres permettent de mettre en place l’organisation du travail de terrain.</w:t>
      </w:r>
      <w:r w:rsidR="002B3158">
        <w:rPr>
          <w:rFonts w:ascii="Times New Roman" w:hAnsi="Times New Roman" w:cs="Times New Roman"/>
          <w:lang w:val="fr-FR"/>
        </w:rPr>
        <w:t xml:space="preserve"> </w:t>
      </w:r>
      <w:r w:rsidRPr="00232F30">
        <w:rPr>
          <w:rFonts w:ascii="Times New Roman" w:hAnsi="Times New Roman" w:cs="Times New Roman"/>
          <w:lang w:val="fr-FR"/>
        </w:rPr>
        <w:t>La co</w:t>
      </w:r>
      <w:r w:rsidR="001C1688" w:rsidRPr="00232F30">
        <w:rPr>
          <w:rFonts w:ascii="Times New Roman" w:hAnsi="Times New Roman" w:cs="Times New Roman"/>
          <w:lang w:val="fr-FR"/>
        </w:rPr>
        <w:t xml:space="preserve">llecte des données sera </w:t>
      </w:r>
      <w:r w:rsidR="00E06302" w:rsidRPr="00232F30">
        <w:rPr>
          <w:rFonts w:ascii="Times New Roman" w:hAnsi="Times New Roman" w:cs="Times New Roman"/>
          <w:lang w:val="fr-FR"/>
        </w:rPr>
        <w:t xml:space="preserve">faite sur support CAPI par </w:t>
      </w:r>
      <w:r w:rsidR="002B3158">
        <w:rPr>
          <w:rFonts w:ascii="Times New Roman" w:hAnsi="Times New Roman" w:cs="Times New Roman"/>
          <w:lang w:val="fr-FR"/>
        </w:rPr>
        <w:t>3</w:t>
      </w:r>
      <w:r w:rsidR="00B20CD4" w:rsidRPr="00232F30">
        <w:rPr>
          <w:rFonts w:ascii="Times New Roman" w:hAnsi="Times New Roman" w:cs="Times New Roman"/>
          <w:lang w:val="fr-FR"/>
        </w:rPr>
        <w:t xml:space="preserve"> </w:t>
      </w:r>
      <w:r w:rsidR="001C1688" w:rsidRPr="00232F30">
        <w:rPr>
          <w:rFonts w:ascii="Times New Roman" w:hAnsi="Times New Roman" w:cs="Times New Roman"/>
          <w:lang w:val="fr-FR"/>
        </w:rPr>
        <w:t>équipes mobiles</w:t>
      </w:r>
      <w:r w:rsidR="00E06302" w:rsidRPr="00232F30">
        <w:rPr>
          <w:rFonts w:ascii="Times New Roman" w:hAnsi="Times New Roman" w:cs="Times New Roman"/>
          <w:lang w:val="fr-FR"/>
        </w:rPr>
        <w:t>. Chaque équipe compte 1</w:t>
      </w:r>
      <w:r w:rsidR="00880D79" w:rsidRPr="00232F30">
        <w:rPr>
          <w:rFonts w:ascii="Times New Roman" w:hAnsi="Times New Roman" w:cs="Times New Roman"/>
          <w:lang w:val="fr-FR"/>
        </w:rPr>
        <w:t xml:space="preserve"> </w:t>
      </w:r>
      <w:r w:rsidR="002B3158">
        <w:rPr>
          <w:rFonts w:ascii="Times New Roman" w:hAnsi="Times New Roman" w:cs="Times New Roman"/>
          <w:lang w:val="fr-FR"/>
        </w:rPr>
        <w:t>chef d’équipe</w:t>
      </w:r>
      <w:r w:rsidR="002B3158" w:rsidRPr="00232F30">
        <w:rPr>
          <w:rFonts w:ascii="Times New Roman" w:hAnsi="Times New Roman" w:cs="Times New Roman"/>
          <w:lang w:val="fr-FR"/>
        </w:rPr>
        <w:t xml:space="preserve"> </w:t>
      </w:r>
      <w:r w:rsidR="00E06302" w:rsidRPr="00232F30">
        <w:rPr>
          <w:rFonts w:ascii="Times New Roman" w:hAnsi="Times New Roman" w:cs="Times New Roman"/>
          <w:lang w:val="fr-FR"/>
        </w:rPr>
        <w:t xml:space="preserve">et </w:t>
      </w:r>
      <w:r w:rsidR="002B3158">
        <w:rPr>
          <w:rFonts w:ascii="Times New Roman" w:hAnsi="Times New Roman" w:cs="Times New Roman"/>
          <w:lang w:val="fr-FR"/>
        </w:rPr>
        <w:t xml:space="preserve">2 </w:t>
      </w:r>
      <w:r w:rsidR="002A3E4B" w:rsidRPr="00232F30">
        <w:rPr>
          <w:rFonts w:ascii="Times New Roman" w:hAnsi="Times New Roman" w:cs="Times New Roman"/>
          <w:lang w:val="fr-FR"/>
        </w:rPr>
        <w:t>agent</w:t>
      </w:r>
      <w:r w:rsidR="00880D79" w:rsidRPr="00232F30">
        <w:rPr>
          <w:rFonts w:ascii="Times New Roman" w:hAnsi="Times New Roman" w:cs="Times New Roman"/>
          <w:lang w:val="fr-FR"/>
        </w:rPr>
        <w:t>s</w:t>
      </w:r>
      <w:r w:rsidR="002A3E4B" w:rsidRPr="00232F30">
        <w:rPr>
          <w:rFonts w:ascii="Times New Roman" w:hAnsi="Times New Roman" w:cs="Times New Roman"/>
          <w:lang w:val="fr-FR"/>
        </w:rPr>
        <w:t xml:space="preserve"> enquêteur</w:t>
      </w:r>
      <w:r w:rsidR="00943681" w:rsidRPr="00232F30">
        <w:rPr>
          <w:rFonts w:ascii="Times New Roman" w:hAnsi="Times New Roman" w:cs="Times New Roman"/>
          <w:lang w:val="fr-FR"/>
        </w:rPr>
        <w:t xml:space="preserve">s. </w:t>
      </w:r>
      <w:r w:rsidR="005E2895" w:rsidRPr="00232F30">
        <w:rPr>
          <w:rFonts w:ascii="Times New Roman" w:hAnsi="Times New Roman" w:cs="Times New Roman"/>
          <w:lang w:val="fr-FR"/>
        </w:rPr>
        <w:t xml:space="preserve">Afin d’assurer une charge de travail équitable ou pour des gains d’efficience, </w:t>
      </w:r>
      <w:r w:rsidR="002B3158">
        <w:rPr>
          <w:rFonts w:ascii="Times New Roman" w:hAnsi="Times New Roman" w:cs="Times New Roman"/>
          <w:lang w:val="fr-FR"/>
        </w:rPr>
        <w:t>une répartition des strates dans les départements a été faite par équipe (voir annexe)</w:t>
      </w:r>
      <w:r w:rsidR="005E2895" w:rsidRPr="00232F30">
        <w:rPr>
          <w:rFonts w:ascii="Times New Roman" w:hAnsi="Times New Roman" w:cs="Times New Roman"/>
          <w:lang w:val="fr-FR"/>
        </w:rPr>
        <w:t>.</w:t>
      </w:r>
    </w:p>
    <w:p w:rsidR="00F709AC" w:rsidRPr="00232F30" w:rsidRDefault="00F709AC" w:rsidP="00431039">
      <w:pPr>
        <w:spacing w:after="0" w:line="300" w:lineRule="auto"/>
        <w:jc w:val="both"/>
        <w:rPr>
          <w:rFonts w:ascii="Times New Roman" w:hAnsi="Times New Roman" w:cs="Times New Roman"/>
          <w:lang w:val="fr-FR"/>
        </w:rPr>
      </w:pPr>
    </w:p>
    <w:p w:rsidR="003B7861" w:rsidRPr="00232F30" w:rsidRDefault="005E2895"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Les visites des marchés se font en équipe</w:t>
      </w:r>
      <w:r w:rsidR="00F709AC" w:rsidRPr="00232F30">
        <w:rPr>
          <w:rFonts w:ascii="Times New Roman" w:hAnsi="Times New Roman" w:cs="Times New Roman"/>
          <w:lang w:val="fr-FR"/>
        </w:rPr>
        <w:t>s</w:t>
      </w:r>
      <w:r w:rsidRPr="00232F30">
        <w:rPr>
          <w:rFonts w:ascii="Times New Roman" w:hAnsi="Times New Roman" w:cs="Times New Roman"/>
          <w:lang w:val="fr-FR"/>
        </w:rPr>
        <w:t>. O</w:t>
      </w:r>
      <w:r w:rsidR="00943681" w:rsidRPr="00232F30">
        <w:rPr>
          <w:rFonts w:ascii="Times New Roman" w:hAnsi="Times New Roman" w:cs="Times New Roman"/>
          <w:lang w:val="fr-FR"/>
        </w:rPr>
        <w:t xml:space="preserve">n estime la charge de travail à </w:t>
      </w:r>
      <w:r w:rsidR="002B3158">
        <w:rPr>
          <w:rFonts w:ascii="Times New Roman" w:hAnsi="Times New Roman" w:cs="Times New Roman"/>
          <w:lang w:val="fr-FR"/>
        </w:rPr>
        <w:t>1</w:t>
      </w:r>
      <w:r w:rsidR="002B3158" w:rsidRPr="00232F30">
        <w:rPr>
          <w:rFonts w:ascii="Times New Roman" w:hAnsi="Times New Roman" w:cs="Times New Roman"/>
          <w:lang w:val="fr-FR"/>
        </w:rPr>
        <w:t xml:space="preserve"> </w:t>
      </w:r>
      <w:r w:rsidR="00943681" w:rsidRPr="00232F30">
        <w:rPr>
          <w:rFonts w:ascii="Times New Roman" w:hAnsi="Times New Roman" w:cs="Times New Roman"/>
          <w:lang w:val="fr-FR"/>
        </w:rPr>
        <w:t>jour</w:t>
      </w:r>
      <w:r w:rsidR="00F709AC" w:rsidRPr="00232F30">
        <w:rPr>
          <w:rFonts w:ascii="Times New Roman" w:hAnsi="Times New Roman" w:cs="Times New Roman"/>
          <w:lang w:val="fr-FR"/>
        </w:rPr>
        <w:t xml:space="preserve"> de </w:t>
      </w:r>
      <w:r w:rsidR="00943681" w:rsidRPr="00232F30">
        <w:rPr>
          <w:rFonts w:ascii="Times New Roman" w:hAnsi="Times New Roman" w:cs="Times New Roman"/>
          <w:lang w:val="fr-FR"/>
        </w:rPr>
        <w:t xml:space="preserve">marché pour </w:t>
      </w:r>
      <w:r w:rsidR="00D54397" w:rsidRPr="00232F30">
        <w:rPr>
          <w:rFonts w:ascii="Times New Roman" w:hAnsi="Times New Roman" w:cs="Times New Roman"/>
          <w:lang w:val="fr-FR"/>
        </w:rPr>
        <w:t xml:space="preserve">une équipe de </w:t>
      </w:r>
      <w:r w:rsidR="002B3158">
        <w:rPr>
          <w:rFonts w:ascii="Times New Roman" w:hAnsi="Times New Roman" w:cs="Times New Roman"/>
          <w:lang w:val="fr-FR"/>
        </w:rPr>
        <w:t>2</w:t>
      </w:r>
      <w:r w:rsidR="002B3158" w:rsidRPr="00232F30">
        <w:rPr>
          <w:rFonts w:ascii="Times New Roman" w:hAnsi="Times New Roman" w:cs="Times New Roman"/>
          <w:lang w:val="fr-FR"/>
        </w:rPr>
        <w:t xml:space="preserve"> </w:t>
      </w:r>
      <w:r w:rsidR="00D54397" w:rsidRPr="00232F30">
        <w:rPr>
          <w:rFonts w:ascii="Times New Roman" w:hAnsi="Times New Roman" w:cs="Times New Roman"/>
          <w:lang w:val="fr-FR"/>
        </w:rPr>
        <w:t>enquêteurs</w:t>
      </w:r>
      <w:r w:rsidR="00943681" w:rsidRPr="00232F30">
        <w:rPr>
          <w:rFonts w:ascii="Times New Roman" w:hAnsi="Times New Roman" w:cs="Times New Roman"/>
          <w:lang w:val="fr-FR"/>
        </w:rPr>
        <w:t xml:space="preserve">. </w:t>
      </w:r>
      <w:r w:rsidR="00F709AC" w:rsidRPr="00232F30">
        <w:rPr>
          <w:rFonts w:ascii="Times New Roman" w:hAnsi="Times New Roman" w:cs="Times New Roman"/>
          <w:lang w:val="fr-FR"/>
        </w:rPr>
        <w:t xml:space="preserve">Dans le cas </w:t>
      </w:r>
      <w:r w:rsidR="00954457" w:rsidRPr="00232F30">
        <w:rPr>
          <w:rFonts w:ascii="Times New Roman" w:hAnsi="Times New Roman" w:cs="Times New Roman"/>
          <w:lang w:val="fr-FR"/>
        </w:rPr>
        <w:t>d</w:t>
      </w:r>
      <w:r w:rsidR="00954457">
        <w:rPr>
          <w:rFonts w:ascii="Times New Roman" w:hAnsi="Times New Roman" w:cs="Times New Roman"/>
          <w:lang w:val="fr-FR"/>
        </w:rPr>
        <w:t>u Bénin,</w:t>
      </w:r>
      <w:r w:rsidR="00954457" w:rsidRPr="00232F30">
        <w:rPr>
          <w:rFonts w:ascii="Times New Roman" w:hAnsi="Times New Roman" w:cs="Times New Roman"/>
          <w:lang w:val="fr-FR"/>
        </w:rPr>
        <w:t xml:space="preserve"> </w:t>
      </w:r>
      <w:r w:rsidR="00F709AC" w:rsidRPr="00232F30">
        <w:rPr>
          <w:rFonts w:ascii="Times New Roman" w:hAnsi="Times New Roman" w:cs="Times New Roman"/>
          <w:lang w:val="fr-FR"/>
        </w:rPr>
        <w:t xml:space="preserve">ayant </w:t>
      </w:r>
      <w:r w:rsidR="00954457">
        <w:rPr>
          <w:rFonts w:ascii="Times New Roman" w:hAnsi="Times New Roman" w:cs="Times New Roman"/>
          <w:lang w:val="fr-FR"/>
        </w:rPr>
        <w:t>12</w:t>
      </w:r>
      <w:r w:rsidR="00954457" w:rsidRPr="00232F30">
        <w:rPr>
          <w:rFonts w:ascii="Times New Roman" w:hAnsi="Times New Roman" w:cs="Times New Roman"/>
          <w:lang w:val="fr-FR"/>
        </w:rPr>
        <w:t xml:space="preserve"> </w:t>
      </w:r>
      <w:r w:rsidR="00954457">
        <w:rPr>
          <w:rFonts w:ascii="Times New Roman" w:hAnsi="Times New Roman" w:cs="Times New Roman"/>
          <w:lang w:val="fr-FR"/>
        </w:rPr>
        <w:t>départements</w:t>
      </w:r>
      <w:r w:rsidR="00F709AC" w:rsidRPr="00232F30">
        <w:rPr>
          <w:rFonts w:ascii="Times New Roman" w:hAnsi="Times New Roman" w:cs="Times New Roman"/>
          <w:lang w:val="fr-FR"/>
        </w:rPr>
        <w:t>,</w:t>
      </w:r>
      <w:r w:rsidR="00A862C5">
        <w:rPr>
          <w:rFonts w:ascii="Times New Roman" w:hAnsi="Times New Roman" w:cs="Times New Roman"/>
          <w:lang w:val="fr-FR"/>
        </w:rPr>
        <w:t xml:space="preserve"> 77 communes et 148 strates avec 157 marchés échantillonnés,</w:t>
      </w:r>
      <w:r w:rsidR="00F709AC" w:rsidRPr="00232F30">
        <w:rPr>
          <w:rFonts w:ascii="Times New Roman" w:hAnsi="Times New Roman" w:cs="Times New Roman"/>
          <w:lang w:val="fr-FR"/>
        </w:rPr>
        <w:t xml:space="preserve"> le travail de collecte </w:t>
      </w:r>
      <w:r w:rsidR="00943681" w:rsidRPr="00232F30">
        <w:rPr>
          <w:rFonts w:ascii="Times New Roman" w:hAnsi="Times New Roman" w:cs="Times New Roman"/>
          <w:lang w:val="fr-FR"/>
        </w:rPr>
        <w:t>s’effectuer</w:t>
      </w:r>
      <w:r w:rsidR="00A862C5">
        <w:rPr>
          <w:rFonts w:ascii="Times New Roman" w:hAnsi="Times New Roman" w:cs="Times New Roman"/>
          <w:lang w:val="fr-FR"/>
        </w:rPr>
        <w:t>a</w:t>
      </w:r>
      <w:r w:rsidR="00943681" w:rsidRPr="00232F30">
        <w:rPr>
          <w:rFonts w:ascii="Times New Roman" w:hAnsi="Times New Roman" w:cs="Times New Roman"/>
          <w:lang w:val="fr-FR"/>
        </w:rPr>
        <w:t xml:space="preserve"> en </w:t>
      </w:r>
      <w:r w:rsidR="00A862C5">
        <w:rPr>
          <w:rFonts w:ascii="Times New Roman" w:hAnsi="Times New Roman" w:cs="Times New Roman"/>
          <w:lang w:val="fr-FR"/>
        </w:rPr>
        <w:t>8</w:t>
      </w:r>
      <w:r w:rsidR="00A862C5" w:rsidRPr="00232F30">
        <w:rPr>
          <w:rFonts w:ascii="Times New Roman" w:hAnsi="Times New Roman" w:cs="Times New Roman"/>
          <w:lang w:val="fr-FR"/>
        </w:rPr>
        <w:t xml:space="preserve"> </w:t>
      </w:r>
      <w:r w:rsidR="00943681" w:rsidRPr="00232F30">
        <w:rPr>
          <w:rFonts w:ascii="Times New Roman" w:hAnsi="Times New Roman" w:cs="Times New Roman"/>
          <w:lang w:val="fr-FR"/>
        </w:rPr>
        <w:t>semaines</w:t>
      </w:r>
      <w:r w:rsidR="00F709AC" w:rsidRPr="00232F30">
        <w:rPr>
          <w:rFonts w:ascii="Times New Roman" w:hAnsi="Times New Roman" w:cs="Times New Roman"/>
          <w:lang w:val="fr-FR"/>
        </w:rPr>
        <w:t xml:space="preserve"> par </w:t>
      </w:r>
      <w:r w:rsidR="00A862C5">
        <w:rPr>
          <w:rFonts w:ascii="Times New Roman" w:hAnsi="Times New Roman" w:cs="Times New Roman"/>
          <w:lang w:val="fr-FR"/>
        </w:rPr>
        <w:t>trois</w:t>
      </w:r>
      <w:r w:rsidR="00A862C5" w:rsidRPr="00232F30">
        <w:rPr>
          <w:rFonts w:ascii="Times New Roman" w:hAnsi="Times New Roman" w:cs="Times New Roman"/>
          <w:lang w:val="fr-FR"/>
        </w:rPr>
        <w:t xml:space="preserve"> </w:t>
      </w:r>
      <w:r w:rsidR="00F709AC" w:rsidRPr="00232F30">
        <w:rPr>
          <w:rFonts w:ascii="Times New Roman" w:hAnsi="Times New Roman" w:cs="Times New Roman"/>
          <w:lang w:val="fr-FR"/>
        </w:rPr>
        <w:t>équipes</w:t>
      </w:r>
      <w:r w:rsidR="00A862C5">
        <w:rPr>
          <w:rFonts w:ascii="Times New Roman" w:hAnsi="Times New Roman" w:cs="Times New Roman"/>
          <w:lang w:val="fr-FR"/>
        </w:rPr>
        <w:t>.</w:t>
      </w:r>
      <w:r w:rsidR="00F709AC" w:rsidRPr="00232F30">
        <w:rPr>
          <w:rFonts w:ascii="Times New Roman" w:hAnsi="Times New Roman" w:cs="Times New Roman"/>
          <w:lang w:val="fr-FR"/>
        </w:rPr>
        <w:t xml:space="preserve"> </w:t>
      </w:r>
    </w:p>
    <w:p w:rsidR="003B7861" w:rsidRPr="00232F30" w:rsidRDefault="003B7861" w:rsidP="00431039">
      <w:pPr>
        <w:spacing w:after="0" w:line="300" w:lineRule="auto"/>
        <w:rPr>
          <w:rFonts w:ascii="Times New Roman" w:hAnsi="Times New Roman" w:cs="Times New Roman"/>
          <w:lang w:val="fr-FR"/>
        </w:rPr>
      </w:pPr>
    </w:p>
    <w:p w:rsidR="00000000" w:rsidRDefault="003B7861">
      <w:pPr>
        <w:pStyle w:val="Titre1"/>
        <w:numPr>
          <w:ilvl w:val="0"/>
          <w:numId w:val="9"/>
        </w:numPr>
        <w:rPr>
          <w:lang w:val="fr-FR"/>
        </w:rPr>
      </w:pPr>
      <w:r w:rsidRPr="00232F30">
        <w:rPr>
          <w:lang w:val="fr-FR"/>
        </w:rPr>
        <w:t xml:space="preserve"> </w:t>
      </w:r>
      <w:bookmarkStart w:id="7" w:name="_Toc493768168"/>
      <w:r w:rsidR="00437596" w:rsidRPr="00232F30">
        <w:rPr>
          <w:lang w:val="fr-FR"/>
        </w:rPr>
        <w:t>Traitement des données</w:t>
      </w:r>
      <w:bookmarkEnd w:id="7"/>
    </w:p>
    <w:p w:rsidR="00437596" w:rsidRPr="00232F30" w:rsidRDefault="00437596" w:rsidP="00431039">
      <w:pPr>
        <w:spacing w:after="0" w:line="300" w:lineRule="auto"/>
        <w:rPr>
          <w:rFonts w:ascii="Times New Roman" w:hAnsi="Times New Roman" w:cs="Times New Roman"/>
          <w:lang w:val="fr-FR"/>
        </w:rPr>
      </w:pPr>
    </w:p>
    <w:p w:rsidR="000F68A8" w:rsidRPr="00232F30" w:rsidRDefault="00A922D6" w:rsidP="00431039">
      <w:pPr>
        <w:spacing w:after="0" w:line="300" w:lineRule="auto"/>
        <w:rPr>
          <w:rFonts w:ascii="Times New Roman" w:hAnsi="Times New Roman" w:cs="Times New Roman"/>
          <w:lang w:val="fr-FR"/>
        </w:rPr>
      </w:pPr>
      <w:r w:rsidRPr="00232F30">
        <w:rPr>
          <w:rFonts w:ascii="Times New Roman" w:hAnsi="Times New Roman" w:cs="Times New Roman"/>
          <w:lang w:val="fr-FR"/>
        </w:rPr>
        <w:t xml:space="preserve">Une partie du traitement de données est </w:t>
      </w:r>
      <w:r w:rsidR="005D560C" w:rsidRPr="00232F30">
        <w:rPr>
          <w:rFonts w:ascii="Times New Roman" w:hAnsi="Times New Roman" w:cs="Times New Roman"/>
          <w:lang w:val="fr-FR"/>
        </w:rPr>
        <w:t>facilité</w:t>
      </w:r>
      <w:r w:rsidRPr="00232F30">
        <w:rPr>
          <w:rFonts w:ascii="Times New Roman" w:hAnsi="Times New Roman" w:cs="Times New Roman"/>
          <w:lang w:val="fr-FR"/>
        </w:rPr>
        <w:t>e</w:t>
      </w:r>
      <w:r w:rsidR="001D0A0D" w:rsidRPr="00232F30">
        <w:rPr>
          <w:rFonts w:ascii="Times New Roman" w:hAnsi="Times New Roman" w:cs="Times New Roman"/>
          <w:lang w:val="fr-FR"/>
        </w:rPr>
        <w:t xml:space="preserve"> si la</w:t>
      </w:r>
      <w:r w:rsidR="005D560C" w:rsidRPr="00232F30">
        <w:rPr>
          <w:rFonts w:ascii="Times New Roman" w:hAnsi="Times New Roman" w:cs="Times New Roman"/>
          <w:lang w:val="fr-FR"/>
        </w:rPr>
        <w:t xml:space="preserve"> collect</w:t>
      </w:r>
      <w:r w:rsidR="001D0A0D" w:rsidRPr="00232F30">
        <w:rPr>
          <w:rFonts w:ascii="Times New Roman" w:hAnsi="Times New Roman" w:cs="Times New Roman"/>
          <w:lang w:val="fr-FR"/>
        </w:rPr>
        <w:t>e des données suit</w:t>
      </w:r>
      <w:r w:rsidR="00A847C2" w:rsidRPr="00232F30">
        <w:rPr>
          <w:rFonts w:ascii="Times New Roman" w:hAnsi="Times New Roman" w:cs="Times New Roman"/>
          <w:lang w:val="fr-FR"/>
        </w:rPr>
        <w:t xml:space="preserve"> l’approche</w:t>
      </w:r>
      <w:r w:rsidR="00632C87" w:rsidRPr="00232F30">
        <w:rPr>
          <w:rFonts w:ascii="Times New Roman" w:hAnsi="Times New Roman" w:cs="Times New Roman"/>
          <w:lang w:val="fr-FR"/>
        </w:rPr>
        <w:t xml:space="preserve"> CAPI qui permet de corriger</w:t>
      </w:r>
      <w:r w:rsidR="00676F9C" w:rsidRPr="00232F30">
        <w:rPr>
          <w:rFonts w:ascii="Times New Roman" w:hAnsi="Times New Roman" w:cs="Times New Roman"/>
          <w:lang w:val="fr-FR"/>
        </w:rPr>
        <w:t xml:space="preserve"> les erreurs de collectes</w:t>
      </w:r>
      <w:r w:rsidR="00820E2F" w:rsidRPr="00232F30">
        <w:rPr>
          <w:rFonts w:ascii="Times New Roman" w:hAnsi="Times New Roman" w:cs="Times New Roman"/>
          <w:lang w:val="fr-FR"/>
        </w:rPr>
        <w:t xml:space="preserve"> presqu’en temps réel</w:t>
      </w:r>
      <w:r w:rsidR="00676F9C" w:rsidRPr="00232F30">
        <w:rPr>
          <w:rFonts w:ascii="Times New Roman" w:hAnsi="Times New Roman" w:cs="Times New Roman"/>
          <w:lang w:val="fr-FR"/>
        </w:rPr>
        <w:t xml:space="preserve">. Après la collecte, un travail d’apurement est fait </w:t>
      </w:r>
      <w:r w:rsidR="00AF7960" w:rsidRPr="00232F30">
        <w:rPr>
          <w:rFonts w:ascii="Times New Roman" w:hAnsi="Times New Roman" w:cs="Times New Roman"/>
          <w:lang w:val="fr-FR"/>
        </w:rPr>
        <w:t>avant de calculer</w:t>
      </w:r>
      <w:r w:rsidR="00A862C5">
        <w:rPr>
          <w:rFonts w:ascii="Times New Roman" w:hAnsi="Times New Roman" w:cs="Times New Roman"/>
          <w:lang w:val="fr-FR"/>
        </w:rPr>
        <w:t xml:space="preserve"> </w:t>
      </w:r>
      <w:r w:rsidR="00676F9C" w:rsidRPr="00232F30">
        <w:rPr>
          <w:rFonts w:ascii="Times New Roman" w:hAnsi="Times New Roman" w:cs="Times New Roman"/>
          <w:lang w:val="fr-FR"/>
        </w:rPr>
        <w:t xml:space="preserve">les facteurs de conversions </w:t>
      </w:r>
      <w:r w:rsidR="000F68A8" w:rsidRPr="00232F30">
        <w:rPr>
          <w:rFonts w:ascii="Times New Roman" w:hAnsi="Times New Roman" w:cs="Times New Roman"/>
          <w:lang w:val="fr-FR"/>
        </w:rPr>
        <w:t xml:space="preserve">et retenir </w:t>
      </w:r>
      <w:r w:rsidR="00676F9C" w:rsidRPr="00232F30">
        <w:rPr>
          <w:rFonts w:ascii="Times New Roman" w:hAnsi="Times New Roman" w:cs="Times New Roman"/>
          <w:lang w:val="fr-FR"/>
        </w:rPr>
        <w:t xml:space="preserve">les photos </w:t>
      </w:r>
      <w:r w:rsidR="000F68A8" w:rsidRPr="00232F30">
        <w:rPr>
          <w:rFonts w:ascii="Times New Roman" w:hAnsi="Times New Roman" w:cs="Times New Roman"/>
          <w:lang w:val="fr-FR"/>
        </w:rPr>
        <w:t>de référence</w:t>
      </w:r>
      <w:r w:rsidR="00AF7960" w:rsidRPr="00232F30">
        <w:rPr>
          <w:rFonts w:ascii="Times New Roman" w:hAnsi="Times New Roman" w:cs="Times New Roman"/>
          <w:lang w:val="fr-FR"/>
        </w:rPr>
        <w:t xml:space="preserve"> à utiliser pendant</w:t>
      </w:r>
      <w:r w:rsidR="000F68A8" w:rsidRPr="00232F30">
        <w:rPr>
          <w:rFonts w:ascii="Times New Roman" w:hAnsi="Times New Roman" w:cs="Times New Roman"/>
          <w:lang w:val="fr-FR"/>
        </w:rPr>
        <w:t xml:space="preserve"> l’enqu</w:t>
      </w:r>
      <w:r w:rsidR="003700B6" w:rsidRPr="00232F30">
        <w:rPr>
          <w:rFonts w:ascii="Times New Roman" w:hAnsi="Times New Roman" w:cs="Times New Roman"/>
          <w:lang w:val="fr-FR"/>
        </w:rPr>
        <w:t>ête</w:t>
      </w:r>
      <w:r w:rsidR="00A862C5">
        <w:rPr>
          <w:rFonts w:ascii="Times New Roman" w:hAnsi="Times New Roman" w:cs="Times New Roman"/>
          <w:lang w:val="fr-FR"/>
        </w:rPr>
        <w:t xml:space="preserve"> principale</w:t>
      </w:r>
      <w:r w:rsidR="003700B6" w:rsidRPr="00232F30">
        <w:rPr>
          <w:rFonts w:ascii="Times New Roman" w:hAnsi="Times New Roman" w:cs="Times New Roman"/>
          <w:lang w:val="fr-FR"/>
        </w:rPr>
        <w:t>.</w:t>
      </w:r>
    </w:p>
    <w:p w:rsidR="00676F9C" w:rsidRPr="00232F30" w:rsidRDefault="00676F9C" w:rsidP="00431039">
      <w:pPr>
        <w:spacing w:after="0" w:line="300" w:lineRule="auto"/>
        <w:rPr>
          <w:rFonts w:ascii="Times New Roman" w:hAnsi="Times New Roman" w:cs="Times New Roman"/>
          <w:lang w:val="fr-FR"/>
        </w:rPr>
      </w:pPr>
    </w:p>
    <w:p w:rsidR="00676F9C" w:rsidRPr="00232F30" w:rsidRDefault="00676F9C" w:rsidP="00A6103A">
      <w:pPr>
        <w:spacing w:after="0" w:line="300" w:lineRule="auto"/>
        <w:jc w:val="both"/>
        <w:rPr>
          <w:rFonts w:ascii="Times New Roman" w:hAnsi="Times New Roman" w:cs="Times New Roman"/>
          <w:b/>
          <w:lang w:val="fr-FR"/>
        </w:rPr>
      </w:pPr>
      <w:r w:rsidRPr="00232F30">
        <w:rPr>
          <w:rFonts w:ascii="Times New Roman" w:hAnsi="Times New Roman" w:cs="Times New Roman"/>
          <w:b/>
          <w:lang w:val="fr-FR"/>
        </w:rPr>
        <w:t>4.1. Contrôle lors de la collecte</w:t>
      </w:r>
    </w:p>
    <w:p w:rsidR="009B4B12" w:rsidRPr="00232F30" w:rsidRDefault="009B4B12" w:rsidP="00A6103A">
      <w:pPr>
        <w:spacing w:after="0" w:line="300" w:lineRule="auto"/>
        <w:jc w:val="both"/>
        <w:rPr>
          <w:rFonts w:ascii="Times New Roman" w:hAnsi="Times New Roman" w:cs="Times New Roman"/>
          <w:lang w:val="fr-FR"/>
        </w:rPr>
      </w:pPr>
    </w:p>
    <w:p w:rsidR="00D54397" w:rsidRPr="00232F30" w:rsidRDefault="00AE629B" w:rsidP="00A6103A">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L’approche CAPI permet de limiter les erreurs de collecte. </w:t>
      </w:r>
      <w:r w:rsidR="00316D20" w:rsidRPr="00232F30">
        <w:rPr>
          <w:rFonts w:ascii="Times New Roman" w:hAnsi="Times New Roman" w:cs="Times New Roman"/>
          <w:lang w:val="fr-FR"/>
        </w:rPr>
        <w:t xml:space="preserve">On pense en autres à deux situations où des erreurs pourraient être évitées. </w:t>
      </w:r>
      <w:r w:rsidR="007C4B55" w:rsidRPr="00232F30">
        <w:rPr>
          <w:rFonts w:ascii="Times New Roman" w:hAnsi="Times New Roman" w:cs="Times New Roman"/>
          <w:lang w:val="fr-FR"/>
        </w:rPr>
        <w:t>L’agent enquêteur peut vouloir en</w:t>
      </w:r>
      <w:r w:rsidR="00316D20" w:rsidRPr="00232F30">
        <w:rPr>
          <w:rFonts w:ascii="Times New Roman" w:hAnsi="Times New Roman" w:cs="Times New Roman"/>
          <w:lang w:val="fr-FR"/>
        </w:rPr>
        <w:t>trer le mauvais code un</w:t>
      </w:r>
      <w:r w:rsidR="007C4B55" w:rsidRPr="00232F30">
        <w:rPr>
          <w:rFonts w:ascii="Times New Roman" w:hAnsi="Times New Roman" w:cs="Times New Roman"/>
          <w:lang w:val="fr-FR"/>
        </w:rPr>
        <w:t>ité</w:t>
      </w:r>
      <w:r w:rsidR="00316D20" w:rsidRPr="00232F30">
        <w:rPr>
          <w:rFonts w:ascii="Times New Roman" w:hAnsi="Times New Roman" w:cs="Times New Roman"/>
          <w:lang w:val="fr-FR"/>
        </w:rPr>
        <w:t xml:space="preserve"> pour un produit</w:t>
      </w:r>
      <w:r w:rsidR="007C4B55" w:rsidRPr="00232F30">
        <w:rPr>
          <w:rFonts w:ascii="Times New Roman" w:hAnsi="Times New Roman" w:cs="Times New Roman"/>
          <w:lang w:val="fr-FR"/>
        </w:rPr>
        <w:t xml:space="preserve">. Par exemple, il met le code du litre pour le riz. Pour éviter cela, des contrôles sont mis </w:t>
      </w:r>
      <w:r w:rsidR="00316D20" w:rsidRPr="00232F30">
        <w:rPr>
          <w:rFonts w:ascii="Times New Roman" w:hAnsi="Times New Roman" w:cs="Times New Roman"/>
          <w:lang w:val="fr-FR"/>
        </w:rPr>
        <w:t>en place dans l’application CAPI afin d’</w:t>
      </w:r>
      <w:r w:rsidR="00D929C1" w:rsidRPr="00232F30">
        <w:rPr>
          <w:rFonts w:ascii="Times New Roman" w:hAnsi="Times New Roman" w:cs="Times New Roman"/>
          <w:lang w:val="fr-FR"/>
        </w:rPr>
        <w:t>assurer que les</w:t>
      </w:r>
      <w:r w:rsidRPr="00232F30">
        <w:rPr>
          <w:rFonts w:ascii="Times New Roman" w:hAnsi="Times New Roman" w:cs="Times New Roman"/>
          <w:lang w:val="fr-FR"/>
        </w:rPr>
        <w:t xml:space="preserve"> codes</w:t>
      </w:r>
      <w:r w:rsidR="00707154" w:rsidRPr="00232F30">
        <w:rPr>
          <w:rFonts w:ascii="Times New Roman" w:hAnsi="Times New Roman" w:cs="Times New Roman"/>
          <w:lang w:val="fr-FR"/>
        </w:rPr>
        <w:t xml:space="preserve"> unités qui sont relevés</w:t>
      </w:r>
      <w:r w:rsidRPr="00232F30">
        <w:rPr>
          <w:rFonts w:ascii="Times New Roman" w:hAnsi="Times New Roman" w:cs="Times New Roman"/>
          <w:lang w:val="fr-FR"/>
        </w:rPr>
        <w:t xml:space="preserve"> sont cohérents </w:t>
      </w:r>
      <w:r w:rsidR="00D929C1" w:rsidRPr="00232F30">
        <w:rPr>
          <w:rFonts w:ascii="Times New Roman" w:hAnsi="Times New Roman" w:cs="Times New Roman"/>
          <w:lang w:val="fr-FR"/>
        </w:rPr>
        <w:t xml:space="preserve">avec </w:t>
      </w:r>
      <w:r w:rsidR="00707154" w:rsidRPr="00232F30">
        <w:rPr>
          <w:rFonts w:ascii="Times New Roman" w:hAnsi="Times New Roman" w:cs="Times New Roman"/>
          <w:lang w:val="fr-FR"/>
        </w:rPr>
        <w:t>l</w:t>
      </w:r>
      <w:r w:rsidR="00D929C1" w:rsidRPr="00232F30">
        <w:rPr>
          <w:rFonts w:ascii="Times New Roman" w:hAnsi="Times New Roman" w:cs="Times New Roman"/>
          <w:lang w:val="fr-FR"/>
        </w:rPr>
        <w:t>es produ</w:t>
      </w:r>
      <w:r w:rsidR="00707154" w:rsidRPr="00232F30">
        <w:rPr>
          <w:rFonts w:ascii="Times New Roman" w:hAnsi="Times New Roman" w:cs="Times New Roman"/>
          <w:lang w:val="fr-FR"/>
        </w:rPr>
        <w:t xml:space="preserve">its. Bien sûr, ces contrôles de cohérence </w:t>
      </w:r>
      <w:r w:rsidR="00A862C5">
        <w:rPr>
          <w:rFonts w:ascii="Times New Roman" w:hAnsi="Times New Roman" w:cs="Times New Roman"/>
          <w:lang w:val="fr-FR"/>
        </w:rPr>
        <w:t>sont</w:t>
      </w:r>
      <w:r w:rsidR="00707154" w:rsidRPr="00232F30">
        <w:rPr>
          <w:rFonts w:ascii="Times New Roman" w:hAnsi="Times New Roman" w:cs="Times New Roman"/>
          <w:lang w:val="fr-FR"/>
        </w:rPr>
        <w:t xml:space="preserve"> suffisamment flexibles p</w:t>
      </w:r>
      <w:r w:rsidR="008E285B" w:rsidRPr="00232F30">
        <w:rPr>
          <w:rFonts w:ascii="Times New Roman" w:hAnsi="Times New Roman" w:cs="Times New Roman"/>
          <w:lang w:val="fr-FR"/>
        </w:rPr>
        <w:t>our accommoder</w:t>
      </w:r>
      <w:r w:rsidR="00707154" w:rsidRPr="00232F30">
        <w:rPr>
          <w:rFonts w:ascii="Times New Roman" w:hAnsi="Times New Roman" w:cs="Times New Roman"/>
          <w:lang w:val="fr-FR"/>
        </w:rPr>
        <w:t xml:space="preserve"> des</w:t>
      </w:r>
      <w:r w:rsidR="00A862C5">
        <w:rPr>
          <w:rFonts w:ascii="Times New Roman" w:hAnsi="Times New Roman" w:cs="Times New Roman"/>
          <w:lang w:val="fr-FR"/>
        </w:rPr>
        <w:t xml:space="preserve"> </w:t>
      </w:r>
      <w:r w:rsidR="007C4B55" w:rsidRPr="00232F30">
        <w:rPr>
          <w:rFonts w:ascii="Times New Roman" w:hAnsi="Times New Roman" w:cs="Times New Roman"/>
          <w:lang w:val="fr-FR"/>
        </w:rPr>
        <w:t xml:space="preserve">nouvelles </w:t>
      </w:r>
      <w:r w:rsidR="00622C34" w:rsidRPr="00232F30">
        <w:rPr>
          <w:rFonts w:ascii="Times New Roman" w:hAnsi="Times New Roman" w:cs="Times New Roman"/>
          <w:lang w:val="fr-FR"/>
        </w:rPr>
        <w:t>unités</w:t>
      </w:r>
      <w:r w:rsidR="00707154" w:rsidRPr="00232F30">
        <w:rPr>
          <w:rFonts w:ascii="Times New Roman" w:hAnsi="Times New Roman" w:cs="Times New Roman"/>
          <w:lang w:val="fr-FR"/>
        </w:rPr>
        <w:t xml:space="preserve"> dans l’application</w:t>
      </w:r>
      <w:r w:rsidR="00622C34" w:rsidRPr="00232F30">
        <w:rPr>
          <w:rFonts w:ascii="Times New Roman" w:hAnsi="Times New Roman" w:cs="Times New Roman"/>
          <w:lang w:val="fr-FR"/>
        </w:rPr>
        <w:t xml:space="preserve">. </w:t>
      </w:r>
    </w:p>
    <w:p w:rsidR="001665DE" w:rsidRDefault="00316D20" w:rsidP="00A6103A">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Une autre situation concerne des relevés de poids aberrants.  Ici, le </w:t>
      </w:r>
      <w:r w:rsidR="00D929C1" w:rsidRPr="00232F30">
        <w:rPr>
          <w:rFonts w:ascii="Times New Roman" w:hAnsi="Times New Roman" w:cs="Times New Roman"/>
          <w:lang w:val="fr-FR"/>
        </w:rPr>
        <w:t>contrôle</w:t>
      </w:r>
      <w:r w:rsidR="00622C34" w:rsidRPr="00232F30">
        <w:rPr>
          <w:rFonts w:ascii="Times New Roman" w:hAnsi="Times New Roman" w:cs="Times New Roman"/>
          <w:lang w:val="fr-FR"/>
        </w:rPr>
        <w:t xml:space="preserve"> de cohérence</w:t>
      </w:r>
      <w:r w:rsidRPr="00232F30">
        <w:rPr>
          <w:rFonts w:ascii="Times New Roman" w:hAnsi="Times New Roman" w:cs="Times New Roman"/>
          <w:lang w:val="fr-FR"/>
        </w:rPr>
        <w:t xml:space="preserve"> dans l’application veillera</w:t>
      </w:r>
      <w:r w:rsidR="00D929C1" w:rsidRPr="00232F30">
        <w:rPr>
          <w:rFonts w:ascii="Times New Roman" w:hAnsi="Times New Roman" w:cs="Times New Roman"/>
          <w:lang w:val="fr-FR"/>
        </w:rPr>
        <w:t xml:space="preserve"> à assurer </w:t>
      </w:r>
      <w:r w:rsidR="00622C34" w:rsidRPr="00232F30">
        <w:rPr>
          <w:rFonts w:ascii="Times New Roman" w:hAnsi="Times New Roman" w:cs="Times New Roman"/>
          <w:lang w:val="fr-FR"/>
        </w:rPr>
        <w:t xml:space="preserve">que </w:t>
      </w:r>
      <w:r w:rsidR="008E285B" w:rsidRPr="00232F30">
        <w:rPr>
          <w:rFonts w:ascii="Times New Roman" w:hAnsi="Times New Roman" w:cs="Times New Roman"/>
          <w:lang w:val="fr-FR"/>
        </w:rPr>
        <w:t xml:space="preserve">les mesures de poids qui sont faites ne sont pas erronées. </w:t>
      </w:r>
      <w:r w:rsidR="00622C34" w:rsidRPr="00232F30">
        <w:rPr>
          <w:rFonts w:ascii="Times New Roman" w:hAnsi="Times New Roman" w:cs="Times New Roman"/>
          <w:lang w:val="fr-FR"/>
        </w:rPr>
        <w:t>On pourra par exemple attirer l’attention de l’</w:t>
      </w:r>
      <w:r w:rsidR="00AE629B" w:rsidRPr="00232F30">
        <w:rPr>
          <w:rFonts w:ascii="Times New Roman" w:hAnsi="Times New Roman" w:cs="Times New Roman"/>
          <w:lang w:val="fr-FR"/>
        </w:rPr>
        <w:t xml:space="preserve">agent </w:t>
      </w:r>
      <w:r w:rsidR="00622C34" w:rsidRPr="00232F30">
        <w:rPr>
          <w:rFonts w:ascii="Times New Roman" w:hAnsi="Times New Roman" w:cs="Times New Roman"/>
          <w:lang w:val="fr-FR"/>
        </w:rPr>
        <w:t>enqu</w:t>
      </w:r>
      <w:r w:rsidR="00AE629B" w:rsidRPr="00232F30">
        <w:rPr>
          <w:rFonts w:ascii="Times New Roman" w:hAnsi="Times New Roman" w:cs="Times New Roman"/>
          <w:lang w:val="fr-FR"/>
        </w:rPr>
        <w:t>êteur si la mesure</w:t>
      </w:r>
      <w:r w:rsidR="00622C34" w:rsidRPr="00232F30">
        <w:rPr>
          <w:rFonts w:ascii="Times New Roman" w:hAnsi="Times New Roman" w:cs="Times New Roman"/>
          <w:lang w:val="fr-FR"/>
        </w:rPr>
        <w:t xml:space="preserve"> d’une unité d’un produit diffère de manière significative avec la mesure précédente</w:t>
      </w:r>
      <w:r w:rsidR="00AE629B" w:rsidRPr="00232F30">
        <w:rPr>
          <w:rFonts w:ascii="Times New Roman" w:hAnsi="Times New Roman" w:cs="Times New Roman"/>
          <w:lang w:val="fr-FR"/>
        </w:rPr>
        <w:t xml:space="preserve"> faite pour la même combinaison produit unité</w:t>
      </w:r>
      <w:r w:rsidR="00622C34" w:rsidRPr="00232F30">
        <w:rPr>
          <w:rFonts w:ascii="Times New Roman" w:hAnsi="Times New Roman" w:cs="Times New Roman"/>
          <w:lang w:val="fr-FR"/>
        </w:rPr>
        <w:t xml:space="preserve">. </w:t>
      </w:r>
    </w:p>
    <w:p w:rsidR="00A862C5" w:rsidRPr="00232F30" w:rsidRDefault="00A862C5" w:rsidP="00A6103A">
      <w:pPr>
        <w:spacing w:after="0" w:line="300" w:lineRule="auto"/>
        <w:jc w:val="both"/>
        <w:rPr>
          <w:rFonts w:ascii="Times New Roman" w:hAnsi="Times New Roman" w:cs="Times New Roman"/>
          <w:lang w:val="fr-FR"/>
        </w:rPr>
      </w:pPr>
    </w:p>
    <w:p w:rsidR="009B4B12" w:rsidRPr="00232F30" w:rsidRDefault="00622C34" w:rsidP="00A6103A">
      <w:pPr>
        <w:spacing w:after="0" w:line="300" w:lineRule="auto"/>
        <w:jc w:val="both"/>
        <w:rPr>
          <w:rFonts w:ascii="Times New Roman" w:hAnsi="Times New Roman" w:cs="Times New Roman"/>
          <w:lang w:val="fr-FR"/>
        </w:rPr>
      </w:pPr>
      <w:r w:rsidRPr="00232F30">
        <w:rPr>
          <w:rFonts w:ascii="Times New Roman" w:hAnsi="Times New Roman" w:cs="Times New Roman"/>
          <w:b/>
          <w:lang w:val="fr-FR"/>
        </w:rPr>
        <w:t xml:space="preserve">4.2. </w:t>
      </w:r>
      <w:r w:rsidR="00A84FB5" w:rsidRPr="00232F30">
        <w:rPr>
          <w:rFonts w:ascii="Times New Roman" w:hAnsi="Times New Roman" w:cs="Times New Roman"/>
          <w:b/>
          <w:lang w:val="fr-FR"/>
        </w:rPr>
        <w:t>C</w:t>
      </w:r>
      <w:r w:rsidR="000F68A8" w:rsidRPr="00232F30">
        <w:rPr>
          <w:rFonts w:ascii="Times New Roman" w:hAnsi="Times New Roman" w:cs="Times New Roman"/>
          <w:b/>
          <w:lang w:val="fr-FR"/>
        </w:rPr>
        <w:t xml:space="preserve">alcul </w:t>
      </w:r>
      <w:r w:rsidRPr="00232F30">
        <w:rPr>
          <w:rFonts w:ascii="Times New Roman" w:hAnsi="Times New Roman" w:cs="Times New Roman"/>
          <w:b/>
          <w:lang w:val="fr-FR"/>
        </w:rPr>
        <w:t xml:space="preserve">des facteurs de conversion.  </w:t>
      </w:r>
    </w:p>
    <w:p w:rsidR="002F5FD0" w:rsidRPr="00232F30" w:rsidRDefault="000F68A8" w:rsidP="00A6103A">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Le calcul des facteurs de conversion peut s’avérer être une étape compliquée de la construction de la base de données. </w:t>
      </w:r>
      <w:r w:rsidR="00083B23" w:rsidRPr="00232F30">
        <w:rPr>
          <w:rFonts w:ascii="Times New Roman" w:hAnsi="Times New Roman" w:cs="Times New Roman"/>
          <w:lang w:val="fr-FR"/>
        </w:rPr>
        <w:t>Il faut au préalable apurer les donn</w:t>
      </w:r>
      <w:r w:rsidR="00F00D7B" w:rsidRPr="00232F30">
        <w:rPr>
          <w:rFonts w:ascii="Times New Roman" w:hAnsi="Times New Roman" w:cs="Times New Roman"/>
          <w:lang w:val="fr-FR"/>
        </w:rPr>
        <w:t>ées collectées en portant</w:t>
      </w:r>
      <w:r w:rsidR="00083B23" w:rsidRPr="00232F30">
        <w:rPr>
          <w:rFonts w:ascii="Times New Roman" w:hAnsi="Times New Roman" w:cs="Times New Roman"/>
          <w:lang w:val="fr-FR"/>
        </w:rPr>
        <w:t xml:space="preserve"> particulièrement attention aux données aberrantes. En effet, le nombre d’observations par produit-unité étant limité, une mesure aberrante peut avoir un effet significatif sur les facteurs de conversions. </w:t>
      </w:r>
      <w:r w:rsidR="000A0AF5" w:rsidRPr="00232F30">
        <w:rPr>
          <w:rFonts w:ascii="Times New Roman" w:hAnsi="Times New Roman" w:cs="Times New Roman"/>
          <w:lang w:val="fr-FR"/>
        </w:rPr>
        <w:t>Une règle devra être déterminée pour identifier les mesures qui sont considérées aberrantes</w:t>
      </w:r>
      <w:r w:rsidR="001C0F27" w:rsidRPr="00232F30">
        <w:rPr>
          <w:rFonts w:ascii="Times New Roman" w:hAnsi="Times New Roman" w:cs="Times New Roman"/>
          <w:lang w:val="fr-FR"/>
        </w:rPr>
        <w:t xml:space="preserve"> (déviation de plus ou moins 3 fois l’écart type)</w:t>
      </w:r>
      <w:r w:rsidR="000A0AF5" w:rsidRPr="00232F30">
        <w:rPr>
          <w:rFonts w:ascii="Times New Roman" w:hAnsi="Times New Roman" w:cs="Times New Roman"/>
          <w:lang w:val="fr-FR"/>
        </w:rPr>
        <w:t xml:space="preserve">. </w:t>
      </w:r>
      <w:r w:rsidR="00083B23" w:rsidRPr="00232F30">
        <w:rPr>
          <w:rFonts w:ascii="Times New Roman" w:hAnsi="Times New Roman" w:cs="Times New Roman"/>
          <w:lang w:val="fr-FR"/>
        </w:rPr>
        <w:t>Un</w:t>
      </w:r>
      <w:r w:rsidR="000A0AF5" w:rsidRPr="00232F30">
        <w:rPr>
          <w:rFonts w:ascii="Times New Roman" w:hAnsi="Times New Roman" w:cs="Times New Roman"/>
          <w:lang w:val="fr-FR"/>
        </w:rPr>
        <w:t xml:space="preserve"> autre</w:t>
      </w:r>
      <w:r w:rsidR="00083B23" w:rsidRPr="00232F30">
        <w:rPr>
          <w:rFonts w:ascii="Times New Roman" w:hAnsi="Times New Roman" w:cs="Times New Roman"/>
          <w:lang w:val="fr-FR"/>
        </w:rPr>
        <w:t xml:space="preserve"> problème qui peut arriver </w:t>
      </w:r>
      <w:r w:rsidR="001C0F27" w:rsidRPr="00232F30">
        <w:rPr>
          <w:rFonts w:ascii="Times New Roman" w:hAnsi="Times New Roman" w:cs="Times New Roman"/>
          <w:lang w:val="fr-FR"/>
        </w:rPr>
        <w:t xml:space="preserve">lors de l’apurement </w:t>
      </w:r>
      <w:r w:rsidR="00083B23" w:rsidRPr="00232F30">
        <w:rPr>
          <w:rFonts w:ascii="Times New Roman" w:hAnsi="Times New Roman" w:cs="Times New Roman"/>
          <w:lang w:val="fr-FR"/>
        </w:rPr>
        <w:t>est la classification des tailles « petit », « moyen » et, « grand » pour une même unité</w:t>
      </w:r>
      <w:r w:rsidR="001C0F27" w:rsidRPr="00232F30">
        <w:rPr>
          <w:rFonts w:ascii="Times New Roman" w:hAnsi="Times New Roman" w:cs="Times New Roman"/>
          <w:lang w:val="fr-FR"/>
        </w:rPr>
        <w:t xml:space="preserve"> dans une même strate</w:t>
      </w:r>
      <w:r w:rsidR="00083B23" w:rsidRPr="00232F30">
        <w:rPr>
          <w:rFonts w:ascii="Times New Roman" w:hAnsi="Times New Roman" w:cs="Times New Roman"/>
          <w:lang w:val="fr-FR"/>
        </w:rPr>
        <w:t>. Par exemple la taille grande dans un marché peut correspondre à la taille moyenne dans un autre marché. Dans ces cas-là, il faudra manuellement vérifier et com</w:t>
      </w:r>
      <w:r w:rsidR="001C0F27" w:rsidRPr="00232F30">
        <w:rPr>
          <w:rFonts w:ascii="Times New Roman" w:hAnsi="Times New Roman" w:cs="Times New Roman"/>
          <w:lang w:val="fr-FR"/>
        </w:rPr>
        <w:t>parer les photos de référence afin de</w:t>
      </w:r>
      <w:r w:rsidR="00083B23" w:rsidRPr="00232F30">
        <w:rPr>
          <w:rFonts w:ascii="Times New Roman" w:hAnsi="Times New Roman" w:cs="Times New Roman"/>
          <w:lang w:val="fr-FR"/>
        </w:rPr>
        <w:t xml:space="preserve"> décider d’une classification</w:t>
      </w:r>
      <w:r w:rsidR="001C0F27" w:rsidRPr="00232F30">
        <w:rPr>
          <w:rFonts w:ascii="Times New Roman" w:hAnsi="Times New Roman" w:cs="Times New Roman"/>
          <w:lang w:val="fr-FR"/>
        </w:rPr>
        <w:t xml:space="preserve"> des différents niveaux de taille</w:t>
      </w:r>
      <w:r w:rsidR="00083B23" w:rsidRPr="00232F30">
        <w:rPr>
          <w:rFonts w:ascii="Times New Roman" w:hAnsi="Times New Roman" w:cs="Times New Roman"/>
          <w:lang w:val="fr-FR"/>
        </w:rPr>
        <w:t xml:space="preserve"> standard au sein d’une strate. </w:t>
      </w:r>
    </w:p>
    <w:p w:rsidR="00375761" w:rsidRPr="00232F30" w:rsidRDefault="00083B23" w:rsidP="00A6103A">
      <w:pPr>
        <w:spacing w:after="0" w:line="300" w:lineRule="auto"/>
        <w:jc w:val="both"/>
        <w:rPr>
          <w:rFonts w:ascii="Times New Roman" w:hAnsi="Times New Roman" w:cs="Times New Roman"/>
          <w:lang w:val="fr-FR"/>
        </w:rPr>
      </w:pPr>
      <w:r w:rsidRPr="00232F30">
        <w:rPr>
          <w:rFonts w:ascii="Times New Roman" w:hAnsi="Times New Roman" w:cs="Times New Roman"/>
          <w:lang w:val="fr-FR"/>
        </w:rPr>
        <w:t xml:space="preserve">Lorsque le travail d’apurement aura été effectué, il faudra </w:t>
      </w:r>
      <w:r w:rsidR="00746131" w:rsidRPr="00232F30">
        <w:rPr>
          <w:rFonts w:ascii="Times New Roman" w:hAnsi="Times New Roman" w:cs="Times New Roman"/>
          <w:lang w:val="fr-FR"/>
        </w:rPr>
        <w:t>agréger les facteurs de conversion à un niveau approprié. Pour les unités représentées par des contenants, on utilisera la moyenne ou la médiane</w:t>
      </w:r>
      <w:r w:rsidR="00375761" w:rsidRPr="00232F30">
        <w:rPr>
          <w:rFonts w:ascii="Times New Roman" w:hAnsi="Times New Roman" w:cs="Times New Roman"/>
          <w:lang w:val="fr-FR"/>
        </w:rPr>
        <w:t xml:space="preserve"> des observations</w:t>
      </w:r>
      <w:r w:rsidR="00746131" w:rsidRPr="00232F30">
        <w:rPr>
          <w:rFonts w:ascii="Times New Roman" w:hAnsi="Times New Roman" w:cs="Times New Roman"/>
          <w:lang w:val="fr-FR"/>
        </w:rPr>
        <w:t xml:space="preserve">. Pour les produits qui ne sont </w:t>
      </w:r>
      <w:r w:rsidR="00375761" w:rsidRPr="00232F30">
        <w:rPr>
          <w:rFonts w:ascii="Times New Roman" w:hAnsi="Times New Roman" w:cs="Times New Roman"/>
          <w:lang w:val="fr-FR"/>
        </w:rPr>
        <w:t>pas pris avec des</w:t>
      </w:r>
      <w:r w:rsidR="00746131" w:rsidRPr="00232F30">
        <w:rPr>
          <w:rFonts w:ascii="Times New Roman" w:hAnsi="Times New Roman" w:cs="Times New Roman"/>
          <w:lang w:val="fr-FR"/>
        </w:rPr>
        <w:t xml:space="preserve"> cont</w:t>
      </w:r>
      <w:r w:rsidR="00A67CC0" w:rsidRPr="00232F30">
        <w:rPr>
          <w:rFonts w:ascii="Times New Roman" w:hAnsi="Times New Roman" w:cs="Times New Roman"/>
          <w:lang w:val="fr-FR"/>
        </w:rPr>
        <w:t>enants, les facteurs de conversions doivent</w:t>
      </w:r>
      <w:r w:rsidR="001D1239" w:rsidRPr="00232F30">
        <w:rPr>
          <w:rFonts w:ascii="Times New Roman" w:hAnsi="Times New Roman" w:cs="Times New Roman"/>
          <w:lang w:val="fr-FR"/>
        </w:rPr>
        <w:t xml:space="preserve"> correspondre aux poids de</w:t>
      </w:r>
      <w:r w:rsidR="00746131" w:rsidRPr="00232F30">
        <w:rPr>
          <w:rFonts w:ascii="Times New Roman" w:hAnsi="Times New Roman" w:cs="Times New Roman"/>
          <w:lang w:val="fr-FR"/>
        </w:rPr>
        <w:t xml:space="preserve"> la photo de référence</w:t>
      </w:r>
      <w:r w:rsidR="00375761" w:rsidRPr="00232F30">
        <w:rPr>
          <w:rFonts w:ascii="Times New Roman" w:hAnsi="Times New Roman" w:cs="Times New Roman"/>
          <w:lang w:val="fr-FR"/>
        </w:rPr>
        <w:t xml:space="preserve"> qui est retenue. Au final, la base de données sera telle que l’</w:t>
      </w:r>
      <w:r w:rsidR="001D0A0D" w:rsidRPr="00232F30">
        <w:rPr>
          <w:rFonts w:ascii="Times New Roman" w:hAnsi="Times New Roman" w:cs="Times New Roman"/>
          <w:lang w:val="fr-FR"/>
        </w:rPr>
        <w:t>on retrouvera</w:t>
      </w:r>
      <w:r w:rsidR="00375761" w:rsidRPr="00232F30">
        <w:rPr>
          <w:rFonts w:ascii="Times New Roman" w:hAnsi="Times New Roman" w:cs="Times New Roman"/>
          <w:lang w:val="fr-FR"/>
        </w:rPr>
        <w:t xml:space="preserve"> un facteur de conversion pour chaque produit unité pour chaque niveau d’agrégation géographique. Il est aussi recommandé qu’un facteur de conversion soit retenu </w:t>
      </w:r>
      <w:r w:rsidR="001D1239" w:rsidRPr="00232F30">
        <w:rPr>
          <w:rFonts w:ascii="Times New Roman" w:hAnsi="Times New Roman" w:cs="Times New Roman"/>
          <w:lang w:val="fr-FR"/>
        </w:rPr>
        <w:t xml:space="preserve">pour le niveau </w:t>
      </w:r>
      <w:r w:rsidR="00375761" w:rsidRPr="00232F30">
        <w:rPr>
          <w:rFonts w:ascii="Times New Roman" w:hAnsi="Times New Roman" w:cs="Times New Roman"/>
          <w:lang w:val="fr-FR"/>
        </w:rPr>
        <w:t xml:space="preserve">national même lorsqu’il y a une variation dans les facteurs de conversions au niveau régional. </w:t>
      </w:r>
    </w:p>
    <w:p w:rsidR="00174F67" w:rsidRPr="00232F30" w:rsidRDefault="00174F67" w:rsidP="00A6103A">
      <w:pPr>
        <w:spacing w:after="0" w:line="300" w:lineRule="auto"/>
        <w:jc w:val="both"/>
        <w:rPr>
          <w:rFonts w:ascii="Times New Roman" w:hAnsi="Times New Roman" w:cs="Times New Roman"/>
          <w:lang w:val="fr-FR"/>
        </w:rPr>
      </w:pPr>
    </w:p>
    <w:p w:rsidR="00B735E5" w:rsidRPr="00232F30" w:rsidRDefault="00B735E5" w:rsidP="00A6103A">
      <w:pPr>
        <w:spacing w:after="0" w:line="300" w:lineRule="auto"/>
        <w:jc w:val="both"/>
        <w:rPr>
          <w:rFonts w:ascii="Times New Roman" w:hAnsi="Times New Roman" w:cs="Times New Roman"/>
          <w:lang w:val="fr-FR"/>
        </w:rPr>
      </w:pPr>
    </w:p>
    <w:p w:rsidR="00B735E5" w:rsidRPr="00232F30" w:rsidRDefault="00B735E5" w:rsidP="00431039">
      <w:pPr>
        <w:spacing w:after="0" w:line="300" w:lineRule="auto"/>
        <w:rPr>
          <w:rFonts w:ascii="Times New Roman" w:hAnsi="Times New Roman" w:cs="Times New Roman"/>
          <w:lang w:val="fr-FR"/>
        </w:rPr>
      </w:pPr>
    </w:p>
    <w:p w:rsidR="00B735E5" w:rsidRPr="00232F30" w:rsidRDefault="00B735E5" w:rsidP="00431039">
      <w:pPr>
        <w:spacing w:after="0" w:line="300" w:lineRule="auto"/>
        <w:rPr>
          <w:rFonts w:ascii="Times New Roman" w:hAnsi="Times New Roman" w:cs="Times New Roman"/>
          <w:lang w:val="fr-FR"/>
        </w:rPr>
      </w:pPr>
    </w:p>
    <w:p w:rsidR="00B735E5" w:rsidRPr="00232F30" w:rsidRDefault="00B735E5" w:rsidP="00431039">
      <w:pPr>
        <w:spacing w:after="0" w:line="300" w:lineRule="auto"/>
        <w:rPr>
          <w:rFonts w:ascii="Times New Roman" w:hAnsi="Times New Roman" w:cs="Times New Roman"/>
          <w:lang w:val="fr-FR"/>
        </w:rPr>
      </w:pPr>
    </w:p>
    <w:p w:rsidR="00B735E5" w:rsidRPr="00232F30" w:rsidRDefault="00B735E5" w:rsidP="00431039">
      <w:pPr>
        <w:spacing w:after="0" w:line="300" w:lineRule="auto"/>
        <w:rPr>
          <w:rFonts w:ascii="Times New Roman" w:hAnsi="Times New Roman" w:cs="Times New Roman"/>
          <w:lang w:val="fr-FR"/>
        </w:rPr>
      </w:pPr>
    </w:p>
    <w:p w:rsidR="00FC5613" w:rsidRDefault="00FC5613">
      <w:pPr>
        <w:rPr>
          <w:rFonts w:ascii="Times New Roman" w:hAnsi="Times New Roman" w:cs="Times New Roman"/>
          <w:lang w:val="fr-FR"/>
        </w:rPr>
      </w:pPr>
      <w:r>
        <w:rPr>
          <w:rFonts w:ascii="Times New Roman" w:hAnsi="Times New Roman" w:cs="Times New Roman"/>
          <w:lang w:val="fr-FR"/>
        </w:rPr>
        <w:br w:type="page"/>
      </w:r>
    </w:p>
    <w:p w:rsidR="00B735E5" w:rsidRPr="00232F30" w:rsidRDefault="00B735E5" w:rsidP="00431039">
      <w:pPr>
        <w:spacing w:after="0" w:line="300" w:lineRule="auto"/>
        <w:rPr>
          <w:rFonts w:ascii="Times New Roman" w:hAnsi="Times New Roman" w:cs="Times New Roman"/>
          <w:lang w:val="fr-FR"/>
        </w:rPr>
      </w:pPr>
    </w:p>
    <w:p w:rsidR="00B735E5" w:rsidRPr="00232F30" w:rsidRDefault="00B735E5" w:rsidP="00431039">
      <w:pPr>
        <w:spacing w:after="0" w:line="300" w:lineRule="auto"/>
        <w:rPr>
          <w:rFonts w:ascii="Times New Roman" w:hAnsi="Times New Roman" w:cs="Times New Roman"/>
          <w:i/>
          <w:lang w:val="fr-FR"/>
        </w:rPr>
      </w:pPr>
      <w:r w:rsidRPr="00232F30">
        <w:rPr>
          <w:rFonts w:ascii="Times New Roman" w:hAnsi="Times New Roman" w:cs="Times New Roman"/>
          <w:i/>
          <w:lang w:val="fr-FR"/>
        </w:rPr>
        <w:t xml:space="preserve">Tableau illustrant une base de données de facteurs de conversions. </w:t>
      </w:r>
    </w:p>
    <w:p w:rsidR="00B735E5" w:rsidRPr="00232F30" w:rsidRDefault="00B735E5" w:rsidP="00431039">
      <w:pPr>
        <w:spacing w:after="0" w:line="300" w:lineRule="auto"/>
        <w:rPr>
          <w:rFonts w:ascii="Times New Roman" w:hAnsi="Times New Roman" w:cs="Times New Roman"/>
          <w:lang w:val="fr-FR"/>
        </w:rPr>
      </w:pPr>
    </w:p>
    <w:tbl>
      <w:tblPr>
        <w:tblW w:w="9456" w:type="dxa"/>
        <w:tblLook w:val="04A0"/>
      </w:tblPr>
      <w:tblGrid>
        <w:gridCol w:w="862"/>
        <w:gridCol w:w="1575"/>
        <w:gridCol w:w="676"/>
        <w:gridCol w:w="775"/>
        <w:gridCol w:w="698"/>
        <w:gridCol w:w="753"/>
        <w:gridCol w:w="939"/>
        <w:gridCol w:w="818"/>
        <w:gridCol w:w="807"/>
        <w:gridCol w:w="818"/>
        <w:gridCol w:w="855"/>
      </w:tblGrid>
      <w:tr w:rsidR="00870772" w:rsidRPr="00232F30" w:rsidTr="00870772">
        <w:trPr>
          <w:trHeight w:val="300"/>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772" w:rsidRPr="00FC5613" w:rsidRDefault="00870772" w:rsidP="00870772">
            <w:pPr>
              <w:spacing w:after="0" w:line="240" w:lineRule="auto"/>
              <w:jc w:val="center"/>
              <w:rPr>
                <w:rFonts w:ascii="Times New Roman" w:eastAsia="Times New Roman" w:hAnsi="Times New Roman" w:cs="Times New Roman"/>
                <w:b/>
                <w:bCs/>
                <w:color w:val="000000"/>
                <w:sz w:val="20"/>
                <w:szCs w:val="20"/>
              </w:rPr>
            </w:pPr>
            <w:r w:rsidRPr="00FC5613">
              <w:rPr>
                <w:rFonts w:ascii="Times New Roman" w:eastAsia="Times New Roman" w:hAnsi="Times New Roman" w:cs="Times New Roman"/>
                <w:b/>
                <w:bCs/>
                <w:color w:val="000000"/>
                <w:sz w:val="20"/>
                <w:szCs w:val="20"/>
              </w:rPr>
              <w:t>Code Produit</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center"/>
              <w:rPr>
                <w:rFonts w:ascii="Times New Roman" w:eastAsia="Times New Roman" w:hAnsi="Times New Roman" w:cs="Times New Roman"/>
                <w:b/>
                <w:bCs/>
                <w:color w:val="000000"/>
                <w:sz w:val="20"/>
                <w:szCs w:val="20"/>
              </w:rPr>
            </w:pPr>
            <w:r w:rsidRPr="00FC5613">
              <w:rPr>
                <w:rFonts w:ascii="Times New Roman" w:eastAsia="Times New Roman" w:hAnsi="Times New Roman" w:cs="Times New Roman"/>
                <w:b/>
                <w:bCs/>
                <w:color w:val="000000"/>
                <w:sz w:val="20"/>
                <w:szCs w:val="20"/>
              </w:rPr>
              <w:t>Nom Produit</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772" w:rsidRPr="00FC5613" w:rsidRDefault="00870772" w:rsidP="00870772">
            <w:pPr>
              <w:spacing w:after="0" w:line="240" w:lineRule="auto"/>
              <w:jc w:val="center"/>
              <w:rPr>
                <w:rFonts w:ascii="Times New Roman" w:eastAsia="Times New Roman" w:hAnsi="Times New Roman" w:cs="Times New Roman"/>
                <w:b/>
                <w:bCs/>
                <w:color w:val="000000"/>
                <w:sz w:val="20"/>
                <w:szCs w:val="20"/>
              </w:rPr>
            </w:pPr>
            <w:r w:rsidRPr="00FC5613">
              <w:rPr>
                <w:rFonts w:ascii="Times New Roman" w:eastAsia="Times New Roman" w:hAnsi="Times New Roman" w:cs="Times New Roman"/>
                <w:b/>
                <w:bCs/>
                <w:color w:val="000000"/>
                <w:sz w:val="20"/>
                <w:szCs w:val="20"/>
              </w:rPr>
              <w:t xml:space="preserve">Code </w:t>
            </w:r>
            <w:r w:rsidRPr="00FC5613">
              <w:rPr>
                <w:rFonts w:ascii="Times New Roman" w:eastAsia="Times New Roman" w:hAnsi="Times New Roman" w:cs="Times New Roman"/>
                <w:b/>
                <w:bCs/>
                <w:color w:val="000000"/>
                <w:sz w:val="20"/>
                <w:szCs w:val="20"/>
              </w:rPr>
              <w:br/>
              <w:t>Unité</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center"/>
              <w:rPr>
                <w:rFonts w:ascii="Times New Roman" w:eastAsia="Times New Roman" w:hAnsi="Times New Roman" w:cs="Times New Roman"/>
                <w:b/>
                <w:bCs/>
                <w:color w:val="000000"/>
                <w:sz w:val="20"/>
                <w:szCs w:val="20"/>
              </w:rPr>
            </w:pPr>
            <w:r w:rsidRPr="00FC5613">
              <w:rPr>
                <w:rFonts w:ascii="Times New Roman" w:eastAsia="Times New Roman" w:hAnsi="Times New Roman" w:cs="Times New Roman"/>
                <w:b/>
                <w:bCs/>
                <w:color w:val="000000"/>
                <w:sz w:val="20"/>
                <w:szCs w:val="20"/>
              </w:rPr>
              <w:t>Unité</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70772" w:rsidRPr="00FC5613" w:rsidRDefault="00870772" w:rsidP="00870772">
            <w:pPr>
              <w:spacing w:after="0" w:line="240" w:lineRule="auto"/>
              <w:jc w:val="center"/>
              <w:rPr>
                <w:rFonts w:ascii="Times New Roman" w:eastAsia="Times New Roman" w:hAnsi="Times New Roman" w:cs="Times New Roman"/>
                <w:b/>
                <w:bCs/>
                <w:color w:val="000000"/>
                <w:sz w:val="20"/>
                <w:szCs w:val="20"/>
              </w:rPr>
            </w:pPr>
            <w:r w:rsidRPr="00FC5613">
              <w:rPr>
                <w:rFonts w:ascii="Times New Roman" w:eastAsia="Times New Roman" w:hAnsi="Times New Roman" w:cs="Times New Roman"/>
                <w:b/>
                <w:bCs/>
                <w:color w:val="000000"/>
                <w:sz w:val="20"/>
                <w:szCs w:val="20"/>
              </w:rPr>
              <w:t xml:space="preserve">Code </w:t>
            </w:r>
            <w:r w:rsidRPr="00FC5613">
              <w:rPr>
                <w:rFonts w:ascii="Times New Roman" w:eastAsia="Times New Roman" w:hAnsi="Times New Roman" w:cs="Times New Roman"/>
                <w:b/>
                <w:bCs/>
                <w:color w:val="000000"/>
                <w:sz w:val="20"/>
                <w:szCs w:val="20"/>
              </w:rPr>
              <w:br/>
              <w:t>Taille</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center"/>
              <w:rPr>
                <w:rFonts w:ascii="Times New Roman" w:eastAsia="Times New Roman" w:hAnsi="Times New Roman" w:cs="Times New Roman"/>
                <w:b/>
                <w:bCs/>
                <w:color w:val="000000"/>
                <w:sz w:val="20"/>
                <w:szCs w:val="20"/>
              </w:rPr>
            </w:pPr>
            <w:r w:rsidRPr="00FC5613">
              <w:rPr>
                <w:rFonts w:ascii="Times New Roman" w:eastAsia="Times New Roman" w:hAnsi="Times New Roman" w:cs="Times New Roman"/>
                <w:b/>
                <w:bCs/>
                <w:color w:val="000000"/>
                <w:sz w:val="20"/>
                <w:szCs w:val="20"/>
              </w:rPr>
              <w:t>Taille</w:t>
            </w:r>
          </w:p>
        </w:tc>
        <w:tc>
          <w:tcPr>
            <w:tcW w:w="4213" w:type="dxa"/>
            <w:gridSpan w:val="5"/>
            <w:tcBorders>
              <w:top w:val="single" w:sz="4" w:space="0" w:color="auto"/>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center"/>
              <w:rPr>
                <w:rFonts w:ascii="Times New Roman" w:eastAsia="Times New Roman" w:hAnsi="Times New Roman" w:cs="Times New Roman"/>
                <w:b/>
                <w:bCs/>
                <w:color w:val="000000"/>
                <w:sz w:val="20"/>
                <w:szCs w:val="20"/>
              </w:rPr>
            </w:pPr>
            <w:r w:rsidRPr="00FC5613">
              <w:rPr>
                <w:rFonts w:ascii="Times New Roman" w:eastAsia="Times New Roman" w:hAnsi="Times New Roman" w:cs="Times New Roman"/>
                <w:b/>
                <w:bCs/>
                <w:color w:val="000000"/>
                <w:sz w:val="20"/>
                <w:szCs w:val="20"/>
              </w:rPr>
              <w:t>Facteurs de conversion (Kg)</w:t>
            </w:r>
          </w:p>
        </w:tc>
      </w:tr>
      <w:tr w:rsidR="00870772" w:rsidRPr="00232F30" w:rsidTr="00870772">
        <w:trPr>
          <w:trHeight w:val="525"/>
        </w:trPr>
        <w:tc>
          <w:tcPr>
            <w:tcW w:w="812" w:type="dxa"/>
            <w:vMerge/>
            <w:tcBorders>
              <w:top w:val="single" w:sz="4" w:space="0" w:color="auto"/>
              <w:left w:val="single" w:sz="4" w:space="0" w:color="auto"/>
              <w:bottom w:val="single" w:sz="4" w:space="0" w:color="auto"/>
              <w:right w:val="single" w:sz="4" w:space="0" w:color="auto"/>
            </w:tcBorders>
            <w:vAlign w:val="center"/>
            <w:hideMark/>
          </w:tcPr>
          <w:p w:rsidR="00000000" w:rsidRDefault="0025712E">
            <w:pPr>
              <w:keepNext/>
              <w:keepLines/>
              <w:numPr>
                <w:ilvl w:val="0"/>
                <w:numId w:val="9"/>
              </w:numPr>
              <w:spacing w:before="240" w:after="0" w:line="240" w:lineRule="auto"/>
              <w:outlineLvl w:val="0"/>
              <w:rPr>
                <w:rFonts w:ascii="Times New Roman" w:eastAsia="Times New Roman" w:hAnsi="Times New Roman" w:cs="Times New Roman"/>
                <w:b/>
                <w:bCs/>
                <w:color w:val="000000"/>
                <w:sz w:val="20"/>
                <w:szCs w:val="20"/>
              </w:rPr>
            </w:pPr>
            <w:bookmarkStart w:id="8" w:name="_Toc493768169"/>
            <w:bookmarkEnd w:id="8"/>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000000" w:rsidRDefault="0025712E">
            <w:pPr>
              <w:keepNext/>
              <w:keepLines/>
              <w:numPr>
                <w:ilvl w:val="0"/>
                <w:numId w:val="9"/>
              </w:numPr>
              <w:spacing w:before="240" w:after="0" w:line="240" w:lineRule="auto"/>
              <w:outlineLvl w:val="0"/>
              <w:rPr>
                <w:rFonts w:ascii="Times New Roman" w:eastAsia="Times New Roman" w:hAnsi="Times New Roman" w:cs="Times New Roman"/>
                <w:b/>
                <w:bCs/>
                <w:color w:val="000000"/>
                <w:sz w:val="20"/>
                <w:szCs w:val="20"/>
              </w:rPr>
            </w:pPr>
            <w:bookmarkStart w:id="9" w:name="_Toc493768170"/>
            <w:bookmarkEnd w:id="9"/>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000000" w:rsidRDefault="0025712E">
            <w:pPr>
              <w:keepNext/>
              <w:keepLines/>
              <w:numPr>
                <w:ilvl w:val="0"/>
                <w:numId w:val="9"/>
              </w:numPr>
              <w:spacing w:before="240" w:after="0" w:line="240" w:lineRule="auto"/>
              <w:outlineLvl w:val="0"/>
              <w:rPr>
                <w:rFonts w:ascii="Times New Roman" w:eastAsia="Times New Roman" w:hAnsi="Times New Roman" w:cs="Times New Roman"/>
                <w:b/>
                <w:bCs/>
                <w:color w:val="000000"/>
                <w:sz w:val="20"/>
                <w:szCs w:val="20"/>
              </w:rPr>
            </w:pPr>
            <w:bookmarkStart w:id="10" w:name="_Toc493768171"/>
            <w:bookmarkEnd w:id="10"/>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000000" w:rsidRDefault="0025712E">
            <w:pPr>
              <w:keepNext/>
              <w:keepLines/>
              <w:numPr>
                <w:ilvl w:val="0"/>
                <w:numId w:val="9"/>
              </w:numPr>
              <w:spacing w:before="240" w:after="0" w:line="240" w:lineRule="auto"/>
              <w:outlineLvl w:val="0"/>
              <w:rPr>
                <w:rFonts w:ascii="Times New Roman" w:eastAsia="Times New Roman" w:hAnsi="Times New Roman" w:cs="Times New Roman"/>
                <w:b/>
                <w:bCs/>
                <w:color w:val="000000"/>
                <w:sz w:val="20"/>
                <w:szCs w:val="20"/>
              </w:rPr>
            </w:pPr>
            <w:bookmarkStart w:id="11" w:name="_Toc493768172"/>
            <w:bookmarkEnd w:id="11"/>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000000" w:rsidRDefault="0025712E">
            <w:pPr>
              <w:keepNext/>
              <w:keepLines/>
              <w:numPr>
                <w:ilvl w:val="0"/>
                <w:numId w:val="9"/>
              </w:numPr>
              <w:spacing w:before="240" w:after="0" w:line="240" w:lineRule="auto"/>
              <w:outlineLvl w:val="0"/>
              <w:rPr>
                <w:rFonts w:ascii="Times New Roman" w:eastAsia="Times New Roman" w:hAnsi="Times New Roman" w:cs="Times New Roman"/>
                <w:b/>
                <w:bCs/>
                <w:color w:val="000000"/>
                <w:sz w:val="20"/>
                <w:szCs w:val="20"/>
              </w:rPr>
            </w:pPr>
            <w:bookmarkStart w:id="12" w:name="_Toc493768173"/>
            <w:bookmarkEnd w:id="12"/>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000000" w:rsidRDefault="0025712E">
            <w:pPr>
              <w:keepNext/>
              <w:keepLines/>
              <w:numPr>
                <w:ilvl w:val="0"/>
                <w:numId w:val="9"/>
              </w:numPr>
              <w:spacing w:before="240" w:after="0" w:line="240" w:lineRule="auto"/>
              <w:outlineLvl w:val="0"/>
              <w:rPr>
                <w:rFonts w:ascii="Times New Roman" w:eastAsia="Times New Roman" w:hAnsi="Times New Roman" w:cs="Times New Roman"/>
                <w:b/>
                <w:bCs/>
                <w:color w:val="000000"/>
                <w:sz w:val="20"/>
                <w:szCs w:val="20"/>
              </w:rPr>
            </w:pPr>
            <w:bookmarkStart w:id="13" w:name="_Toc493768174"/>
            <w:bookmarkEnd w:id="13"/>
          </w:p>
        </w:tc>
        <w:tc>
          <w:tcPr>
            <w:tcW w:w="901" w:type="dxa"/>
            <w:tcBorders>
              <w:top w:val="nil"/>
              <w:left w:val="nil"/>
              <w:bottom w:val="single" w:sz="4" w:space="0" w:color="auto"/>
              <w:right w:val="single" w:sz="4" w:space="0" w:color="auto"/>
            </w:tcBorders>
            <w:shd w:val="clear" w:color="auto" w:fill="auto"/>
            <w:vAlign w:val="bottom"/>
            <w:hideMark/>
          </w:tcPr>
          <w:p w:rsidR="00870772" w:rsidRPr="00232F30" w:rsidRDefault="00EA0E59" w:rsidP="00870772">
            <w:pPr>
              <w:spacing w:after="0" w:line="240" w:lineRule="auto"/>
              <w:rPr>
                <w:rFonts w:ascii="Times New Roman" w:eastAsia="Times New Roman" w:hAnsi="Times New Roman" w:cs="Times New Roman"/>
                <w:b/>
                <w:bCs/>
                <w:color w:val="000000"/>
                <w:sz w:val="20"/>
                <w:szCs w:val="20"/>
              </w:rPr>
            </w:pPr>
            <w:r w:rsidRPr="00EA0E59">
              <w:rPr>
                <w:rFonts w:ascii="Times New Roman" w:eastAsia="Times New Roman" w:hAnsi="Times New Roman" w:cs="Times New Roman"/>
                <w:b/>
                <w:bCs/>
                <w:color w:val="000000"/>
                <w:sz w:val="20"/>
                <w:szCs w:val="20"/>
              </w:rPr>
              <w:t>National</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232F30" w:rsidRDefault="00EA0E59" w:rsidP="00870772">
            <w:pPr>
              <w:spacing w:after="0" w:line="240" w:lineRule="auto"/>
              <w:rPr>
                <w:rFonts w:ascii="Times New Roman" w:eastAsia="Times New Roman" w:hAnsi="Times New Roman" w:cs="Times New Roman"/>
                <w:b/>
                <w:bCs/>
                <w:color w:val="000000"/>
                <w:sz w:val="20"/>
                <w:szCs w:val="20"/>
              </w:rPr>
            </w:pPr>
            <w:r w:rsidRPr="00EA0E59">
              <w:rPr>
                <w:rFonts w:ascii="Times New Roman" w:eastAsia="Times New Roman" w:hAnsi="Times New Roman" w:cs="Times New Roman"/>
                <w:b/>
                <w:bCs/>
                <w:color w:val="000000"/>
                <w:sz w:val="20"/>
                <w:szCs w:val="20"/>
              </w:rPr>
              <w:t>Region 1</w:t>
            </w:r>
          </w:p>
        </w:tc>
        <w:tc>
          <w:tcPr>
            <w:tcW w:w="794" w:type="dxa"/>
            <w:tcBorders>
              <w:top w:val="nil"/>
              <w:left w:val="nil"/>
              <w:bottom w:val="single" w:sz="4" w:space="0" w:color="auto"/>
              <w:right w:val="single" w:sz="4" w:space="0" w:color="auto"/>
            </w:tcBorders>
            <w:shd w:val="clear" w:color="auto" w:fill="auto"/>
            <w:vAlign w:val="bottom"/>
            <w:hideMark/>
          </w:tcPr>
          <w:p w:rsidR="00870772" w:rsidRPr="00232F30" w:rsidRDefault="00EA0E59" w:rsidP="00870772">
            <w:pPr>
              <w:spacing w:after="0" w:line="240" w:lineRule="auto"/>
              <w:rPr>
                <w:rFonts w:ascii="Times New Roman" w:eastAsia="Times New Roman" w:hAnsi="Times New Roman" w:cs="Times New Roman"/>
                <w:b/>
                <w:bCs/>
                <w:color w:val="000000"/>
                <w:sz w:val="20"/>
                <w:szCs w:val="20"/>
              </w:rPr>
            </w:pPr>
            <w:r w:rsidRPr="00EA0E59">
              <w:rPr>
                <w:rFonts w:ascii="Times New Roman" w:eastAsia="Times New Roman" w:hAnsi="Times New Roman" w:cs="Times New Roman"/>
                <w:b/>
                <w:bCs/>
                <w:color w:val="000000"/>
                <w:sz w:val="20"/>
                <w:szCs w:val="20"/>
              </w:rPr>
              <w:t>Region 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232F30" w:rsidRDefault="00EA0E59" w:rsidP="00870772">
            <w:pPr>
              <w:spacing w:after="0" w:line="240" w:lineRule="auto"/>
              <w:rPr>
                <w:rFonts w:ascii="Times New Roman" w:eastAsia="Times New Roman" w:hAnsi="Times New Roman" w:cs="Times New Roman"/>
                <w:b/>
                <w:bCs/>
                <w:color w:val="000000"/>
                <w:sz w:val="20"/>
                <w:szCs w:val="20"/>
              </w:rPr>
            </w:pPr>
            <w:r w:rsidRPr="00EA0E59">
              <w:rPr>
                <w:rFonts w:ascii="Times New Roman" w:eastAsia="Times New Roman" w:hAnsi="Times New Roman" w:cs="Times New Roman"/>
                <w:b/>
                <w:bCs/>
                <w:color w:val="000000"/>
                <w:sz w:val="20"/>
                <w:szCs w:val="20"/>
              </w:rPr>
              <w:t>Region 3</w:t>
            </w:r>
          </w:p>
        </w:tc>
        <w:tc>
          <w:tcPr>
            <w:tcW w:w="864" w:type="dxa"/>
            <w:tcBorders>
              <w:top w:val="nil"/>
              <w:left w:val="nil"/>
              <w:bottom w:val="single" w:sz="4" w:space="0" w:color="auto"/>
              <w:right w:val="single" w:sz="4" w:space="0" w:color="auto"/>
            </w:tcBorders>
            <w:shd w:val="clear" w:color="auto" w:fill="auto"/>
            <w:vAlign w:val="bottom"/>
            <w:hideMark/>
          </w:tcPr>
          <w:p w:rsidR="00870772" w:rsidRPr="00232F30" w:rsidRDefault="00EA0E59" w:rsidP="00870772">
            <w:pPr>
              <w:spacing w:after="0" w:line="240" w:lineRule="auto"/>
              <w:rPr>
                <w:rFonts w:ascii="Times New Roman" w:eastAsia="Times New Roman" w:hAnsi="Times New Roman" w:cs="Times New Roman"/>
                <w:b/>
                <w:bCs/>
                <w:color w:val="000000"/>
                <w:sz w:val="20"/>
                <w:szCs w:val="20"/>
              </w:rPr>
            </w:pPr>
            <w:r w:rsidRPr="00EA0E59">
              <w:rPr>
                <w:rFonts w:ascii="Times New Roman" w:eastAsia="Times New Roman" w:hAnsi="Times New Roman" w:cs="Times New Roman"/>
                <w:b/>
                <w:bCs/>
                <w:color w:val="000000"/>
                <w:sz w:val="20"/>
                <w:szCs w:val="20"/>
              </w:rPr>
              <w:t>Region 4</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2.392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2.649</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1.639</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2.135</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2.931</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3.686</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3.880</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4.258</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3.094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3.492</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6.458</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6.548</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6.632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5.820</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6.368</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10</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Moude</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N/A</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3.100</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3.526</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2.673</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Maïs</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en</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0.342</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0.358</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0.315</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0.326</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0.529</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Maïs</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en</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0.443</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0.450</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0.570</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0.422</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0.437</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Maïs</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en</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0.558</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0.528</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0.591</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0.584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0.533</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Maïs</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en</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1.027</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1.133</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0.921</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1.288</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0.876</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Maïs</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en</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1.504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2.079</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1.504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1.504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1.504</w:t>
            </w:r>
          </w:p>
        </w:tc>
      </w:tr>
      <w:tr w:rsidR="00870772" w:rsidRPr="00232F30"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Maïs</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en</w:t>
            </w:r>
            <w:r w:rsidR="007E4345">
              <w:rPr>
                <w:rFonts w:ascii="Times New Roman" w:eastAsia="Times New Roman" w:hAnsi="Times New Roman" w:cs="Times New Roman"/>
                <w:color w:val="000000"/>
                <w:sz w:val="20"/>
                <w:szCs w:val="20"/>
              </w:rPr>
              <w:t xml:space="preserve"> </w:t>
            </w:r>
            <w:r w:rsidRPr="00FC5613">
              <w:rPr>
                <w:rFonts w:ascii="Times New Roman" w:eastAsia="Times New Roman" w:hAnsi="Times New Roman" w:cs="Times New Roman"/>
                <w:color w:val="000000"/>
                <w:sz w:val="20"/>
                <w:szCs w:val="20"/>
              </w:rPr>
              <w:t>épis</w:t>
            </w:r>
          </w:p>
        </w:tc>
        <w:tc>
          <w:tcPr>
            <w:tcW w:w="656"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2.934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4.042</w:t>
            </w:r>
          </w:p>
        </w:tc>
        <w:tc>
          <w:tcPr>
            <w:tcW w:w="79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2.524</w:t>
            </w:r>
          </w:p>
        </w:tc>
        <w:tc>
          <w:tcPr>
            <w:tcW w:w="827"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3.244</w:t>
            </w:r>
          </w:p>
        </w:tc>
        <w:tc>
          <w:tcPr>
            <w:tcW w:w="864" w:type="dxa"/>
            <w:tcBorders>
              <w:top w:val="nil"/>
              <w:left w:val="nil"/>
              <w:bottom w:val="single" w:sz="4" w:space="0" w:color="auto"/>
              <w:right w:val="single" w:sz="4" w:space="0" w:color="auto"/>
            </w:tcBorders>
            <w:shd w:val="clear" w:color="auto" w:fill="auto"/>
            <w:noWrap/>
            <w:vAlign w:val="bottom"/>
            <w:hideMark/>
          </w:tcPr>
          <w:p w:rsidR="00870772" w:rsidRPr="00FC5613" w:rsidRDefault="00870772" w:rsidP="00870772">
            <w:pPr>
              <w:spacing w:after="0" w:line="240" w:lineRule="auto"/>
              <w:jc w:val="right"/>
              <w:rPr>
                <w:rFonts w:ascii="Times New Roman" w:eastAsia="Times New Roman" w:hAnsi="Times New Roman" w:cs="Times New Roman"/>
                <w:color w:val="000000"/>
                <w:sz w:val="20"/>
                <w:szCs w:val="20"/>
              </w:rPr>
            </w:pPr>
            <w:r w:rsidRPr="00FC5613">
              <w:rPr>
                <w:rFonts w:ascii="Times New Roman" w:eastAsia="Times New Roman" w:hAnsi="Times New Roman" w:cs="Times New Roman"/>
                <w:color w:val="000000"/>
                <w:sz w:val="20"/>
                <w:szCs w:val="20"/>
              </w:rPr>
              <w:t>2.623</w:t>
            </w:r>
          </w:p>
        </w:tc>
      </w:tr>
    </w:tbl>
    <w:p w:rsidR="00B735E5" w:rsidRPr="00232F30" w:rsidRDefault="00B735E5" w:rsidP="00431039">
      <w:pPr>
        <w:spacing w:after="0" w:line="300" w:lineRule="auto"/>
        <w:rPr>
          <w:rFonts w:ascii="Times New Roman" w:hAnsi="Times New Roman" w:cs="Times New Roman"/>
          <w:lang w:val="fr-FR"/>
        </w:rPr>
      </w:pPr>
    </w:p>
    <w:p w:rsidR="00B735E5" w:rsidRPr="00232F30" w:rsidRDefault="00B735E5" w:rsidP="00431039">
      <w:pPr>
        <w:spacing w:after="0" w:line="300" w:lineRule="auto"/>
        <w:rPr>
          <w:rFonts w:ascii="Times New Roman" w:hAnsi="Times New Roman" w:cs="Times New Roman"/>
          <w:lang w:val="fr-FR"/>
        </w:rPr>
      </w:pPr>
    </w:p>
    <w:p w:rsidR="00000000" w:rsidRDefault="00AC48BF">
      <w:pPr>
        <w:pStyle w:val="Titre1"/>
        <w:numPr>
          <w:ilvl w:val="0"/>
          <w:numId w:val="19"/>
        </w:numPr>
        <w:rPr>
          <w:lang w:val="fr-FR"/>
        </w:rPr>
      </w:pPr>
      <w:r>
        <w:rPr>
          <w:lang w:val="fr-FR"/>
        </w:rPr>
        <w:t xml:space="preserve"> </w:t>
      </w:r>
      <w:bookmarkStart w:id="14" w:name="_Toc493768175"/>
      <w:r w:rsidR="00502D3B" w:rsidRPr="00232F30">
        <w:rPr>
          <w:lang w:val="fr-FR"/>
        </w:rPr>
        <w:t>Budget de l’enquête</w:t>
      </w:r>
      <w:bookmarkEnd w:id="14"/>
    </w:p>
    <w:p w:rsidR="003B7861" w:rsidRPr="00232F30" w:rsidRDefault="003B7861" w:rsidP="00431039">
      <w:pPr>
        <w:spacing w:after="0" w:line="300" w:lineRule="auto"/>
        <w:jc w:val="both"/>
        <w:rPr>
          <w:rFonts w:ascii="Times New Roman" w:hAnsi="Times New Roman" w:cs="Times New Roman"/>
          <w:lang w:val="fr-FR"/>
        </w:rPr>
      </w:pPr>
    </w:p>
    <w:p w:rsidR="00000000" w:rsidRDefault="00EA0E59">
      <w:pPr>
        <w:spacing w:after="0" w:line="300" w:lineRule="auto"/>
        <w:jc w:val="both"/>
        <w:rPr>
          <w:lang w:val="fr-FR"/>
        </w:rPr>
      </w:pPr>
      <w:r w:rsidRPr="00EA0E59">
        <w:rPr>
          <w:rFonts w:ascii="Times New Roman" w:hAnsi="Times New Roman" w:cs="Times New Roman"/>
          <w:lang w:val="fr-FR"/>
        </w:rPr>
        <w:t xml:space="preserve">Le budget est estimé 21 millions de FCFA, soit $38733, il est détaillé en annexe3. Il comprend cinq rubriques dont la formation des agents enquêteurs pour une durée de 5 jours, une mission d'identification et de cartographie des marchés dans les strates plus les test en milieu rural pour 6 jours, </w:t>
      </w:r>
      <w:r w:rsidRPr="00230DD3">
        <w:rPr>
          <w:lang w:val="fr-FR"/>
        </w:rPr>
        <w:t xml:space="preserve"> </w:t>
      </w:r>
      <w:r w:rsidRPr="00EA0E59">
        <w:rPr>
          <w:rFonts w:ascii="Times New Roman" w:hAnsi="Times New Roman" w:cs="Times New Roman"/>
          <w:lang w:val="fr-FR"/>
        </w:rPr>
        <w:t>les salaire des agents et chef d'équipe pour la Collecte pour une durée de deux mois, les visites de marchés et les missions de supervisions de quatre cadres de l’INSAE et d’un cadre du MAEP pour 10 jours.  Les carburants de transport notamment la quantité d’essence à utiliser lors du terrain est calculée en considérant une consommation moyenne d’essence de 35 litres par jour par véhicules soit en moyenne 230 kilomètres à parcourir par jour si l’on considère la consommation de l’essence à 15 litres aux 100 kilomètres.</w:t>
      </w:r>
      <w:r w:rsidR="00312F4D" w:rsidRPr="00232F30">
        <w:rPr>
          <w:rFonts w:ascii="Times New Roman" w:hAnsi="Times New Roman" w:cs="Times New Roman"/>
          <w:lang w:val="fr-FR"/>
        </w:rPr>
        <w:t xml:space="preserve">  </w:t>
      </w:r>
    </w:p>
    <w:p w:rsidR="00000000" w:rsidRDefault="00926B7B">
      <w:pPr>
        <w:pStyle w:val="Titre1"/>
        <w:numPr>
          <w:ilvl w:val="0"/>
          <w:numId w:val="19"/>
        </w:numPr>
        <w:rPr>
          <w:lang w:val="fr-FR"/>
        </w:rPr>
      </w:pPr>
      <w:bookmarkStart w:id="15" w:name="_Toc493768176"/>
      <w:r w:rsidRPr="00232F30">
        <w:rPr>
          <w:rFonts w:eastAsia="Times New Roman"/>
          <w:lang w:val="fr-FR"/>
        </w:rPr>
        <w:t>Calendrier</w:t>
      </w:r>
      <w:r w:rsidRPr="00232F30">
        <w:rPr>
          <w:lang w:val="fr-FR"/>
        </w:rPr>
        <w:t xml:space="preserve"> de</w:t>
      </w:r>
      <w:r w:rsidR="00A10720" w:rsidRPr="00232F30">
        <w:rPr>
          <w:lang w:val="fr-FR"/>
        </w:rPr>
        <w:t>s travaux</w:t>
      </w:r>
      <w:bookmarkEnd w:id="15"/>
    </w:p>
    <w:p w:rsidR="00133144" w:rsidRPr="00232F30" w:rsidRDefault="00133144" w:rsidP="00431039">
      <w:pPr>
        <w:spacing w:after="0" w:line="300" w:lineRule="auto"/>
        <w:jc w:val="both"/>
        <w:rPr>
          <w:rFonts w:ascii="Times New Roman" w:hAnsi="Times New Roman" w:cs="Times New Roman"/>
          <w:lang w:val="fr-FR"/>
        </w:rPr>
      </w:pPr>
    </w:p>
    <w:p w:rsidR="00E6132C" w:rsidRPr="00232F30" w:rsidRDefault="00E6132C" w:rsidP="00431039">
      <w:pPr>
        <w:spacing w:after="0" w:line="300" w:lineRule="auto"/>
        <w:jc w:val="both"/>
        <w:rPr>
          <w:rFonts w:ascii="Times New Roman" w:hAnsi="Times New Roman" w:cs="Times New Roman"/>
          <w:lang w:val="fr-FR"/>
        </w:rPr>
      </w:pPr>
      <w:r w:rsidRPr="00232F30">
        <w:rPr>
          <w:rFonts w:ascii="Times New Roman" w:hAnsi="Times New Roman" w:cs="Times New Roman"/>
          <w:lang w:val="fr-FR"/>
        </w:rPr>
        <w:t>Les travaux dépendent de la disponibilité des financements, néanmoins les travaux préparatoires peuvent démarrer aussitôt que possible. Les fonds devraient être disponibles dans les pays à la mi-septembre 2016. Les travaux préparatoires peuvent commencer dès que possible, par exemple après l’atelier de finalisation du questionnaire harmonisé. Dès que ce questionnaire est prêt, il est alors possible d’avoir un questionnaire des unités non standards avec les mêmes codes produits que le questionnaire de l’enquête ménage. Une esquisse du calendrier figure dans le calendrier ci-dessous. Si ce calendrier est respecté</w:t>
      </w:r>
      <w:r w:rsidR="00FD23A3" w:rsidRPr="00232F30">
        <w:rPr>
          <w:rFonts w:ascii="Times New Roman" w:hAnsi="Times New Roman" w:cs="Times New Roman"/>
          <w:lang w:val="fr-FR"/>
        </w:rPr>
        <w:t xml:space="preserve">, la </w:t>
      </w:r>
      <w:r w:rsidR="00FD23A3" w:rsidRPr="00232F30">
        <w:rPr>
          <w:rFonts w:ascii="Times New Roman" w:hAnsi="Times New Roman" w:cs="Times New Roman"/>
          <w:lang w:val="fr-FR"/>
        </w:rPr>
        <w:lastRenderedPageBreak/>
        <w:t>collecte devrait s’achever en fin janvier (avec une interruption d’une quinzaine de jours pendant les fêtes de fin d’année). Le traitement devrait commencer à la mi-décembre et la base de données des unités non standards serait prête en fin février 2017.</w:t>
      </w:r>
    </w:p>
    <w:p w:rsidR="0067303E" w:rsidRPr="00232F30" w:rsidRDefault="0067303E" w:rsidP="00431039">
      <w:pPr>
        <w:spacing w:after="0" w:line="300" w:lineRule="auto"/>
        <w:jc w:val="both"/>
        <w:rPr>
          <w:rFonts w:ascii="Times New Roman" w:hAnsi="Times New Roman" w:cs="Times New Roman"/>
          <w:lang w:val="fr-FR"/>
        </w:rPr>
      </w:pPr>
    </w:p>
    <w:p w:rsidR="00900831" w:rsidRDefault="00900831" w:rsidP="00E6132C">
      <w:pPr>
        <w:spacing w:after="0" w:line="240" w:lineRule="auto"/>
        <w:jc w:val="both"/>
        <w:rPr>
          <w:rFonts w:ascii="Times New Roman" w:hAnsi="Times New Roman" w:cs="Times New Roman"/>
          <w:lang w:val="fr-FR"/>
        </w:rPr>
      </w:pPr>
      <w:r w:rsidRPr="00232F30">
        <w:rPr>
          <w:rFonts w:ascii="Times New Roman" w:hAnsi="Times New Roman" w:cs="Times New Roman"/>
          <w:lang w:val="fr-FR"/>
        </w:rPr>
        <w:t>Tableau</w:t>
      </w:r>
      <w:r w:rsidR="00AC48BF">
        <w:rPr>
          <w:rFonts w:ascii="Times New Roman" w:hAnsi="Times New Roman" w:cs="Times New Roman"/>
          <w:lang w:val="fr-FR"/>
        </w:rPr>
        <w:t> :</w:t>
      </w:r>
      <w:r w:rsidRPr="00232F30">
        <w:rPr>
          <w:rFonts w:ascii="Times New Roman" w:hAnsi="Times New Roman" w:cs="Times New Roman"/>
          <w:lang w:val="fr-FR"/>
        </w:rPr>
        <w:t xml:space="preserve"> Calendrier détaillé des travaux</w:t>
      </w:r>
    </w:p>
    <w:p w:rsidR="00AC48BF" w:rsidRPr="00232F30" w:rsidRDefault="00AC48BF" w:rsidP="00E6132C">
      <w:pPr>
        <w:spacing w:after="0" w:line="240" w:lineRule="auto"/>
        <w:jc w:val="both"/>
        <w:rPr>
          <w:rFonts w:ascii="Times New Roman" w:hAnsi="Times New Roman" w:cs="Times New Roman"/>
          <w:lang w:val="fr-FR"/>
        </w:rPr>
      </w:pPr>
    </w:p>
    <w:tbl>
      <w:tblPr>
        <w:tblStyle w:val="Grilledutableau"/>
        <w:tblW w:w="0" w:type="auto"/>
        <w:tblLook w:val="04A0"/>
      </w:tblPr>
      <w:tblGrid>
        <w:gridCol w:w="4765"/>
        <w:gridCol w:w="2430"/>
        <w:gridCol w:w="2155"/>
      </w:tblGrid>
      <w:tr w:rsidR="00926B7B" w:rsidRPr="00232F30" w:rsidTr="00133144">
        <w:tc>
          <w:tcPr>
            <w:tcW w:w="4765" w:type="dxa"/>
          </w:tcPr>
          <w:p w:rsidR="00926B7B" w:rsidRPr="00232F30" w:rsidRDefault="00C534CD" w:rsidP="002557AA">
            <w:pPr>
              <w:rPr>
                <w:rFonts w:ascii="Times New Roman" w:hAnsi="Times New Roman" w:cs="Times New Roman"/>
                <w:b/>
                <w:lang w:val="fr-FR"/>
              </w:rPr>
            </w:pPr>
            <w:r w:rsidRPr="00232F30">
              <w:rPr>
                <w:rFonts w:ascii="Times New Roman" w:hAnsi="Times New Roman" w:cs="Times New Roman"/>
                <w:b/>
                <w:lang w:val="fr-FR"/>
              </w:rPr>
              <w:t>Tâche</w:t>
            </w:r>
          </w:p>
        </w:tc>
        <w:tc>
          <w:tcPr>
            <w:tcW w:w="2430" w:type="dxa"/>
          </w:tcPr>
          <w:p w:rsidR="00926B7B" w:rsidRPr="00232F30" w:rsidRDefault="00C534CD" w:rsidP="0007778C">
            <w:pPr>
              <w:jc w:val="center"/>
              <w:rPr>
                <w:rFonts w:ascii="Times New Roman" w:hAnsi="Times New Roman" w:cs="Times New Roman"/>
                <w:b/>
                <w:lang w:val="fr-FR"/>
              </w:rPr>
            </w:pPr>
            <w:r w:rsidRPr="00232F30">
              <w:rPr>
                <w:rFonts w:ascii="Times New Roman" w:hAnsi="Times New Roman" w:cs="Times New Roman"/>
                <w:b/>
                <w:lang w:val="fr-FR"/>
              </w:rPr>
              <w:t>Début</w:t>
            </w:r>
          </w:p>
        </w:tc>
        <w:tc>
          <w:tcPr>
            <w:tcW w:w="2155" w:type="dxa"/>
          </w:tcPr>
          <w:p w:rsidR="00926B7B" w:rsidRPr="00232F30" w:rsidRDefault="00C534CD" w:rsidP="0007778C">
            <w:pPr>
              <w:jc w:val="center"/>
              <w:rPr>
                <w:rFonts w:ascii="Times New Roman" w:hAnsi="Times New Roman" w:cs="Times New Roman"/>
                <w:b/>
                <w:lang w:val="fr-FR"/>
              </w:rPr>
            </w:pPr>
            <w:r w:rsidRPr="00232F30">
              <w:rPr>
                <w:rFonts w:ascii="Times New Roman" w:hAnsi="Times New Roman" w:cs="Times New Roman"/>
                <w:b/>
                <w:lang w:val="fr-FR"/>
              </w:rPr>
              <w:t>Fin</w:t>
            </w:r>
          </w:p>
        </w:tc>
      </w:tr>
      <w:tr w:rsidR="00F46494" w:rsidRPr="00232F30" w:rsidTr="00133144">
        <w:tc>
          <w:tcPr>
            <w:tcW w:w="4765" w:type="dxa"/>
          </w:tcPr>
          <w:p w:rsidR="00F46494" w:rsidRPr="00232F30" w:rsidRDefault="00B33939" w:rsidP="0007778C">
            <w:pPr>
              <w:rPr>
                <w:rFonts w:ascii="Times New Roman" w:hAnsi="Times New Roman" w:cs="Times New Roman"/>
                <w:lang w:val="fr-FR"/>
              </w:rPr>
            </w:pPr>
            <w:r w:rsidRPr="00232F30">
              <w:rPr>
                <w:rFonts w:ascii="Times New Roman" w:hAnsi="Times New Roman" w:cs="Times New Roman"/>
                <w:lang w:val="fr-FR"/>
              </w:rPr>
              <w:t xml:space="preserve">Finalisation </w:t>
            </w:r>
            <w:r w:rsidR="00F46494" w:rsidRPr="00232F30">
              <w:rPr>
                <w:rFonts w:ascii="Times New Roman" w:hAnsi="Times New Roman" w:cs="Times New Roman"/>
                <w:lang w:val="fr-FR"/>
              </w:rPr>
              <w:t>des documents méthodologiques (</w:t>
            </w:r>
            <w:r w:rsidR="0007778C" w:rsidRPr="00232F30">
              <w:rPr>
                <w:rFonts w:ascii="Times New Roman" w:hAnsi="Times New Roman" w:cs="Times New Roman"/>
                <w:lang w:val="fr-FR"/>
              </w:rPr>
              <w:t>n</w:t>
            </w:r>
            <w:r w:rsidR="00F46494" w:rsidRPr="00232F30">
              <w:rPr>
                <w:rFonts w:ascii="Times New Roman" w:hAnsi="Times New Roman" w:cs="Times New Roman"/>
                <w:lang w:val="fr-FR"/>
              </w:rPr>
              <w:t>ote, questionnaire, manuel de l’enquêteur)</w:t>
            </w:r>
          </w:p>
        </w:tc>
        <w:tc>
          <w:tcPr>
            <w:tcW w:w="2430" w:type="dxa"/>
          </w:tcPr>
          <w:p w:rsidR="00F46494" w:rsidRPr="00232F30" w:rsidRDefault="00B15BFC" w:rsidP="0007778C">
            <w:pPr>
              <w:jc w:val="center"/>
              <w:rPr>
                <w:rFonts w:ascii="Times New Roman" w:hAnsi="Times New Roman" w:cs="Times New Roman"/>
                <w:lang w:val="fr-FR"/>
              </w:rPr>
            </w:pPr>
            <w:r>
              <w:rPr>
                <w:rFonts w:ascii="Times New Roman" w:hAnsi="Times New Roman" w:cs="Times New Roman"/>
                <w:lang w:val="fr-FR"/>
              </w:rPr>
              <w:t xml:space="preserve"> 14 Juillet 2017</w:t>
            </w:r>
          </w:p>
        </w:tc>
        <w:tc>
          <w:tcPr>
            <w:tcW w:w="2155" w:type="dxa"/>
          </w:tcPr>
          <w:p w:rsidR="00F46494" w:rsidRPr="00232F30" w:rsidRDefault="00B15BFC" w:rsidP="0007778C">
            <w:pPr>
              <w:jc w:val="center"/>
              <w:rPr>
                <w:rFonts w:ascii="Times New Roman" w:hAnsi="Times New Roman" w:cs="Times New Roman"/>
                <w:lang w:val="fr-FR"/>
              </w:rPr>
            </w:pPr>
            <w:r>
              <w:rPr>
                <w:rFonts w:ascii="Times New Roman" w:hAnsi="Times New Roman" w:cs="Times New Roman"/>
                <w:lang w:val="fr-FR"/>
              </w:rPr>
              <w:t>15 Août 2017</w:t>
            </w:r>
          </w:p>
        </w:tc>
      </w:tr>
      <w:tr w:rsidR="003C574B" w:rsidRPr="00232F30" w:rsidTr="004E2913">
        <w:tc>
          <w:tcPr>
            <w:tcW w:w="4765" w:type="dxa"/>
          </w:tcPr>
          <w:p w:rsidR="003C574B" w:rsidRPr="00232F30" w:rsidRDefault="0007778C" w:rsidP="0007778C">
            <w:pPr>
              <w:rPr>
                <w:rFonts w:ascii="Times New Roman" w:hAnsi="Times New Roman" w:cs="Times New Roman"/>
                <w:lang w:val="fr-FR"/>
              </w:rPr>
            </w:pPr>
            <w:r w:rsidRPr="00232F30">
              <w:rPr>
                <w:rFonts w:ascii="Times New Roman" w:hAnsi="Times New Roman" w:cs="Times New Roman"/>
                <w:lang w:val="fr-FR"/>
              </w:rPr>
              <w:t>Travail d’i</w:t>
            </w:r>
            <w:r w:rsidR="003C574B" w:rsidRPr="00232F30">
              <w:rPr>
                <w:rFonts w:ascii="Times New Roman" w:hAnsi="Times New Roman" w:cs="Times New Roman"/>
                <w:lang w:val="fr-FR"/>
              </w:rPr>
              <w:t>dentification des unités</w:t>
            </w:r>
          </w:p>
        </w:tc>
        <w:tc>
          <w:tcPr>
            <w:tcW w:w="2430" w:type="dxa"/>
          </w:tcPr>
          <w:p w:rsidR="003C574B" w:rsidRPr="00232F30" w:rsidRDefault="00B15BFC" w:rsidP="00B15BFC">
            <w:pPr>
              <w:jc w:val="center"/>
              <w:rPr>
                <w:rFonts w:ascii="Times New Roman" w:hAnsi="Times New Roman" w:cs="Times New Roman"/>
                <w:lang w:val="fr-FR"/>
              </w:rPr>
            </w:pPr>
            <w:r>
              <w:rPr>
                <w:rFonts w:ascii="Times New Roman" w:hAnsi="Times New Roman" w:cs="Times New Roman"/>
                <w:lang w:val="fr-FR"/>
              </w:rPr>
              <w:t xml:space="preserve"> 17 Août 2017</w:t>
            </w:r>
          </w:p>
        </w:tc>
        <w:tc>
          <w:tcPr>
            <w:tcW w:w="2155" w:type="dxa"/>
          </w:tcPr>
          <w:p w:rsidR="003C574B" w:rsidRPr="00232F30" w:rsidRDefault="00B15BFC" w:rsidP="0007778C">
            <w:pPr>
              <w:jc w:val="center"/>
              <w:rPr>
                <w:rFonts w:ascii="Times New Roman" w:hAnsi="Times New Roman" w:cs="Times New Roman"/>
                <w:lang w:val="fr-FR"/>
              </w:rPr>
            </w:pPr>
            <w:r>
              <w:rPr>
                <w:rFonts w:ascii="Times New Roman" w:hAnsi="Times New Roman" w:cs="Times New Roman"/>
                <w:lang w:val="fr-FR"/>
              </w:rPr>
              <w:t>24 Août 2017</w:t>
            </w:r>
          </w:p>
        </w:tc>
      </w:tr>
      <w:tr w:rsidR="007F250B" w:rsidRPr="00232F30" w:rsidTr="00133144">
        <w:tc>
          <w:tcPr>
            <w:tcW w:w="4765" w:type="dxa"/>
          </w:tcPr>
          <w:p w:rsidR="007F250B" w:rsidRPr="00232F30" w:rsidRDefault="007F250B" w:rsidP="0007778C">
            <w:pPr>
              <w:rPr>
                <w:rFonts w:ascii="Times New Roman" w:hAnsi="Times New Roman" w:cs="Times New Roman"/>
                <w:lang w:val="fr-FR"/>
              </w:rPr>
            </w:pPr>
            <w:r w:rsidRPr="00232F30">
              <w:rPr>
                <w:rFonts w:ascii="Times New Roman" w:hAnsi="Times New Roman" w:cs="Times New Roman"/>
                <w:lang w:val="fr-FR"/>
              </w:rPr>
              <w:t xml:space="preserve">Préparation du questionnaire </w:t>
            </w:r>
            <w:r w:rsidR="0007778C" w:rsidRPr="00232F30">
              <w:rPr>
                <w:rFonts w:ascii="Times New Roman" w:hAnsi="Times New Roman" w:cs="Times New Roman"/>
                <w:lang w:val="fr-FR"/>
              </w:rPr>
              <w:t xml:space="preserve">version </w:t>
            </w:r>
            <w:r w:rsidRPr="00232F30">
              <w:rPr>
                <w:rFonts w:ascii="Times New Roman" w:hAnsi="Times New Roman" w:cs="Times New Roman"/>
                <w:lang w:val="fr-FR"/>
              </w:rPr>
              <w:t>CAPI</w:t>
            </w:r>
          </w:p>
        </w:tc>
        <w:tc>
          <w:tcPr>
            <w:tcW w:w="2430" w:type="dxa"/>
          </w:tcPr>
          <w:p w:rsidR="007F250B" w:rsidRPr="00232F30" w:rsidRDefault="00B15BFC" w:rsidP="0007778C">
            <w:pPr>
              <w:jc w:val="center"/>
              <w:rPr>
                <w:rFonts w:ascii="Times New Roman" w:hAnsi="Times New Roman" w:cs="Times New Roman"/>
                <w:lang w:val="fr-FR"/>
              </w:rPr>
            </w:pPr>
            <w:r>
              <w:rPr>
                <w:rFonts w:ascii="Times New Roman" w:hAnsi="Times New Roman" w:cs="Times New Roman"/>
                <w:lang w:val="fr-FR"/>
              </w:rPr>
              <w:t>25</w:t>
            </w:r>
            <w:r w:rsidR="00CD2F23">
              <w:rPr>
                <w:rFonts w:ascii="Times New Roman" w:hAnsi="Times New Roman" w:cs="Times New Roman"/>
                <w:lang w:val="fr-FR"/>
              </w:rPr>
              <w:t xml:space="preserve"> Août 2017</w:t>
            </w:r>
          </w:p>
        </w:tc>
        <w:tc>
          <w:tcPr>
            <w:tcW w:w="2155" w:type="dxa"/>
          </w:tcPr>
          <w:p w:rsidR="007F250B" w:rsidRPr="00232F30" w:rsidRDefault="00CD2F23" w:rsidP="0007778C">
            <w:pPr>
              <w:jc w:val="center"/>
              <w:rPr>
                <w:rFonts w:ascii="Times New Roman" w:hAnsi="Times New Roman" w:cs="Times New Roman"/>
                <w:lang w:val="fr-FR"/>
              </w:rPr>
            </w:pPr>
            <w:r>
              <w:rPr>
                <w:rFonts w:ascii="Times New Roman" w:hAnsi="Times New Roman" w:cs="Times New Roman"/>
                <w:lang w:val="fr-FR"/>
              </w:rPr>
              <w:t xml:space="preserve"> 08 Septembre</w:t>
            </w:r>
          </w:p>
        </w:tc>
      </w:tr>
      <w:tr w:rsidR="00C534CD" w:rsidRPr="00232F30" w:rsidTr="00133144">
        <w:tc>
          <w:tcPr>
            <w:tcW w:w="4765" w:type="dxa"/>
          </w:tcPr>
          <w:p w:rsidR="00C534CD" w:rsidRPr="00232F30" w:rsidRDefault="00070AF0" w:rsidP="0007778C">
            <w:pPr>
              <w:rPr>
                <w:rFonts w:ascii="Times New Roman" w:hAnsi="Times New Roman" w:cs="Times New Roman"/>
                <w:lang w:val="fr-FR"/>
              </w:rPr>
            </w:pPr>
            <w:r w:rsidRPr="00232F30">
              <w:rPr>
                <w:rFonts w:ascii="Times New Roman" w:hAnsi="Times New Roman" w:cs="Times New Roman"/>
                <w:lang w:val="fr-FR"/>
              </w:rPr>
              <w:t xml:space="preserve">Finalisation du </w:t>
            </w:r>
            <w:r w:rsidR="0007778C" w:rsidRPr="00232F30">
              <w:rPr>
                <w:rFonts w:ascii="Times New Roman" w:hAnsi="Times New Roman" w:cs="Times New Roman"/>
                <w:lang w:val="fr-FR"/>
              </w:rPr>
              <w:t>q</w:t>
            </w:r>
            <w:r w:rsidRPr="00232F30">
              <w:rPr>
                <w:rFonts w:ascii="Times New Roman" w:hAnsi="Times New Roman" w:cs="Times New Roman"/>
                <w:lang w:val="fr-FR"/>
              </w:rPr>
              <w:t>uestionnaire CAPI</w:t>
            </w:r>
          </w:p>
        </w:tc>
        <w:tc>
          <w:tcPr>
            <w:tcW w:w="2430" w:type="dxa"/>
          </w:tcPr>
          <w:p w:rsidR="00C534CD" w:rsidRPr="00232F30" w:rsidRDefault="00CD2F23" w:rsidP="0007778C">
            <w:pPr>
              <w:jc w:val="center"/>
              <w:rPr>
                <w:rFonts w:ascii="Times New Roman" w:hAnsi="Times New Roman" w:cs="Times New Roman"/>
                <w:lang w:val="fr-FR"/>
              </w:rPr>
            </w:pPr>
            <w:r>
              <w:rPr>
                <w:rFonts w:ascii="Times New Roman" w:hAnsi="Times New Roman" w:cs="Times New Roman"/>
                <w:lang w:val="fr-FR"/>
              </w:rPr>
              <w:t>11 Septembre 2017</w:t>
            </w:r>
          </w:p>
        </w:tc>
        <w:tc>
          <w:tcPr>
            <w:tcW w:w="2155" w:type="dxa"/>
          </w:tcPr>
          <w:p w:rsidR="00C534CD" w:rsidRPr="00232F30" w:rsidRDefault="00CD2F23" w:rsidP="0007778C">
            <w:pPr>
              <w:jc w:val="center"/>
              <w:rPr>
                <w:rFonts w:ascii="Times New Roman" w:hAnsi="Times New Roman" w:cs="Times New Roman"/>
                <w:lang w:val="fr-FR"/>
              </w:rPr>
            </w:pPr>
            <w:r>
              <w:rPr>
                <w:rFonts w:ascii="Times New Roman" w:hAnsi="Times New Roman" w:cs="Times New Roman"/>
                <w:lang w:val="fr-FR"/>
              </w:rPr>
              <w:t>19 Septembre 2017</w:t>
            </w:r>
          </w:p>
        </w:tc>
      </w:tr>
      <w:tr w:rsidR="00730CF9" w:rsidRPr="00230DD3" w:rsidTr="007E4345">
        <w:tc>
          <w:tcPr>
            <w:tcW w:w="4765" w:type="dxa"/>
          </w:tcPr>
          <w:p w:rsidR="00730CF9" w:rsidRPr="00152B67" w:rsidRDefault="00730CF9" w:rsidP="0007778C">
            <w:pPr>
              <w:rPr>
                <w:rFonts w:ascii="Times New Roman" w:hAnsi="Times New Roman" w:cs="Times New Roman"/>
                <w:lang w:val="fr-FR"/>
              </w:rPr>
            </w:pPr>
            <w:r>
              <w:rPr>
                <w:rFonts w:ascii="Times New Roman" w:hAnsi="Times New Roman" w:cs="Times New Roman"/>
                <w:lang w:val="fr-FR"/>
              </w:rPr>
              <w:t>Recrutement des agents</w:t>
            </w:r>
          </w:p>
        </w:tc>
        <w:tc>
          <w:tcPr>
            <w:tcW w:w="4585" w:type="dxa"/>
            <w:gridSpan w:val="2"/>
          </w:tcPr>
          <w:p w:rsidR="00730CF9" w:rsidRPr="00232F30" w:rsidDel="00152B67" w:rsidRDefault="00730CF9" w:rsidP="0007778C">
            <w:pPr>
              <w:jc w:val="center"/>
              <w:rPr>
                <w:rFonts w:ascii="Times New Roman" w:hAnsi="Times New Roman" w:cs="Times New Roman"/>
                <w:lang w:val="fr-FR"/>
              </w:rPr>
            </w:pPr>
            <w:r>
              <w:rPr>
                <w:rFonts w:ascii="Times New Roman" w:hAnsi="Times New Roman" w:cs="Times New Roman"/>
                <w:lang w:val="fr-FR"/>
              </w:rPr>
              <w:t>Au plus tard le 29 Septembre</w:t>
            </w:r>
          </w:p>
        </w:tc>
      </w:tr>
      <w:tr w:rsidR="00CB0EAA" w:rsidRPr="00232F30" w:rsidTr="00133144">
        <w:tc>
          <w:tcPr>
            <w:tcW w:w="4765" w:type="dxa"/>
          </w:tcPr>
          <w:p w:rsidR="00CB0EAA" w:rsidRPr="00152B67" w:rsidRDefault="00CB0EAA" w:rsidP="0007778C">
            <w:pPr>
              <w:rPr>
                <w:rFonts w:ascii="Times New Roman" w:hAnsi="Times New Roman" w:cs="Times New Roman"/>
                <w:lang w:val="fr-FR"/>
              </w:rPr>
            </w:pPr>
            <w:r w:rsidRPr="00152B67">
              <w:rPr>
                <w:rFonts w:ascii="Times New Roman" w:hAnsi="Times New Roman" w:cs="Times New Roman"/>
                <w:lang w:val="fr-FR"/>
              </w:rPr>
              <w:t>Formation des enquêteurs et enquête Pilote</w:t>
            </w:r>
          </w:p>
        </w:tc>
        <w:tc>
          <w:tcPr>
            <w:tcW w:w="2430" w:type="dxa"/>
          </w:tcPr>
          <w:p w:rsidR="00000000" w:rsidRDefault="00730CF9">
            <w:pPr>
              <w:jc w:val="center"/>
              <w:rPr>
                <w:rFonts w:ascii="Times New Roman" w:hAnsi="Times New Roman" w:cs="Times New Roman"/>
                <w:lang w:val="fr-FR"/>
              </w:rPr>
            </w:pPr>
            <w:r>
              <w:rPr>
                <w:rFonts w:ascii="Times New Roman" w:hAnsi="Times New Roman" w:cs="Times New Roman"/>
                <w:lang w:val="fr-FR"/>
              </w:rPr>
              <w:t>02</w:t>
            </w:r>
            <w:r w:rsidR="00152B67">
              <w:rPr>
                <w:rFonts w:ascii="Times New Roman" w:hAnsi="Times New Roman" w:cs="Times New Roman"/>
                <w:lang w:val="fr-FR"/>
              </w:rPr>
              <w:t xml:space="preserve"> </w:t>
            </w:r>
            <w:r>
              <w:rPr>
                <w:rFonts w:ascii="Times New Roman" w:hAnsi="Times New Roman" w:cs="Times New Roman"/>
                <w:lang w:val="fr-FR"/>
              </w:rPr>
              <w:t>Octobre</w:t>
            </w:r>
            <w:r w:rsidR="00152B67">
              <w:rPr>
                <w:rFonts w:ascii="Times New Roman" w:hAnsi="Times New Roman" w:cs="Times New Roman"/>
                <w:lang w:val="fr-FR"/>
              </w:rPr>
              <w:t xml:space="preserve"> 2017</w:t>
            </w:r>
          </w:p>
        </w:tc>
        <w:tc>
          <w:tcPr>
            <w:tcW w:w="2155" w:type="dxa"/>
          </w:tcPr>
          <w:p w:rsidR="00000000" w:rsidRDefault="00152B67">
            <w:pPr>
              <w:jc w:val="center"/>
              <w:rPr>
                <w:rFonts w:ascii="Times New Roman" w:hAnsi="Times New Roman" w:cs="Times New Roman"/>
                <w:lang w:val="fr-FR"/>
              </w:rPr>
            </w:pPr>
            <w:r>
              <w:rPr>
                <w:rFonts w:ascii="Times New Roman" w:hAnsi="Times New Roman" w:cs="Times New Roman"/>
                <w:lang w:val="fr-FR"/>
              </w:rPr>
              <w:t xml:space="preserve"> </w:t>
            </w:r>
            <w:r w:rsidR="00730CF9">
              <w:rPr>
                <w:rFonts w:ascii="Times New Roman" w:hAnsi="Times New Roman" w:cs="Times New Roman"/>
                <w:lang w:val="fr-FR"/>
              </w:rPr>
              <w:t>06 Octobre 2017</w:t>
            </w:r>
          </w:p>
        </w:tc>
      </w:tr>
      <w:tr w:rsidR="00CB0EAA" w:rsidRPr="00232F30" w:rsidTr="00133144">
        <w:tc>
          <w:tcPr>
            <w:tcW w:w="4765" w:type="dxa"/>
          </w:tcPr>
          <w:p w:rsidR="00CB0EAA" w:rsidRPr="00232F30" w:rsidRDefault="00CB0EAA" w:rsidP="003C574B">
            <w:pPr>
              <w:rPr>
                <w:rFonts w:ascii="Times New Roman" w:hAnsi="Times New Roman" w:cs="Times New Roman"/>
                <w:lang w:val="fr-FR"/>
              </w:rPr>
            </w:pPr>
            <w:r w:rsidRPr="00232F30">
              <w:rPr>
                <w:rFonts w:ascii="Times New Roman" w:hAnsi="Times New Roman" w:cs="Times New Roman"/>
                <w:lang w:val="fr-FR"/>
              </w:rPr>
              <w:t>Collecte des données</w:t>
            </w:r>
          </w:p>
        </w:tc>
        <w:tc>
          <w:tcPr>
            <w:tcW w:w="2430" w:type="dxa"/>
          </w:tcPr>
          <w:p w:rsidR="00000000" w:rsidRDefault="00CB0EAA">
            <w:pPr>
              <w:jc w:val="center"/>
              <w:rPr>
                <w:rFonts w:ascii="Times New Roman" w:hAnsi="Times New Roman" w:cs="Times New Roman"/>
                <w:lang w:val="fr-FR"/>
              </w:rPr>
            </w:pPr>
            <w:r>
              <w:rPr>
                <w:rFonts w:ascii="Times New Roman" w:hAnsi="Times New Roman" w:cs="Times New Roman"/>
                <w:lang w:val="fr-FR"/>
              </w:rPr>
              <w:t xml:space="preserve"> 0</w:t>
            </w:r>
            <w:r w:rsidR="00730CF9">
              <w:rPr>
                <w:rFonts w:ascii="Times New Roman" w:hAnsi="Times New Roman" w:cs="Times New Roman"/>
                <w:lang w:val="fr-FR"/>
              </w:rPr>
              <w:t>9</w:t>
            </w:r>
            <w:r>
              <w:rPr>
                <w:rFonts w:ascii="Times New Roman" w:hAnsi="Times New Roman" w:cs="Times New Roman"/>
                <w:lang w:val="fr-FR"/>
              </w:rPr>
              <w:t xml:space="preserve"> Octobre 2017</w:t>
            </w:r>
          </w:p>
        </w:tc>
        <w:tc>
          <w:tcPr>
            <w:tcW w:w="2155" w:type="dxa"/>
          </w:tcPr>
          <w:p w:rsidR="00000000" w:rsidRDefault="00CB0EAA">
            <w:pPr>
              <w:jc w:val="center"/>
              <w:rPr>
                <w:rFonts w:ascii="Times New Roman" w:hAnsi="Times New Roman" w:cs="Times New Roman"/>
                <w:lang w:val="fr-FR"/>
              </w:rPr>
            </w:pPr>
            <w:r>
              <w:rPr>
                <w:rFonts w:ascii="Times New Roman" w:hAnsi="Times New Roman" w:cs="Times New Roman"/>
                <w:lang w:val="fr-FR"/>
              </w:rPr>
              <w:t xml:space="preserve"> </w:t>
            </w:r>
            <w:r w:rsidR="00730CF9">
              <w:rPr>
                <w:rFonts w:ascii="Times New Roman" w:hAnsi="Times New Roman" w:cs="Times New Roman"/>
                <w:lang w:val="fr-FR"/>
              </w:rPr>
              <w:t>08</w:t>
            </w:r>
            <w:r>
              <w:rPr>
                <w:rFonts w:ascii="Times New Roman" w:hAnsi="Times New Roman" w:cs="Times New Roman"/>
                <w:lang w:val="fr-FR"/>
              </w:rPr>
              <w:t xml:space="preserve"> </w:t>
            </w:r>
            <w:r w:rsidR="00730CF9">
              <w:rPr>
                <w:rFonts w:ascii="Times New Roman" w:hAnsi="Times New Roman" w:cs="Times New Roman"/>
                <w:lang w:val="fr-FR"/>
              </w:rPr>
              <w:t>Décembre</w:t>
            </w:r>
            <w:r>
              <w:rPr>
                <w:rFonts w:ascii="Times New Roman" w:hAnsi="Times New Roman" w:cs="Times New Roman"/>
                <w:lang w:val="fr-FR"/>
              </w:rPr>
              <w:t xml:space="preserve"> 2017</w:t>
            </w:r>
          </w:p>
        </w:tc>
      </w:tr>
      <w:tr w:rsidR="00CB0EAA" w:rsidRPr="00232F30" w:rsidTr="00133144">
        <w:tc>
          <w:tcPr>
            <w:tcW w:w="4765" w:type="dxa"/>
          </w:tcPr>
          <w:p w:rsidR="00CB0EAA" w:rsidRPr="00232F30" w:rsidRDefault="00CB0EAA" w:rsidP="003C574B">
            <w:pPr>
              <w:rPr>
                <w:rFonts w:ascii="Times New Roman" w:hAnsi="Times New Roman" w:cs="Times New Roman"/>
                <w:lang w:val="fr-FR"/>
              </w:rPr>
            </w:pPr>
            <w:r w:rsidRPr="00232F30">
              <w:rPr>
                <w:rFonts w:ascii="Times New Roman" w:hAnsi="Times New Roman" w:cs="Times New Roman"/>
                <w:lang w:val="fr-FR"/>
              </w:rPr>
              <w:t>Traitement des données</w:t>
            </w:r>
          </w:p>
        </w:tc>
        <w:tc>
          <w:tcPr>
            <w:tcW w:w="2430" w:type="dxa"/>
          </w:tcPr>
          <w:p w:rsidR="00000000" w:rsidRDefault="00CB0EAA">
            <w:pPr>
              <w:jc w:val="center"/>
              <w:rPr>
                <w:rFonts w:ascii="Times New Roman" w:hAnsi="Times New Roman" w:cs="Times New Roman"/>
                <w:lang w:val="fr-FR"/>
              </w:rPr>
            </w:pPr>
            <w:r>
              <w:rPr>
                <w:rFonts w:ascii="Times New Roman" w:hAnsi="Times New Roman" w:cs="Times New Roman"/>
                <w:lang w:val="fr-FR"/>
              </w:rPr>
              <w:t xml:space="preserve"> </w:t>
            </w:r>
            <w:r w:rsidR="00730CF9">
              <w:rPr>
                <w:rFonts w:ascii="Times New Roman" w:hAnsi="Times New Roman" w:cs="Times New Roman"/>
                <w:lang w:val="fr-FR"/>
              </w:rPr>
              <w:t>11</w:t>
            </w:r>
            <w:r>
              <w:rPr>
                <w:rFonts w:ascii="Times New Roman" w:hAnsi="Times New Roman" w:cs="Times New Roman"/>
                <w:lang w:val="fr-FR"/>
              </w:rPr>
              <w:t xml:space="preserve"> Décembre 2017</w:t>
            </w:r>
          </w:p>
        </w:tc>
        <w:tc>
          <w:tcPr>
            <w:tcW w:w="2155" w:type="dxa"/>
          </w:tcPr>
          <w:p w:rsidR="00CB0EAA" w:rsidRPr="00232F30" w:rsidRDefault="00730CF9" w:rsidP="0007778C">
            <w:pPr>
              <w:jc w:val="center"/>
              <w:rPr>
                <w:rFonts w:ascii="Times New Roman" w:hAnsi="Times New Roman" w:cs="Times New Roman"/>
                <w:lang w:val="fr-FR"/>
              </w:rPr>
            </w:pPr>
            <w:r>
              <w:rPr>
                <w:rFonts w:ascii="Times New Roman" w:hAnsi="Times New Roman" w:cs="Times New Roman"/>
                <w:lang w:val="fr-FR"/>
              </w:rPr>
              <w:t>22</w:t>
            </w:r>
            <w:r w:rsidR="00CB0EAA">
              <w:rPr>
                <w:rFonts w:ascii="Times New Roman" w:hAnsi="Times New Roman" w:cs="Times New Roman"/>
                <w:lang w:val="fr-FR"/>
              </w:rPr>
              <w:t xml:space="preserve"> </w:t>
            </w:r>
            <w:r>
              <w:rPr>
                <w:rFonts w:ascii="Times New Roman" w:hAnsi="Times New Roman" w:cs="Times New Roman"/>
                <w:lang w:val="fr-FR"/>
              </w:rPr>
              <w:t>Décembre 2017</w:t>
            </w:r>
          </w:p>
        </w:tc>
      </w:tr>
    </w:tbl>
    <w:p w:rsidR="00926B7B" w:rsidRPr="00232F30" w:rsidRDefault="00926B7B" w:rsidP="002557AA">
      <w:pPr>
        <w:spacing w:after="0" w:line="240" w:lineRule="auto"/>
        <w:rPr>
          <w:rFonts w:ascii="Times New Roman" w:hAnsi="Times New Roman" w:cs="Times New Roman"/>
          <w:lang w:val="fr-FR"/>
        </w:rPr>
      </w:pPr>
    </w:p>
    <w:p w:rsidR="0067303E" w:rsidRPr="00232F30" w:rsidRDefault="0067303E" w:rsidP="0030087A">
      <w:pPr>
        <w:rPr>
          <w:rFonts w:ascii="Times New Roman" w:hAnsi="Times New Roman" w:cs="Times New Roman"/>
          <w:b/>
          <w:lang w:val="fr-FR"/>
        </w:rPr>
      </w:pPr>
    </w:p>
    <w:p w:rsidR="006F0326" w:rsidRDefault="006F0326" w:rsidP="0030087A">
      <w:pPr>
        <w:rPr>
          <w:rFonts w:ascii="Times New Roman" w:hAnsi="Times New Roman" w:cs="Times New Roman"/>
          <w:b/>
          <w:lang w:val="fr-FR"/>
        </w:rPr>
        <w:sectPr w:rsidR="006F0326">
          <w:footerReference w:type="default" r:id="rId10"/>
          <w:pgSz w:w="12240" w:h="15840"/>
          <w:pgMar w:top="1440" w:right="1440" w:bottom="1440" w:left="1440" w:header="720" w:footer="720" w:gutter="0"/>
          <w:cols w:space="720"/>
          <w:docGrid w:linePitch="360"/>
        </w:sectPr>
      </w:pPr>
    </w:p>
    <w:p w:rsidR="0030087A" w:rsidRPr="00232F30" w:rsidRDefault="0030087A" w:rsidP="0030087A">
      <w:pPr>
        <w:rPr>
          <w:rFonts w:ascii="Times New Roman" w:hAnsi="Times New Roman" w:cs="Times New Roman"/>
          <w:b/>
          <w:bCs/>
          <w:lang w:val="fr-FR"/>
        </w:rPr>
      </w:pPr>
      <w:bookmarkStart w:id="16" w:name="_GoBack"/>
      <w:bookmarkEnd w:id="16"/>
      <w:r w:rsidRPr="00232F30">
        <w:rPr>
          <w:rFonts w:ascii="Times New Roman" w:hAnsi="Times New Roman" w:cs="Times New Roman"/>
          <w:b/>
          <w:lang w:val="fr-FR"/>
        </w:rPr>
        <w:lastRenderedPageBreak/>
        <w:t xml:space="preserve">Annexe 1. </w:t>
      </w:r>
      <w:r w:rsidRPr="00232F30">
        <w:rPr>
          <w:rFonts w:ascii="Times New Roman" w:hAnsi="Times New Roman" w:cs="Times New Roman"/>
          <w:b/>
          <w:bCs/>
          <w:lang w:val="fr-FR"/>
        </w:rPr>
        <w:t xml:space="preserve">Liste indicative des unités </w:t>
      </w:r>
    </w:p>
    <w:tbl>
      <w:tblPr>
        <w:tblW w:w="133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80"/>
        <w:gridCol w:w="1140"/>
        <w:gridCol w:w="2800"/>
        <w:gridCol w:w="1140"/>
        <w:gridCol w:w="4157"/>
        <w:gridCol w:w="1760"/>
      </w:tblGrid>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b/>
                <w:bCs/>
                <w:sz w:val="24"/>
                <w:szCs w:val="24"/>
                <w:lang w:val="fr-FR" w:eastAsia="fr-FR"/>
              </w:rPr>
            </w:pPr>
            <w:r w:rsidRPr="006F0326">
              <w:rPr>
                <w:rFonts w:ascii="Times New Roman" w:eastAsia="Times New Roman" w:hAnsi="Times New Roman" w:cs="Times New Roman"/>
                <w:b/>
                <w:bCs/>
                <w:sz w:val="24"/>
                <w:szCs w:val="24"/>
                <w:lang w:val="fr-FR" w:eastAsia="fr-FR"/>
              </w:rPr>
              <w:t>Unité</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b/>
                <w:bCs/>
                <w:sz w:val="24"/>
                <w:szCs w:val="24"/>
                <w:lang w:val="fr-FR" w:eastAsia="fr-FR"/>
              </w:rPr>
            </w:pPr>
            <w:r w:rsidRPr="006F0326">
              <w:rPr>
                <w:rFonts w:ascii="Times New Roman" w:eastAsia="Times New Roman" w:hAnsi="Times New Roman" w:cs="Times New Roman"/>
                <w:b/>
                <w:bCs/>
                <w:sz w:val="24"/>
                <w:szCs w:val="24"/>
                <w:lang w:val="fr-FR" w:eastAsia="fr-FR"/>
              </w:rPr>
              <w:t>Code unité</w:t>
            </w:r>
          </w:p>
        </w:tc>
        <w:tc>
          <w:tcPr>
            <w:tcW w:w="280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b/>
                <w:bCs/>
                <w:sz w:val="24"/>
                <w:szCs w:val="24"/>
                <w:lang w:val="fr-FR" w:eastAsia="fr-FR"/>
              </w:rPr>
            </w:pPr>
            <w:r w:rsidRPr="006F0326">
              <w:rPr>
                <w:rFonts w:ascii="Times New Roman" w:eastAsia="Times New Roman" w:hAnsi="Times New Roman" w:cs="Times New Roman"/>
                <w:b/>
                <w:bCs/>
                <w:sz w:val="24"/>
                <w:szCs w:val="24"/>
                <w:lang w:val="fr-FR" w:eastAsia="fr-FR"/>
              </w:rPr>
              <w:t>Taille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b/>
                <w:bCs/>
                <w:sz w:val="24"/>
                <w:szCs w:val="24"/>
                <w:lang w:val="fr-FR" w:eastAsia="fr-FR"/>
              </w:rPr>
            </w:pPr>
            <w:r w:rsidRPr="006F0326">
              <w:rPr>
                <w:rFonts w:ascii="Times New Roman" w:eastAsia="Times New Roman" w:hAnsi="Times New Roman" w:cs="Times New Roman"/>
                <w:b/>
                <w:bCs/>
                <w:sz w:val="24"/>
                <w:szCs w:val="24"/>
                <w:lang w:val="fr-FR" w:eastAsia="fr-FR"/>
              </w:rPr>
              <w:t>Code taille</w:t>
            </w:r>
          </w:p>
        </w:tc>
        <w:tc>
          <w:tcPr>
            <w:tcW w:w="4157"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b/>
                <w:bCs/>
                <w:sz w:val="24"/>
                <w:szCs w:val="24"/>
                <w:lang w:val="fr-FR" w:eastAsia="fr-FR"/>
              </w:rPr>
            </w:pPr>
            <w:r w:rsidRPr="006F0326">
              <w:rPr>
                <w:rFonts w:ascii="Times New Roman" w:eastAsia="Times New Roman" w:hAnsi="Times New Roman" w:cs="Times New Roman"/>
                <w:b/>
                <w:bCs/>
                <w:sz w:val="24"/>
                <w:szCs w:val="24"/>
                <w:lang w:val="fr-FR" w:eastAsia="fr-FR"/>
              </w:rPr>
              <w:t>Unité taille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b/>
                <w:bCs/>
                <w:sz w:val="24"/>
                <w:szCs w:val="24"/>
                <w:lang w:val="fr-FR" w:eastAsia="fr-FR"/>
              </w:rPr>
            </w:pPr>
            <w:r w:rsidRPr="006F0326">
              <w:rPr>
                <w:rFonts w:ascii="Times New Roman" w:eastAsia="Times New Roman" w:hAnsi="Times New Roman" w:cs="Times New Roman"/>
                <w:b/>
                <w:bCs/>
                <w:sz w:val="24"/>
                <w:szCs w:val="24"/>
                <w:lang w:val="fr-FR" w:eastAsia="fr-FR"/>
              </w:rPr>
              <w:t>Code unité taille</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100</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1000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Litre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101</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Litre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1010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Alvéole/Plateau</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Alvéole/Plateau,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1021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Alvéole/Plateau</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Alvéole/Plateau,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1022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Alvéole/Plateau</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Alvéole/Plateau,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1023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103</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1030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tas,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1041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tas,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1042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Avec os au tas,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1043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Bassine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Bassine,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1051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Bassine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Bassine,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1052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Bassine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Bassine,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1053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Bidon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Bidon,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1061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Bidon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Bidon,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1062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Bidon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Bidon,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1063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107</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petit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Boîte, petit </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1071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107</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moyen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Boîte, moyen </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1072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107</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1073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 de tomate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 de tomate,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1081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 de tomate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 de tomate,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1082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 de tomate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Boîte de tomate,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1083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Bol</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Bol,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1091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Bol</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Bol,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1092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Bol</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Bol,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1093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Botte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110</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Botte,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1101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lastRenderedPageBreak/>
              <w:t>Botte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110</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Botte,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1102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Botte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110</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Botte,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1103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Boule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111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Boule,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1111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Boule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111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Boule,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1112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Boule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111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Boule,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1113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Bouquet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Bouquet,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1121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Bouquet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Bouquet,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1122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Bouquet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Bouquet,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1123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Bouteille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113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Bouteille,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1131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Bouteille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113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Bouteille,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1132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Bouteille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113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Bouteille,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1133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Caisse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Caisse,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1141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Caisse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Caisse,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1142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Caisse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Caisse,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1143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Calebasse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Calebasse,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1151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Calebasse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Calebasse,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1152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Calebasse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Calebasse,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1153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Canaris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Canaris,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1161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Canaris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Canaris,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1162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Canaris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Canaris,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1163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Canette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117</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Canette,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1171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Canette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117</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Canette,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1172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Canette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117</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Canette,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1173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Carton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Carton,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1181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Carton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Carton,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1182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Carton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Carton,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1183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Casier</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Casier,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1191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Casier</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Casier,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1192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lastRenderedPageBreak/>
              <w:t>Casier</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Casier,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1193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Cueillère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120</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Cueillère,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1201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Cueillère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120</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Cueillère,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1202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Cueillère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120</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Cueillère,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1203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Fagot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Fagot,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1211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Fagot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Fagot,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1212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Fagot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Fagot,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1213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Filet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122</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Filet, N/A</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1220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Gobelet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Gobelet,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1231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Gobelet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Gobelet,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1232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Gobelet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Gobelet,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1233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Gousse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Gousse,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1241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Gousse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Gousse,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1242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Gousse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Gousse,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1243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Louche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Louche,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1251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Louche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Louche,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1252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Louche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125</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Louche,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1253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Morceau</w:t>
            </w:r>
          </w:p>
        </w:tc>
        <w:tc>
          <w:tcPr>
            <w:tcW w:w="1140" w:type="dxa"/>
            <w:shd w:val="clear" w:color="auto" w:fill="auto"/>
            <w:noWrap/>
            <w:vAlign w:val="bottom"/>
            <w:hideMark/>
          </w:tcPr>
          <w:p w:rsidR="006F0326" w:rsidRPr="006F0326" w:rsidRDefault="006F0326" w:rsidP="006F0326">
            <w:pPr>
              <w:spacing w:after="0" w:line="240" w:lineRule="auto"/>
              <w:jc w:val="center"/>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126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Morceau,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1261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Morceau</w:t>
            </w:r>
          </w:p>
        </w:tc>
        <w:tc>
          <w:tcPr>
            <w:tcW w:w="1140" w:type="dxa"/>
            <w:shd w:val="clear" w:color="auto" w:fill="auto"/>
            <w:noWrap/>
            <w:vAlign w:val="bottom"/>
            <w:hideMark/>
          </w:tcPr>
          <w:p w:rsidR="006F0326" w:rsidRPr="006F0326" w:rsidRDefault="006F0326" w:rsidP="006F0326">
            <w:pPr>
              <w:spacing w:after="0" w:line="240" w:lineRule="auto"/>
              <w:jc w:val="center"/>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126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Morceau,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1262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Morceau</w:t>
            </w:r>
          </w:p>
        </w:tc>
        <w:tc>
          <w:tcPr>
            <w:tcW w:w="1140" w:type="dxa"/>
            <w:shd w:val="clear" w:color="auto" w:fill="auto"/>
            <w:noWrap/>
            <w:vAlign w:val="bottom"/>
            <w:hideMark/>
          </w:tcPr>
          <w:p w:rsidR="006F0326" w:rsidRPr="006F0326" w:rsidRDefault="006F0326" w:rsidP="006F0326">
            <w:pPr>
              <w:spacing w:after="0" w:line="240" w:lineRule="auto"/>
              <w:jc w:val="center"/>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126</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Morceau,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1263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Panier</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Panier,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1281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Panier</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Panier,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1282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Panier</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Panier,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1283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Paquet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129</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Paquet </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1290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Plaquette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130</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Plaquette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1300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Pot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131</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Pot, N/A</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1310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Régime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Régime,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1321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Régime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Régime,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1322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lastRenderedPageBreak/>
              <w:t>Régime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Régime,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1323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133</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1330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(10 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134</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(10 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1340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(100 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135</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(100 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1350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(25 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136</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(25 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1360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(5 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137</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(5 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1370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(50 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138</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 (50 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1380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Sachet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Sachet,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1391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Sachet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139</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moyen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 xml:space="preserve">Sachet, moyen </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1392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Sachet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139</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Sachet,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1393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Kg</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140</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Kg</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1400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tas,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1411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tas,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1412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141</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Sans os au tas,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1413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Seau</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Seau,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1421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Seau</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Seau,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1422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Seau</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142</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Seau,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1423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1431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1432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143</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1433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Tasse,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1441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Tasse,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1442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Tasse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144</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Tasse,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1443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Tohoungolo</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146</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sans Brassée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7</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Tohoungolo, mesure sans Brassée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1467</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Tohoungolo</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146</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avec 1 Brassée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8</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Tohoungolo, mesure avec 1 Brassée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1468</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Tohoungolo</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color w:val="FF0000"/>
                <w:sz w:val="24"/>
                <w:szCs w:val="24"/>
                <w:lang w:val="fr-FR" w:eastAsia="fr-FR"/>
              </w:rPr>
            </w:pPr>
            <w:r w:rsidRPr="006F0326">
              <w:rPr>
                <w:rFonts w:ascii="Times New Roman" w:eastAsia="Times New Roman" w:hAnsi="Times New Roman" w:cs="Times New Roman"/>
                <w:color w:val="FF0000"/>
                <w:sz w:val="24"/>
                <w:szCs w:val="24"/>
                <w:lang w:val="fr-FR" w:eastAsia="fr-FR"/>
              </w:rPr>
              <w:t>146</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avec 2 Brassées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9</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Tohoungolo, mesure avec 2 Brassées</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1469</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Unité</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147</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Unité,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1471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Unité</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147</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w:t>
            </w:r>
            <w:r w:rsidR="006F0326" w:rsidRPr="006F0326">
              <w:rPr>
                <w:rFonts w:ascii="Times New Roman" w:eastAsia="Times New Roman" w:hAnsi="Times New Roman" w:cs="Times New Roman"/>
                <w:sz w:val="24"/>
                <w:szCs w:val="24"/>
                <w:lang w:val="fr-FR" w:eastAsia="fr-FR"/>
              </w:rPr>
              <w:t>oyen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Unité, moyen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1472</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lastRenderedPageBreak/>
              <w:t>Unité</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147</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Unité,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1473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Adjandjan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200</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Adjandjan</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2000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Otoka/Fihanfingban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201</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sans Brassée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7</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Otoka/Fihanfingban, mesure sans Brassée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2017</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Otoka/Fihanfingban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201</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avec 1 Brassée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8</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Otoka/Fihanfingban, mesure avec 1 Brassée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2018</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Otoka/Fihanfingban</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201</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avec 2 Brassées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9</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Otoka/Fihanfingban, mesure avec 2 Brassées</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2019</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Ehouzou</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202</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6</w:t>
            </w:r>
          </w:p>
        </w:tc>
        <w:tc>
          <w:tcPr>
            <w:tcW w:w="4157"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Ehouzou, N/A</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2026</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 xml:space="preserve">Yoroukou/Yorougou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203</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sans Brassée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7</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Yoroukou/Yorougou , mesure sans Brassée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2037</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 xml:space="preserve">Yoroukou/Yorougou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203</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avec 1 Brassée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8</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Yoroukou/Yorougou , mesure avec 1 Brassée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2038</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 xml:space="preserve">Yoroukou/Yorougou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203</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mesure avec 2 Brassées</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9</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Yoroukou/Yorougou , mesure avec 2 Brassées</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2039</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 xml:space="preserve">Pome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204</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 xml:space="preserve">Pome </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2040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Agoue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205</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Agoue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2050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Paï</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206</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Paï</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2060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 xml:space="preserve">Yebessi </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207</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 xml:space="preserve">Yebessi </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2070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SOGO</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P</w:t>
            </w:r>
            <w:r w:rsidR="006F0326" w:rsidRPr="006F0326">
              <w:rPr>
                <w:rFonts w:ascii="Times New Roman" w:eastAsia="Times New Roman" w:hAnsi="Times New Roman" w:cs="Times New Roman"/>
                <w:sz w:val="24"/>
                <w:szCs w:val="24"/>
                <w:lang w:val="fr-FR" w:eastAsia="fr-FR"/>
              </w:rPr>
              <w:t>etit</w:t>
            </w:r>
          </w:p>
        </w:tc>
        <w:tc>
          <w:tcPr>
            <w:tcW w:w="1140" w:type="dxa"/>
            <w:shd w:val="clear" w:color="auto" w:fill="auto"/>
            <w:noWrap/>
            <w:vAlign w:val="bottom"/>
            <w:hideMark/>
          </w:tcPr>
          <w:p w:rsidR="006F0326" w:rsidRPr="006F0326" w:rsidRDefault="006F0326" w:rsidP="006F0326">
            <w:pPr>
              <w:spacing w:after="0" w:line="240" w:lineRule="auto"/>
              <w:jc w:val="right"/>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1</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SOGO, petit</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2081</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SOGO</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208</w:t>
            </w:r>
          </w:p>
        </w:tc>
        <w:tc>
          <w:tcPr>
            <w:tcW w:w="2800" w:type="dxa"/>
            <w:shd w:val="clear" w:color="auto" w:fill="auto"/>
            <w:noWrap/>
            <w:vAlign w:val="bottom"/>
            <w:hideMark/>
          </w:tcPr>
          <w:p w:rsidR="006F0326" w:rsidRPr="006F0326" w:rsidRDefault="004D10F3"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G</w:t>
            </w:r>
            <w:r w:rsidR="006F0326" w:rsidRPr="006F0326">
              <w:rPr>
                <w:rFonts w:ascii="Times New Roman" w:eastAsia="Times New Roman" w:hAnsi="Times New Roman" w:cs="Times New Roman"/>
                <w:sz w:val="24"/>
                <w:szCs w:val="24"/>
                <w:lang w:val="fr-FR" w:eastAsia="fr-FR"/>
              </w:rPr>
              <w:t>rand</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3</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SOGO, grand</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2083</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Djogledo</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209</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right"/>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Djogledo</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2090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Awochobe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210</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Awochobe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2100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Ike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211</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Ike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2110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Abotoca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212</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Abotoca</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2120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Ke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213</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Ke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2130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Ayewa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214</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Ayewa</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2140</w:t>
            </w:r>
          </w:p>
        </w:tc>
      </w:tr>
      <w:tr w:rsidR="006F0326" w:rsidRPr="006F0326" w:rsidTr="006F0326">
        <w:trPr>
          <w:trHeight w:val="315"/>
        </w:trPr>
        <w:tc>
          <w:tcPr>
            <w:tcW w:w="2380"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Erebe</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215</w:t>
            </w:r>
          </w:p>
        </w:tc>
        <w:tc>
          <w:tcPr>
            <w:tcW w:w="2800" w:type="dxa"/>
            <w:shd w:val="clear" w:color="auto" w:fill="auto"/>
            <w:noWrap/>
            <w:vAlign w:val="bottom"/>
            <w:hideMark/>
          </w:tcPr>
          <w:p w:rsidR="006F0326" w:rsidRPr="006F0326" w:rsidRDefault="006F0326" w:rsidP="006F0326">
            <w:pPr>
              <w:spacing w:after="0" w:line="240" w:lineRule="auto"/>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N/A</w:t>
            </w:r>
          </w:p>
        </w:tc>
        <w:tc>
          <w:tcPr>
            <w:tcW w:w="114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0</w:t>
            </w:r>
          </w:p>
        </w:tc>
        <w:tc>
          <w:tcPr>
            <w:tcW w:w="4157" w:type="dxa"/>
            <w:shd w:val="clear" w:color="auto" w:fill="auto"/>
            <w:noWrap/>
            <w:vAlign w:val="bottom"/>
            <w:hideMark/>
          </w:tcPr>
          <w:p w:rsidR="006F0326" w:rsidRPr="006F0326" w:rsidRDefault="006F0326" w:rsidP="006F0326">
            <w:pPr>
              <w:spacing w:after="0" w:line="240" w:lineRule="auto"/>
              <w:rPr>
                <w:rFonts w:ascii="Arial" w:eastAsia="Times New Roman" w:hAnsi="Arial" w:cs="Arial"/>
                <w:sz w:val="20"/>
                <w:szCs w:val="20"/>
                <w:lang w:val="fr-FR" w:eastAsia="fr-FR"/>
              </w:rPr>
            </w:pPr>
            <w:r w:rsidRPr="006F0326">
              <w:rPr>
                <w:rFonts w:ascii="Arial" w:eastAsia="Times New Roman" w:hAnsi="Arial" w:cs="Arial"/>
                <w:sz w:val="20"/>
                <w:szCs w:val="20"/>
                <w:lang w:val="fr-FR" w:eastAsia="fr-FR"/>
              </w:rPr>
              <w:t>Erebe</w:t>
            </w:r>
          </w:p>
        </w:tc>
        <w:tc>
          <w:tcPr>
            <w:tcW w:w="1760" w:type="dxa"/>
            <w:shd w:val="clear" w:color="auto" w:fill="auto"/>
            <w:noWrap/>
            <w:vAlign w:val="bottom"/>
            <w:hideMark/>
          </w:tcPr>
          <w:p w:rsidR="006F0326" w:rsidRPr="006F0326" w:rsidRDefault="006F0326" w:rsidP="006F0326">
            <w:pPr>
              <w:spacing w:after="0" w:line="240" w:lineRule="auto"/>
              <w:jc w:val="center"/>
              <w:rPr>
                <w:rFonts w:ascii="Times New Roman" w:eastAsia="Times New Roman" w:hAnsi="Times New Roman" w:cs="Times New Roman"/>
                <w:sz w:val="24"/>
                <w:szCs w:val="24"/>
                <w:lang w:val="fr-FR" w:eastAsia="fr-FR"/>
              </w:rPr>
            </w:pPr>
            <w:r w:rsidRPr="006F0326">
              <w:rPr>
                <w:rFonts w:ascii="Times New Roman" w:eastAsia="Times New Roman" w:hAnsi="Times New Roman" w:cs="Times New Roman"/>
                <w:sz w:val="24"/>
                <w:szCs w:val="24"/>
                <w:lang w:val="fr-FR" w:eastAsia="fr-FR"/>
              </w:rPr>
              <w:t>2150</w:t>
            </w:r>
          </w:p>
        </w:tc>
      </w:tr>
    </w:tbl>
    <w:p w:rsidR="0030087A" w:rsidRPr="00232F30" w:rsidRDefault="0030087A" w:rsidP="0030087A">
      <w:pPr>
        <w:spacing w:after="0" w:line="240" w:lineRule="auto"/>
        <w:rPr>
          <w:rFonts w:ascii="Times New Roman" w:hAnsi="Times New Roman" w:cs="Times New Roman"/>
          <w:lang w:val="fr-FR"/>
        </w:rPr>
      </w:pPr>
    </w:p>
    <w:p w:rsidR="00D064FB" w:rsidRDefault="00D064FB" w:rsidP="002557AA">
      <w:pPr>
        <w:spacing w:after="0" w:line="240" w:lineRule="auto"/>
        <w:rPr>
          <w:rFonts w:ascii="Times New Roman" w:hAnsi="Times New Roman" w:cs="Times New Roman"/>
          <w:lang w:val="fr-FR"/>
        </w:rPr>
        <w:sectPr w:rsidR="00D064FB" w:rsidSect="006F0326">
          <w:pgSz w:w="15840" w:h="12240" w:orient="landscape"/>
          <w:pgMar w:top="1440" w:right="1440" w:bottom="1440" w:left="1440" w:header="720" w:footer="720" w:gutter="0"/>
          <w:cols w:space="720"/>
          <w:docGrid w:linePitch="360"/>
        </w:sectPr>
      </w:pPr>
    </w:p>
    <w:p w:rsidR="00D064FB" w:rsidRPr="00232F30" w:rsidRDefault="00D064FB" w:rsidP="00D064FB">
      <w:pPr>
        <w:rPr>
          <w:rFonts w:ascii="Times New Roman" w:hAnsi="Times New Roman" w:cs="Times New Roman"/>
          <w:b/>
          <w:bCs/>
          <w:lang w:val="fr-FR"/>
        </w:rPr>
      </w:pPr>
      <w:r>
        <w:rPr>
          <w:rFonts w:ascii="Times New Roman" w:hAnsi="Times New Roman" w:cs="Times New Roman"/>
          <w:b/>
          <w:lang w:val="fr-FR"/>
        </w:rPr>
        <w:lastRenderedPageBreak/>
        <w:t>Annexe 2</w:t>
      </w:r>
      <w:r w:rsidRPr="00232F30">
        <w:rPr>
          <w:rFonts w:ascii="Times New Roman" w:hAnsi="Times New Roman" w:cs="Times New Roman"/>
          <w:b/>
          <w:lang w:val="fr-FR"/>
        </w:rPr>
        <w:t xml:space="preserve">. </w:t>
      </w:r>
      <w:r>
        <w:rPr>
          <w:rFonts w:ascii="Times New Roman" w:hAnsi="Times New Roman" w:cs="Times New Roman"/>
          <w:b/>
          <w:bCs/>
          <w:lang w:val="fr-FR"/>
        </w:rPr>
        <w:t xml:space="preserve">Répartition des équipes et des nombres de marchés par département </w:t>
      </w:r>
      <w:r w:rsidRPr="00232F30">
        <w:rPr>
          <w:rFonts w:ascii="Times New Roman" w:hAnsi="Times New Roman" w:cs="Times New Roman"/>
          <w:b/>
          <w:bCs/>
          <w:lang w:val="fr-FR"/>
        </w:rPr>
        <w:t xml:space="preserve"> </w:t>
      </w:r>
    </w:p>
    <w:tbl>
      <w:tblPr>
        <w:tblW w:w="9077" w:type="dxa"/>
        <w:tblInd w:w="65" w:type="dxa"/>
        <w:tblLayout w:type="fixed"/>
        <w:tblCellMar>
          <w:left w:w="70" w:type="dxa"/>
          <w:right w:w="70" w:type="dxa"/>
        </w:tblCellMar>
        <w:tblLook w:val="04A0"/>
      </w:tblPr>
      <w:tblGrid>
        <w:gridCol w:w="1454"/>
        <w:gridCol w:w="1056"/>
        <w:gridCol w:w="868"/>
        <w:gridCol w:w="1341"/>
        <w:gridCol w:w="1035"/>
        <w:gridCol w:w="1005"/>
        <w:gridCol w:w="885"/>
        <w:gridCol w:w="1433"/>
      </w:tblGrid>
      <w:tr w:rsidR="00D064FB" w:rsidRPr="00D064FB" w:rsidTr="00D064FB">
        <w:trPr>
          <w:trHeight w:val="900"/>
        </w:trPr>
        <w:tc>
          <w:tcPr>
            <w:tcW w:w="14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sidRPr="00D064FB">
              <w:rPr>
                <w:rFonts w:ascii="Calibri" w:eastAsia="Times New Roman" w:hAnsi="Calibri" w:cs="Times New Roman"/>
                <w:b/>
                <w:bCs/>
                <w:color w:val="000000"/>
                <w:lang w:val="fr-FR" w:eastAsia="fr-FR"/>
              </w:rPr>
              <w:t>Départements</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sidRPr="00D064FB">
              <w:rPr>
                <w:rFonts w:ascii="Calibri" w:eastAsia="Times New Roman" w:hAnsi="Calibri" w:cs="Times New Roman"/>
                <w:b/>
                <w:bCs/>
                <w:color w:val="000000"/>
                <w:lang w:val="fr-FR" w:eastAsia="fr-FR"/>
              </w:rPr>
              <w:t>Nbre de commune</w:t>
            </w:r>
          </w:p>
        </w:tc>
        <w:tc>
          <w:tcPr>
            <w:tcW w:w="868" w:type="dxa"/>
            <w:tcBorders>
              <w:top w:val="single" w:sz="4" w:space="0" w:color="auto"/>
              <w:left w:val="nil"/>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sidRPr="00D064FB">
              <w:rPr>
                <w:rFonts w:ascii="Calibri" w:eastAsia="Times New Roman" w:hAnsi="Calibri" w:cs="Times New Roman"/>
                <w:b/>
                <w:bCs/>
                <w:color w:val="000000"/>
                <w:lang w:val="fr-FR" w:eastAsia="fr-FR"/>
              </w:rPr>
              <w:t>Nbre de strates</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sidRPr="00D064FB">
              <w:rPr>
                <w:rFonts w:ascii="Calibri" w:eastAsia="Times New Roman" w:hAnsi="Calibri" w:cs="Times New Roman"/>
                <w:b/>
                <w:bCs/>
                <w:color w:val="000000"/>
                <w:lang w:val="fr-FR" w:eastAsia="fr-FR"/>
              </w:rPr>
              <w:t>Nbre de marché par strate</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Pr>
                <w:rFonts w:ascii="Calibri" w:eastAsia="Times New Roman" w:hAnsi="Calibri" w:cs="Times New Roman"/>
                <w:b/>
                <w:bCs/>
                <w:color w:val="000000"/>
                <w:lang w:val="fr-FR" w:eastAsia="fr-FR"/>
              </w:rPr>
              <w:t>N</w:t>
            </w:r>
            <w:r w:rsidRPr="00D064FB">
              <w:rPr>
                <w:rFonts w:ascii="Calibri" w:eastAsia="Times New Roman" w:hAnsi="Calibri" w:cs="Times New Roman"/>
                <w:b/>
                <w:bCs/>
                <w:color w:val="000000"/>
                <w:lang w:val="fr-FR" w:eastAsia="fr-FR"/>
              </w:rPr>
              <w:t>bre total de marché</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sidRPr="00D064FB">
              <w:rPr>
                <w:rFonts w:ascii="Calibri" w:eastAsia="Times New Roman" w:hAnsi="Calibri" w:cs="Times New Roman"/>
                <w:b/>
                <w:bCs/>
                <w:color w:val="000000"/>
                <w:lang w:val="fr-FR" w:eastAsia="fr-FR"/>
              </w:rPr>
              <w:t>Nbre de relevé par marché</w:t>
            </w:r>
          </w:p>
        </w:tc>
        <w:tc>
          <w:tcPr>
            <w:tcW w:w="885" w:type="dxa"/>
            <w:tcBorders>
              <w:top w:val="single" w:sz="4" w:space="0" w:color="auto"/>
              <w:left w:val="nil"/>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sidRPr="00D064FB">
              <w:rPr>
                <w:rFonts w:ascii="Calibri" w:eastAsia="Times New Roman" w:hAnsi="Calibri" w:cs="Times New Roman"/>
                <w:b/>
                <w:bCs/>
                <w:color w:val="000000"/>
                <w:lang w:val="fr-FR" w:eastAsia="fr-FR"/>
              </w:rPr>
              <w:t>Nbre total de relevé</w:t>
            </w:r>
          </w:p>
        </w:tc>
        <w:tc>
          <w:tcPr>
            <w:tcW w:w="1433" w:type="dxa"/>
            <w:tcBorders>
              <w:top w:val="single" w:sz="4" w:space="0" w:color="auto"/>
              <w:left w:val="nil"/>
              <w:bottom w:val="single" w:sz="4" w:space="0" w:color="auto"/>
              <w:right w:val="single" w:sz="4" w:space="0" w:color="auto"/>
            </w:tcBorders>
            <w:shd w:val="clear" w:color="auto" w:fill="auto"/>
            <w:vAlign w:val="bottom"/>
            <w:hideMark/>
          </w:tcPr>
          <w:p w:rsidR="00D064FB" w:rsidRPr="00D064FB" w:rsidRDefault="00D064FB" w:rsidP="00D064FB">
            <w:pPr>
              <w:spacing w:after="0" w:line="240" w:lineRule="auto"/>
              <w:rPr>
                <w:rFonts w:ascii="Calibri" w:eastAsia="Times New Roman" w:hAnsi="Calibri" w:cs="Times New Roman"/>
                <w:b/>
                <w:bCs/>
                <w:color w:val="000000"/>
                <w:lang w:val="fr-FR" w:eastAsia="fr-FR"/>
              </w:rPr>
            </w:pPr>
            <w:r w:rsidRPr="00D064FB">
              <w:rPr>
                <w:rFonts w:ascii="Calibri" w:eastAsia="Times New Roman" w:hAnsi="Calibri" w:cs="Times New Roman"/>
                <w:b/>
                <w:bCs/>
                <w:color w:val="000000"/>
                <w:lang w:val="fr-FR" w:eastAsia="fr-FR"/>
              </w:rPr>
              <w:t>Equipe/département</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Alibori</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6</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24</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Atacora</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9</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18</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18</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36</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Atlantique</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8</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15</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15</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30</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Borgou</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8</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15</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15</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30</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Collines</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6</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24</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Couffo</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6</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24</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Donga</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4</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8</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8</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16</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Littoral</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10</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10</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20</w:t>
            </w:r>
          </w:p>
        </w:tc>
        <w:tc>
          <w:tcPr>
            <w:tcW w:w="1433" w:type="dxa"/>
            <w:tcBorders>
              <w:top w:val="nil"/>
              <w:left w:val="nil"/>
              <w:bottom w:val="single" w:sz="4" w:space="0" w:color="auto"/>
              <w:right w:val="single" w:sz="4" w:space="0" w:color="auto"/>
            </w:tcBorders>
            <w:shd w:val="clear" w:color="auto" w:fill="auto"/>
            <w:noWrap/>
            <w:vAlign w:val="bottom"/>
            <w:hideMark/>
          </w:tcPr>
          <w:p w:rsidR="00000000" w:rsidRDefault="006D3ABC">
            <w:pPr>
              <w:spacing w:after="0" w:line="240" w:lineRule="auto"/>
              <w:jc w:val="center"/>
              <w:rPr>
                <w:rFonts w:ascii="Calibri" w:eastAsia="Times New Roman" w:hAnsi="Calibri" w:cs="Times New Roman"/>
                <w:color w:val="000000"/>
                <w:lang w:val="fr-FR" w:eastAsia="fr-FR"/>
              </w:rPr>
            </w:pPr>
            <w:r>
              <w:rPr>
                <w:rFonts w:ascii="Calibri" w:eastAsia="Times New Roman" w:hAnsi="Calibri" w:cs="Times New Roman"/>
                <w:color w:val="000000"/>
                <w:lang w:val="fr-FR" w:eastAsia="fr-FR"/>
              </w:rPr>
              <w:t>Toutes les 3 équipes</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Mono</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6</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12</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24</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Ouémé</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9</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17</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17</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34</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Plateau</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5</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10</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10</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20</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Zou</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9</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16</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16</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32</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2</w:t>
            </w:r>
          </w:p>
        </w:tc>
      </w:tr>
      <w:tr w:rsidR="00D064FB" w:rsidRPr="00D064FB" w:rsidTr="00D064FB">
        <w:trPr>
          <w:trHeight w:val="300"/>
        </w:trPr>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Total</w:t>
            </w:r>
          </w:p>
        </w:tc>
        <w:tc>
          <w:tcPr>
            <w:tcW w:w="1056"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77</w:t>
            </w:r>
          </w:p>
        </w:tc>
        <w:tc>
          <w:tcPr>
            <w:tcW w:w="868"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148</w:t>
            </w:r>
          </w:p>
        </w:tc>
        <w:tc>
          <w:tcPr>
            <w:tcW w:w="1341"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 </w:t>
            </w:r>
          </w:p>
        </w:tc>
        <w:tc>
          <w:tcPr>
            <w:tcW w:w="103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157</w:t>
            </w:r>
          </w:p>
        </w:tc>
        <w:tc>
          <w:tcPr>
            <w:tcW w:w="100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 </w:t>
            </w:r>
          </w:p>
        </w:tc>
        <w:tc>
          <w:tcPr>
            <w:tcW w:w="885"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jc w:val="right"/>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314</w:t>
            </w:r>
          </w:p>
        </w:tc>
        <w:tc>
          <w:tcPr>
            <w:tcW w:w="1433" w:type="dxa"/>
            <w:tcBorders>
              <w:top w:val="nil"/>
              <w:left w:val="nil"/>
              <w:bottom w:val="single" w:sz="4" w:space="0" w:color="auto"/>
              <w:right w:val="single" w:sz="4" w:space="0" w:color="auto"/>
            </w:tcBorders>
            <w:shd w:val="clear" w:color="auto" w:fill="auto"/>
            <w:noWrap/>
            <w:vAlign w:val="bottom"/>
            <w:hideMark/>
          </w:tcPr>
          <w:p w:rsidR="00D064FB" w:rsidRPr="00D064FB" w:rsidRDefault="00D064FB" w:rsidP="00D064FB">
            <w:pPr>
              <w:spacing w:after="0" w:line="240" w:lineRule="auto"/>
              <w:rPr>
                <w:rFonts w:ascii="Calibri" w:eastAsia="Times New Roman" w:hAnsi="Calibri" w:cs="Times New Roman"/>
                <w:color w:val="000000"/>
                <w:lang w:val="fr-FR" w:eastAsia="fr-FR"/>
              </w:rPr>
            </w:pPr>
            <w:r w:rsidRPr="00D064FB">
              <w:rPr>
                <w:rFonts w:ascii="Calibri" w:eastAsia="Times New Roman" w:hAnsi="Calibri" w:cs="Times New Roman"/>
                <w:color w:val="000000"/>
                <w:lang w:val="fr-FR" w:eastAsia="fr-FR"/>
              </w:rPr>
              <w:t> </w:t>
            </w:r>
          </w:p>
        </w:tc>
      </w:tr>
    </w:tbl>
    <w:p w:rsidR="00D064FB" w:rsidRDefault="00D064FB" w:rsidP="002557AA">
      <w:pPr>
        <w:spacing w:after="0" w:line="240" w:lineRule="auto"/>
        <w:rPr>
          <w:rFonts w:ascii="Times New Roman" w:hAnsi="Times New Roman" w:cs="Times New Roman"/>
          <w:lang w:val="fr-FR"/>
        </w:rPr>
      </w:pPr>
    </w:p>
    <w:p w:rsidR="00D064FB" w:rsidRDefault="00D064FB" w:rsidP="00D064FB">
      <w:pPr>
        <w:rPr>
          <w:rFonts w:ascii="Times New Roman" w:hAnsi="Times New Roman" w:cs="Times New Roman"/>
          <w:lang w:val="fr-FR"/>
        </w:rPr>
      </w:pPr>
    </w:p>
    <w:p w:rsidR="00D064FB" w:rsidRDefault="00D064FB" w:rsidP="00D064FB">
      <w:pPr>
        <w:rPr>
          <w:rFonts w:ascii="Times New Roman" w:hAnsi="Times New Roman" w:cs="Times New Roman"/>
          <w:lang w:val="fr-FR"/>
        </w:rPr>
      </w:pPr>
    </w:p>
    <w:p w:rsidR="004D10F3" w:rsidRDefault="004D10F3" w:rsidP="00D064FB">
      <w:pPr>
        <w:rPr>
          <w:rFonts w:ascii="Times New Roman" w:hAnsi="Times New Roman" w:cs="Times New Roman"/>
          <w:lang w:val="fr-FR"/>
        </w:rPr>
        <w:sectPr w:rsidR="004D10F3" w:rsidSect="00D064FB">
          <w:pgSz w:w="12240" w:h="15840"/>
          <w:pgMar w:top="1440" w:right="1440" w:bottom="1440" w:left="1440" w:header="720" w:footer="720" w:gutter="0"/>
          <w:cols w:space="720"/>
          <w:docGrid w:linePitch="360"/>
        </w:sectPr>
      </w:pPr>
    </w:p>
    <w:p w:rsidR="004D10F3" w:rsidRPr="00232F30" w:rsidRDefault="004D10F3" w:rsidP="004D10F3">
      <w:pPr>
        <w:spacing w:after="0" w:line="240" w:lineRule="auto"/>
        <w:rPr>
          <w:rFonts w:ascii="Times New Roman" w:hAnsi="Times New Roman" w:cs="Times New Roman"/>
          <w:b/>
          <w:lang w:val="fr-FR"/>
        </w:rPr>
      </w:pPr>
      <w:r w:rsidRPr="00232F30">
        <w:rPr>
          <w:rFonts w:ascii="Times New Roman" w:hAnsi="Times New Roman" w:cs="Times New Roman"/>
          <w:b/>
          <w:lang w:val="fr-FR"/>
        </w:rPr>
        <w:lastRenderedPageBreak/>
        <w:t xml:space="preserve">Annexe </w:t>
      </w:r>
      <w:r>
        <w:rPr>
          <w:rFonts w:ascii="Times New Roman" w:hAnsi="Times New Roman" w:cs="Times New Roman"/>
          <w:b/>
          <w:lang w:val="fr-FR"/>
        </w:rPr>
        <w:t>3</w:t>
      </w:r>
      <w:r w:rsidRPr="00232F30">
        <w:rPr>
          <w:rFonts w:ascii="Times New Roman" w:hAnsi="Times New Roman" w:cs="Times New Roman"/>
          <w:b/>
          <w:lang w:val="fr-FR"/>
        </w:rPr>
        <w:t>.</w:t>
      </w:r>
      <w:r>
        <w:rPr>
          <w:rFonts w:ascii="Times New Roman" w:hAnsi="Times New Roman" w:cs="Times New Roman"/>
          <w:b/>
          <w:lang w:val="fr-FR"/>
        </w:rPr>
        <w:t xml:space="preserve"> </w:t>
      </w:r>
      <w:r w:rsidRPr="00232F30">
        <w:rPr>
          <w:rFonts w:ascii="Times New Roman" w:hAnsi="Times New Roman" w:cs="Times New Roman"/>
          <w:b/>
          <w:lang w:val="fr-FR"/>
        </w:rPr>
        <w:t>Budget détaillé</w:t>
      </w:r>
    </w:p>
    <w:p w:rsidR="004D10F3" w:rsidRDefault="00AC74AE" w:rsidP="00D064FB">
      <w:pPr>
        <w:rPr>
          <w:rFonts w:ascii="Times New Roman" w:hAnsi="Times New Roman" w:cs="Times New Roman"/>
          <w:lang w:val="fr-FR"/>
        </w:rPr>
      </w:pPr>
      <w:r w:rsidRPr="00EA0E59">
        <w:rPr>
          <w:rFonts w:ascii="Times New Roman" w:hAnsi="Times New Roman" w:cs="Times New Roman"/>
          <w:lang w:val="fr-FR"/>
        </w:rPr>
        <w:object w:dxaOrig="14200" w:dyaOrig="8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8pt;height:435.2pt" o:ole="">
            <v:imagedata r:id="rId11" o:title=""/>
          </v:shape>
          <o:OLEObject Type="Embed" ProgID="Excel.Sheet.12" ShapeID="_x0000_i1025" DrawAspect="Content" ObjectID="_1645365230" r:id="rId12"/>
        </w:object>
      </w:r>
    </w:p>
    <w:p w:rsidR="004D10F3" w:rsidRDefault="004D10F3" w:rsidP="00D064FB">
      <w:pPr>
        <w:rPr>
          <w:rFonts w:ascii="Times New Roman" w:hAnsi="Times New Roman" w:cs="Times New Roman"/>
          <w:lang w:val="fr-FR"/>
        </w:rPr>
      </w:pPr>
    </w:p>
    <w:p w:rsidR="004D10F3" w:rsidRDefault="004D10F3" w:rsidP="00D064FB">
      <w:pPr>
        <w:rPr>
          <w:rFonts w:ascii="Times New Roman" w:hAnsi="Times New Roman" w:cs="Times New Roman"/>
          <w:lang w:val="fr-FR"/>
        </w:rPr>
      </w:pPr>
    </w:p>
    <w:p w:rsidR="004D10F3" w:rsidRDefault="004D10F3" w:rsidP="004D10F3">
      <w:pPr>
        <w:rPr>
          <w:rFonts w:ascii="Times New Roman" w:hAnsi="Times New Roman" w:cs="Times New Roman"/>
          <w:lang w:val="fr-FR"/>
        </w:rPr>
      </w:pPr>
    </w:p>
    <w:p w:rsidR="00A2075A" w:rsidRDefault="00A2075A" w:rsidP="004D10F3">
      <w:pPr>
        <w:rPr>
          <w:rFonts w:ascii="Times New Roman" w:hAnsi="Times New Roman" w:cs="Times New Roman"/>
          <w:lang w:val="fr-FR"/>
        </w:rPr>
        <w:sectPr w:rsidR="00A2075A" w:rsidSect="004D10F3">
          <w:pgSz w:w="15840" w:h="12240" w:orient="landscape"/>
          <w:pgMar w:top="1440" w:right="1440" w:bottom="1440" w:left="1440" w:header="720" w:footer="720" w:gutter="0"/>
          <w:cols w:space="720"/>
          <w:docGrid w:linePitch="360"/>
        </w:sectPr>
      </w:pPr>
    </w:p>
    <w:p w:rsidR="00A10720" w:rsidRPr="00232F30" w:rsidRDefault="00A10720" w:rsidP="002557AA">
      <w:pPr>
        <w:spacing w:after="0" w:line="240" w:lineRule="auto"/>
        <w:rPr>
          <w:rFonts w:ascii="Times New Roman" w:hAnsi="Times New Roman" w:cs="Times New Roman"/>
          <w:lang w:val="fr-FR"/>
        </w:rPr>
      </w:pPr>
    </w:p>
    <w:sectPr w:rsidR="00A10720" w:rsidRPr="00232F30" w:rsidSect="008940E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12E" w:rsidRDefault="0025712E" w:rsidP="00E25383">
      <w:pPr>
        <w:spacing w:after="0" w:line="240" w:lineRule="auto"/>
      </w:pPr>
      <w:r>
        <w:separator/>
      </w:r>
    </w:p>
  </w:endnote>
  <w:endnote w:type="continuationSeparator" w:id="1">
    <w:p w:rsidR="0025712E" w:rsidRDefault="0025712E" w:rsidP="00E25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5A" w:rsidRDefault="00A2075A">
    <w:pPr>
      <w:pStyle w:val="Pieddepage"/>
      <w:jc w:val="right"/>
    </w:pPr>
  </w:p>
  <w:p w:rsidR="00A2075A" w:rsidRDefault="00A2075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378026"/>
      <w:docPartObj>
        <w:docPartGallery w:val="Page Numbers (Bottom of Page)"/>
        <w:docPartUnique/>
      </w:docPartObj>
    </w:sdtPr>
    <w:sdtContent>
      <w:p w:rsidR="00A2075A" w:rsidRDefault="00EA0E59">
        <w:pPr>
          <w:pStyle w:val="Pieddepage"/>
          <w:jc w:val="right"/>
        </w:pPr>
        <w:r>
          <w:fldChar w:fldCharType="begin"/>
        </w:r>
        <w:r w:rsidR="00A2075A">
          <w:instrText xml:space="preserve"> PAGE   \* MERGEFORMAT </w:instrText>
        </w:r>
        <w:r>
          <w:fldChar w:fldCharType="separate"/>
        </w:r>
        <w:r w:rsidR="00230DD3">
          <w:rPr>
            <w:noProof/>
          </w:rPr>
          <w:t>3</w:t>
        </w:r>
        <w:r>
          <w:fldChar w:fldCharType="end"/>
        </w:r>
      </w:p>
    </w:sdtContent>
  </w:sdt>
  <w:p w:rsidR="00A2075A" w:rsidRDefault="00A207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12E" w:rsidRDefault="0025712E" w:rsidP="00E25383">
      <w:pPr>
        <w:spacing w:after="0" w:line="240" w:lineRule="auto"/>
      </w:pPr>
      <w:r>
        <w:separator/>
      </w:r>
    </w:p>
  </w:footnote>
  <w:footnote w:type="continuationSeparator" w:id="1">
    <w:p w:rsidR="0025712E" w:rsidRDefault="0025712E" w:rsidP="00E25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1BA"/>
    <w:multiLevelType w:val="multilevel"/>
    <w:tmpl w:val="1FDE129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DF0AE4"/>
    <w:multiLevelType w:val="multilevel"/>
    <w:tmpl w:val="535EB55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14013E"/>
    <w:multiLevelType w:val="hybridMultilevel"/>
    <w:tmpl w:val="99A4B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3191B"/>
    <w:multiLevelType w:val="hybridMultilevel"/>
    <w:tmpl w:val="EAD0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F07F8"/>
    <w:multiLevelType w:val="hybridMultilevel"/>
    <w:tmpl w:val="B5F4DDD4"/>
    <w:lvl w:ilvl="0" w:tplc="388A5AF4">
      <w:start w:val="1"/>
      <w:numFmt w:val="decimal"/>
      <w:lvlText w:val="%1."/>
      <w:lvlJc w:val="left"/>
      <w:pPr>
        <w:ind w:left="792" w:hanging="360"/>
      </w:pPr>
      <w:rPr>
        <w:rFonts w:hint="default"/>
      </w:rPr>
    </w:lvl>
    <w:lvl w:ilvl="1" w:tplc="040C0019">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5">
    <w:nsid w:val="13CE09D3"/>
    <w:multiLevelType w:val="hybridMultilevel"/>
    <w:tmpl w:val="9114355A"/>
    <w:lvl w:ilvl="0" w:tplc="FE8839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27635"/>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nsid w:val="1A514BD0"/>
    <w:multiLevelType w:val="hybridMultilevel"/>
    <w:tmpl w:val="97BC985A"/>
    <w:lvl w:ilvl="0" w:tplc="412228F4">
      <w:start w:val="5"/>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8">
    <w:nsid w:val="1E2B1A7D"/>
    <w:multiLevelType w:val="hybridMultilevel"/>
    <w:tmpl w:val="DAC2DA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33744"/>
    <w:multiLevelType w:val="hybridMultilevel"/>
    <w:tmpl w:val="B9488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352AB"/>
    <w:multiLevelType w:val="multilevel"/>
    <w:tmpl w:val="535EB55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A81E15"/>
    <w:multiLevelType w:val="hybridMultilevel"/>
    <w:tmpl w:val="7CD8E1A6"/>
    <w:lvl w:ilvl="0" w:tplc="382094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A1386"/>
    <w:multiLevelType w:val="hybridMultilevel"/>
    <w:tmpl w:val="8A1CBCD0"/>
    <w:lvl w:ilvl="0" w:tplc="DB3C0D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025C63"/>
    <w:multiLevelType w:val="hybridMultilevel"/>
    <w:tmpl w:val="688AE738"/>
    <w:lvl w:ilvl="0" w:tplc="6E2AA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CA3C72"/>
    <w:multiLevelType w:val="hybridMultilevel"/>
    <w:tmpl w:val="3E52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890D21"/>
    <w:multiLevelType w:val="hybridMultilevel"/>
    <w:tmpl w:val="41BC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F323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B2747C8"/>
    <w:multiLevelType w:val="hybridMultilevel"/>
    <w:tmpl w:val="1F34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202D0"/>
    <w:multiLevelType w:val="hybridMultilevel"/>
    <w:tmpl w:val="756639CE"/>
    <w:lvl w:ilvl="0" w:tplc="967EE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5"/>
  </w:num>
  <w:num w:numId="4">
    <w:abstractNumId w:val="11"/>
  </w:num>
  <w:num w:numId="5">
    <w:abstractNumId w:val="3"/>
  </w:num>
  <w:num w:numId="6">
    <w:abstractNumId w:val="12"/>
  </w:num>
  <w:num w:numId="7">
    <w:abstractNumId w:val="13"/>
  </w:num>
  <w:num w:numId="8">
    <w:abstractNumId w:val="18"/>
  </w:num>
  <w:num w:numId="9">
    <w:abstractNumId w:val="10"/>
  </w:num>
  <w:num w:numId="10">
    <w:abstractNumId w:val="2"/>
  </w:num>
  <w:num w:numId="11">
    <w:abstractNumId w:val="8"/>
  </w:num>
  <w:num w:numId="12">
    <w:abstractNumId w:val="14"/>
  </w:num>
  <w:num w:numId="13">
    <w:abstractNumId w:val="17"/>
  </w:num>
  <w:num w:numId="14">
    <w:abstractNumId w:val="9"/>
  </w:num>
  <w:num w:numId="15">
    <w:abstractNumId w:val="5"/>
  </w:num>
  <w:num w:numId="16">
    <w:abstractNumId w:val="0"/>
  </w:num>
  <w:num w:numId="17">
    <w:abstractNumId w:val="1"/>
  </w:num>
  <w:num w:numId="18">
    <w:abstractNumId w:val="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9228E"/>
    <w:rsid w:val="0000116C"/>
    <w:rsid w:val="00005A7C"/>
    <w:rsid w:val="00017E02"/>
    <w:rsid w:val="000209D9"/>
    <w:rsid w:val="00026452"/>
    <w:rsid w:val="00031CFF"/>
    <w:rsid w:val="000418E6"/>
    <w:rsid w:val="00043EA3"/>
    <w:rsid w:val="00047452"/>
    <w:rsid w:val="00052892"/>
    <w:rsid w:val="00070AF0"/>
    <w:rsid w:val="000746C7"/>
    <w:rsid w:val="0007778C"/>
    <w:rsid w:val="00083B23"/>
    <w:rsid w:val="00086527"/>
    <w:rsid w:val="00092D0B"/>
    <w:rsid w:val="00094030"/>
    <w:rsid w:val="000968C5"/>
    <w:rsid w:val="00097B1B"/>
    <w:rsid w:val="000A0AF5"/>
    <w:rsid w:val="000A643D"/>
    <w:rsid w:val="000B4D35"/>
    <w:rsid w:val="000D0DA2"/>
    <w:rsid w:val="000D1930"/>
    <w:rsid w:val="000D3E10"/>
    <w:rsid w:val="000D57EA"/>
    <w:rsid w:val="000D5D44"/>
    <w:rsid w:val="000E58E5"/>
    <w:rsid w:val="000E5F3E"/>
    <w:rsid w:val="000F30FB"/>
    <w:rsid w:val="000F36E2"/>
    <w:rsid w:val="000F3D38"/>
    <w:rsid w:val="000F68A8"/>
    <w:rsid w:val="000F693E"/>
    <w:rsid w:val="001031A2"/>
    <w:rsid w:val="00107D3C"/>
    <w:rsid w:val="00115CFF"/>
    <w:rsid w:val="00133144"/>
    <w:rsid w:val="00141D35"/>
    <w:rsid w:val="0014389A"/>
    <w:rsid w:val="0015061A"/>
    <w:rsid w:val="00152B67"/>
    <w:rsid w:val="0016604E"/>
    <w:rsid w:val="0016618B"/>
    <w:rsid w:val="001665DE"/>
    <w:rsid w:val="00173A83"/>
    <w:rsid w:val="00174F67"/>
    <w:rsid w:val="00177A56"/>
    <w:rsid w:val="0019228E"/>
    <w:rsid w:val="00196334"/>
    <w:rsid w:val="001A7754"/>
    <w:rsid w:val="001B033A"/>
    <w:rsid w:val="001B3E85"/>
    <w:rsid w:val="001B5325"/>
    <w:rsid w:val="001B642D"/>
    <w:rsid w:val="001B6639"/>
    <w:rsid w:val="001C0677"/>
    <w:rsid w:val="001C0F27"/>
    <w:rsid w:val="001C1688"/>
    <w:rsid w:val="001C2A17"/>
    <w:rsid w:val="001C40C8"/>
    <w:rsid w:val="001C77E8"/>
    <w:rsid w:val="001C7C5C"/>
    <w:rsid w:val="001D0A0D"/>
    <w:rsid w:val="001D1239"/>
    <w:rsid w:val="001E3FF3"/>
    <w:rsid w:val="001F29D9"/>
    <w:rsid w:val="00200558"/>
    <w:rsid w:val="00230DD3"/>
    <w:rsid w:val="00232306"/>
    <w:rsid w:val="00232F30"/>
    <w:rsid w:val="0023678D"/>
    <w:rsid w:val="00236867"/>
    <w:rsid w:val="002443E0"/>
    <w:rsid w:val="002557AA"/>
    <w:rsid w:val="00256E0D"/>
    <w:rsid w:val="0025712E"/>
    <w:rsid w:val="00262CD2"/>
    <w:rsid w:val="00264380"/>
    <w:rsid w:val="00266F4D"/>
    <w:rsid w:val="0027301F"/>
    <w:rsid w:val="002841EE"/>
    <w:rsid w:val="00286866"/>
    <w:rsid w:val="00291964"/>
    <w:rsid w:val="002954B6"/>
    <w:rsid w:val="002A1E1D"/>
    <w:rsid w:val="002A3E4B"/>
    <w:rsid w:val="002A41F1"/>
    <w:rsid w:val="002A4288"/>
    <w:rsid w:val="002B3158"/>
    <w:rsid w:val="002B54A9"/>
    <w:rsid w:val="002C1840"/>
    <w:rsid w:val="002C349A"/>
    <w:rsid w:val="002C48F5"/>
    <w:rsid w:val="002D4CA6"/>
    <w:rsid w:val="002F090F"/>
    <w:rsid w:val="002F099E"/>
    <w:rsid w:val="002F17B9"/>
    <w:rsid w:val="002F197A"/>
    <w:rsid w:val="002F3096"/>
    <w:rsid w:val="002F5FD0"/>
    <w:rsid w:val="003002CD"/>
    <w:rsid w:val="0030087A"/>
    <w:rsid w:val="00301A8D"/>
    <w:rsid w:val="0030783C"/>
    <w:rsid w:val="00312A3E"/>
    <w:rsid w:val="00312F2A"/>
    <w:rsid w:val="00312F4D"/>
    <w:rsid w:val="00316D20"/>
    <w:rsid w:val="0031769A"/>
    <w:rsid w:val="00352487"/>
    <w:rsid w:val="00355257"/>
    <w:rsid w:val="0035649E"/>
    <w:rsid w:val="00360DCC"/>
    <w:rsid w:val="00364B71"/>
    <w:rsid w:val="00370006"/>
    <w:rsid w:val="003700B6"/>
    <w:rsid w:val="00375761"/>
    <w:rsid w:val="0038696F"/>
    <w:rsid w:val="00386A40"/>
    <w:rsid w:val="00390B3B"/>
    <w:rsid w:val="00391F8A"/>
    <w:rsid w:val="00395602"/>
    <w:rsid w:val="003B7861"/>
    <w:rsid w:val="003C574B"/>
    <w:rsid w:val="003D5CC8"/>
    <w:rsid w:val="003F2D3E"/>
    <w:rsid w:val="00401BA8"/>
    <w:rsid w:val="00404683"/>
    <w:rsid w:val="004068B9"/>
    <w:rsid w:val="00414D82"/>
    <w:rsid w:val="00415DF0"/>
    <w:rsid w:val="004259BF"/>
    <w:rsid w:val="00427F8A"/>
    <w:rsid w:val="00431039"/>
    <w:rsid w:val="00437596"/>
    <w:rsid w:val="00445953"/>
    <w:rsid w:val="00451C00"/>
    <w:rsid w:val="0045233D"/>
    <w:rsid w:val="00465BAE"/>
    <w:rsid w:val="004729D1"/>
    <w:rsid w:val="00474AD0"/>
    <w:rsid w:val="00480CC5"/>
    <w:rsid w:val="004811C3"/>
    <w:rsid w:val="00487809"/>
    <w:rsid w:val="00491A3D"/>
    <w:rsid w:val="0049522E"/>
    <w:rsid w:val="0049621F"/>
    <w:rsid w:val="004A2BFC"/>
    <w:rsid w:val="004D00E8"/>
    <w:rsid w:val="004D10F3"/>
    <w:rsid w:val="004D62FD"/>
    <w:rsid w:val="004E2393"/>
    <w:rsid w:val="004E2913"/>
    <w:rsid w:val="004E4C9D"/>
    <w:rsid w:val="004F59FF"/>
    <w:rsid w:val="004F7BB2"/>
    <w:rsid w:val="00502D3B"/>
    <w:rsid w:val="00505F6C"/>
    <w:rsid w:val="00510E7E"/>
    <w:rsid w:val="00527389"/>
    <w:rsid w:val="0053266A"/>
    <w:rsid w:val="00553372"/>
    <w:rsid w:val="00555084"/>
    <w:rsid w:val="00585976"/>
    <w:rsid w:val="00597D37"/>
    <w:rsid w:val="005B0019"/>
    <w:rsid w:val="005B09C3"/>
    <w:rsid w:val="005B18F3"/>
    <w:rsid w:val="005B5B1E"/>
    <w:rsid w:val="005C41A0"/>
    <w:rsid w:val="005C5B5D"/>
    <w:rsid w:val="005D2CEA"/>
    <w:rsid w:val="005D38B7"/>
    <w:rsid w:val="005D4F41"/>
    <w:rsid w:val="005D560C"/>
    <w:rsid w:val="005E2895"/>
    <w:rsid w:val="005E5131"/>
    <w:rsid w:val="005F1310"/>
    <w:rsid w:val="005F22D0"/>
    <w:rsid w:val="005F28CB"/>
    <w:rsid w:val="005F4B8E"/>
    <w:rsid w:val="00600FEB"/>
    <w:rsid w:val="006071DC"/>
    <w:rsid w:val="00617CBC"/>
    <w:rsid w:val="00622C34"/>
    <w:rsid w:val="00623BAD"/>
    <w:rsid w:val="0062575B"/>
    <w:rsid w:val="00632C87"/>
    <w:rsid w:val="006335D7"/>
    <w:rsid w:val="00635823"/>
    <w:rsid w:val="0065059F"/>
    <w:rsid w:val="0065306C"/>
    <w:rsid w:val="00653274"/>
    <w:rsid w:val="006537F3"/>
    <w:rsid w:val="00656885"/>
    <w:rsid w:val="006628B2"/>
    <w:rsid w:val="00664482"/>
    <w:rsid w:val="0067303E"/>
    <w:rsid w:val="00674892"/>
    <w:rsid w:val="0067603F"/>
    <w:rsid w:val="00676F9C"/>
    <w:rsid w:val="00684D31"/>
    <w:rsid w:val="00694A78"/>
    <w:rsid w:val="006A0CEA"/>
    <w:rsid w:val="006A23A5"/>
    <w:rsid w:val="006A5FFF"/>
    <w:rsid w:val="006A7C46"/>
    <w:rsid w:val="006B2C0C"/>
    <w:rsid w:val="006D0517"/>
    <w:rsid w:val="006D083B"/>
    <w:rsid w:val="006D3ABC"/>
    <w:rsid w:val="006D7AF2"/>
    <w:rsid w:val="006E0504"/>
    <w:rsid w:val="006E09C4"/>
    <w:rsid w:val="006E5ED5"/>
    <w:rsid w:val="006F0326"/>
    <w:rsid w:val="006F26DC"/>
    <w:rsid w:val="006F59D3"/>
    <w:rsid w:val="006F70BC"/>
    <w:rsid w:val="00707154"/>
    <w:rsid w:val="007104B9"/>
    <w:rsid w:val="00725146"/>
    <w:rsid w:val="00730CF9"/>
    <w:rsid w:val="00737522"/>
    <w:rsid w:val="00737FB4"/>
    <w:rsid w:val="00741F56"/>
    <w:rsid w:val="00743688"/>
    <w:rsid w:val="00746131"/>
    <w:rsid w:val="00752497"/>
    <w:rsid w:val="00753B55"/>
    <w:rsid w:val="00755C24"/>
    <w:rsid w:val="007569FF"/>
    <w:rsid w:val="00764C57"/>
    <w:rsid w:val="00775A40"/>
    <w:rsid w:val="00781AD9"/>
    <w:rsid w:val="007A0956"/>
    <w:rsid w:val="007A24FF"/>
    <w:rsid w:val="007A2648"/>
    <w:rsid w:val="007A3A7C"/>
    <w:rsid w:val="007A4651"/>
    <w:rsid w:val="007B2879"/>
    <w:rsid w:val="007C4A22"/>
    <w:rsid w:val="007C4B55"/>
    <w:rsid w:val="007D2820"/>
    <w:rsid w:val="007E4345"/>
    <w:rsid w:val="007F250B"/>
    <w:rsid w:val="007F5117"/>
    <w:rsid w:val="00802F44"/>
    <w:rsid w:val="00803284"/>
    <w:rsid w:val="00805073"/>
    <w:rsid w:val="0080530E"/>
    <w:rsid w:val="008057E8"/>
    <w:rsid w:val="00807283"/>
    <w:rsid w:val="00813A43"/>
    <w:rsid w:val="00820E2F"/>
    <w:rsid w:val="00823CB9"/>
    <w:rsid w:val="00830EFA"/>
    <w:rsid w:val="008352DC"/>
    <w:rsid w:val="008414F6"/>
    <w:rsid w:val="00850867"/>
    <w:rsid w:val="008623A0"/>
    <w:rsid w:val="00862702"/>
    <w:rsid w:val="00870772"/>
    <w:rsid w:val="0088085C"/>
    <w:rsid w:val="00880D79"/>
    <w:rsid w:val="008827F2"/>
    <w:rsid w:val="00883C46"/>
    <w:rsid w:val="00883D9F"/>
    <w:rsid w:val="008940E8"/>
    <w:rsid w:val="00894FDD"/>
    <w:rsid w:val="00895509"/>
    <w:rsid w:val="008A05BA"/>
    <w:rsid w:val="008A6B5C"/>
    <w:rsid w:val="008B6D24"/>
    <w:rsid w:val="008C119A"/>
    <w:rsid w:val="008E244B"/>
    <w:rsid w:val="008E285B"/>
    <w:rsid w:val="008E31C3"/>
    <w:rsid w:val="008E47E6"/>
    <w:rsid w:val="008F146D"/>
    <w:rsid w:val="008F3A61"/>
    <w:rsid w:val="00900831"/>
    <w:rsid w:val="00900B6E"/>
    <w:rsid w:val="00901874"/>
    <w:rsid w:val="00906BC2"/>
    <w:rsid w:val="00911091"/>
    <w:rsid w:val="00915386"/>
    <w:rsid w:val="00915E50"/>
    <w:rsid w:val="00926B7B"/>
    <w:rsid w:val="0093024B"/>
    <w:rsid w:val="00936C1A"/>
    <w:rsid w:val="0093790E"/>
    <w:rsid w:val="00943681"/>
    <w:rsid w:val="00946CE1"/>
    <w:rsid w:val="00954457"/>
    <w:rsid w:val="00955F1E"/>
    <w:rsid w:val="0096284A"/>
    <w:rsid w:val="009675F3"/>
    <w:rsid w:val="00970A98"/>
    <w:rsid w:val="00975843"/>
    <w:rsid w:val="00975F7A"/>
    <w:rsid w:val="0098176A"/>
    <w:rsid w:val="009817CD"/>
    <w:rsid w:val="0098188B"/>
    <w:rsid w:val="00991B45"/>
    <w:rsid w:val="00997089"/>
    <w:rsid w:val="009A3C89"/>
    <w:rsid w:val="009A7534"/>
    <w:rsid w:val="009B01CC"/>
    <w:rsid w:val="009B4108"/>
    <w:rsid w:val="009B4B12"/>
    <w:rsid w:val="009B6F10"/>
    <w:rsid w:val="009B78CF"/>
    <w:rsid w:val="009C4919"/>
    <w:rsid w:val="009D01E0"/>
    <w:rsid w:val="009E2681"/>
    <w:rsid w:val="009F1AE8"/>
    <w:rsid w:val="009F7CFC"/>
    <w:rsid w:val="00A0005D"/>
    <w:rsid w:val="00A00802"/>
    <w:rsid w:val="00A0152A"/>
    <w:rsid w:val="00A01628"/>
    <w:rsid w:val="00A039A5"/>
    <w:rsid w:val="00A10720"/>
    <w:rsid w:val="00A177F8"/>
    <w:rsid w:val="00A2075A"/>
    <w:rsid w:val="00A31FC8"/>
    <w:rsid w:val="00A3472B"/>
    <w:rsid w:val="00A42C79"/>
    <w:rsid w:val="00A46AF1"/>
    <w:rsid w:val="00A50E8F"/>
    <w:rsid w:val="00A51D03"/>
    <w:rsid w:val="00A55471"/>
    <w:rsid w:val="00A55ED8"/>
    <w:rsid w:val="00A6103A"/>
    <w:rsid w:val="00A63A4B"/>
    <w:rsid w:val="00A64FB9"/>
    <w:rsid w:val="00A67CC0"/>
    <w:rsid w:val="00A70809"/>
    <w:rsid w:val="00A7274C"/>
    <w:rsid w:val="00A769BA"/>
    <w:rsid w:val="00A82104"/>
    <w:rsid w:val="00A83EAB"/>
    <w:rsid w:val="00A847C2"/>
    <w:rsid w:val="00A84FB5"/>
    <w:rsid w:val="00A862C5"/>
    <w:rsid w:val="00A922D6"/>
    <w:rsid w:val="00AA0CAD"/>
    <w:rsid w:val="00AA2B85"/>
    <w:rsid w:val="00AA336D"/>
    <w:rsid w:val="00AB6C01"/>
    <w:rsid w:val="00AC1270"/>
    <w:rsid w:val="00AC1692"/>
    <w:rsid w:val="00AC41D5"/>
    <w:rsid w:val="00AC48BF"/>
    <w:rsid w:val="00AC72B8"/>
    <w:rsid w:val="00AC74AE"/>
    <w:rsid w:val="00AE1675"/>
    <w:rsid w:val="00AE316C"/>
    <w:rsid w:val="00AE629B"/>
    <w:rsid w:val="00AF6032"/>
    <w:rsid w:val="00AF6870"/>
    <w:rsid w:val="00AF7960"/>
    <w:rsid w:val="00B0241E"/>
    <w:rsid w:val="00B15BFC"/>
    <w:rsid w:val="00B20CD4"/>
    <w:rsid w:val="00B2577D"/>
    <w:rsid w:val="00B267D5"/>
    <w:rsid w:val="00B26AB9"/>
    <w:rsid w:val="00B33939"/>
    <w:rsid w:val="00B371F8"/>
    <w:rsid w:val="00B43E0F"/>
    <w:rsid w:val="00B47EF2"/>
    <w:rsid w:val="00B52AD3"/>
    <w:rsid w:val="00B52CCC"/>
    <w:rsid w:val="00B5376E"/>
    <w:rsid w:val="00B56C0C"/>
    <w:rsid w:val="00B62446"/>
    <w:rsid w:val="00B6350E"/>
    <w:rsid w:val="00B65C72"/>
    <w:rsid w:val="00B7097F"/>
    <w:rsid w:val="00B724E1"/>
    <w:rsid w:val="00B735E5"/>
    <w:rsid w:val="00B76FF1"/>
    <w:rsid w:val="00B97C73"/>
    <w:rsid w:val="00BA0AB5"/>
    <w:rsid w:val="00BA563F"/>
    <w:rsid w:val="00BB1C4D"/>
    <w:rsid w:val="00BB6C5A"/>
    <w:rsid w:val="00BC0404"/>
    <w:rsid w:val="00BC17EF"/>
    <w:rsid w:val="00BC5774"/>
    <w:rsid w:val="00BC6194"/>
    <w:rsid w:val="00BC6874"/>
    <w:rsid w:val="00BD09B8"/>
    <w:rsid w:val="00BD3F4B"/>
    <w:rsid w:val="00BE3BAE"/>
    <w:rsid w:val="00BE50D3"/>
    <w:rsid w:val="00BE6CC3"/>
    <w:rsid w:val="00BF35B9"/>
    <w:rsid w:val="00C020D7"/>
    <w:rsid w:val="00C04452"/>
    <w:rsid w:val="00C06793"/>
    <w:rsid w:val="00C10C47"/>
    <w:rsid w:val="00C12E25"/>
    <w:rsid w:val="00C201A4"/>
    <w:rsid w:val="00C21D04"/>
    <w:rsid w:val="00C222C3"/>
    <w:rsid w:val="00C4088F"/>
    <w:rsid w:val="00C40BB1"/>
    <w:rsid w:val="00C47221"/>
    <w:rsid w:val="00C50A1D"/>
    <w:rsid w:val="00C528BF"/>
    <w:rsid w:val="00C534CD"/>
    <w:rsid w:val="00C53571"/>
    <w:rsid w:val="00C60469"/>
    <w:rsid w:val="00C63C2C"/>
    <w:rsid w:val="00C76BBF"/>
    <w:rsid w:val="00C831E8"/>
    <w:rsid w:val="00C928DB"/>
    <w:rsid w:val="00C9646B"/>
    <w:rsid w:val="00CA0F4B"/>
    <w:rsid w:val="00CA678E"/>
    <w:rsid w:val="00CB0EAA"/>
    <w:rsid w:val="00CB1161"/>
    <w:rsid w:val="00CB1331"/>
    <w:rsid w:val="00CB6E70"/>
    <w:rsid w:val="00CD2F23"/>
    <w:rsid w:val="00CE4A28"/>
    <w:rsid w:val="00CE74B0"/>
    <w:rsid w:val="00CF01FD"/>
    <w:rsid w:val="00CF4506"/>
    <w:rsid w:val="00CF568A"/>
    <w:rsid w:val="00D00A58"/>
    <w:rsid w:val="00D064FB"/>
    <w:rsid w:val="00D11E6D"/>
    <w:rsid w:val="00D1386A"/>
    <w:rsid w:val="00D20735"/>
    <w:rsid w:val="00D4297A"/>
    <w:rsid w:val="00D42EFA"/>
    <w:rsid w:val="00D50573"/>
    <w:rsid w:val="00D512FC"/>
    <w:rsid w:val="00D54397"/>
    <w:rsid w:val="00D66AEF"/>
    <w:rsid w:val="00D67C3C"/>
    <w:rsid w:val="00D929C1"/>
    <w:rsid w:val="00D93550"/>
    <w:rsid w:val="00D947E3"/>
    <w:rsid w:val="00DA6645"/>
    <w:rsid w:val="00DB2351"/>
    <w:rsid w:val="00DC3220"/>
    <w:rsid w:val="00DC4510"/>
    <w:rsid w:val="00DE3F4C"/>
    <w:rsid w:val="00DE4175"/>
    <w:rsid w:val="00DE49A5"/>
    <w:rsid w:val="00DE65CE"/>
    <w:rsid w:val="00DE797D"/>
    <w:rsid w:val="00E0229E"/>
    <w:rsid w:val="00E02590"/>
    <w:rsid w:val="00E03A9B"/>
    <w:rsid w:val="00E06302"/>
    <w:rsid w:val="00E0672B"/>
    <w:rsid w:val="00E07824"/>
    <w:rsid w:val="00E11C17"/>
    <w:rsid w:val="00E14C1F"/>
    <w:rsid w:val="00E2203C"/>
    <w:rsid w:val="00E23FDA"/>
    <w:rsid w:val="00E25383"/>
    <w:rsid w:val="00E408A9"/>
    <w:rsid w:val="00E40CF9"/>
    <w:rsid w:val="00E4716D"/>
    <w:rsid w:val="00E578DD"/>
    <w:rsid w:val="00E57AD2"/>
    <w:rsid w:val="00E6132C"/>
    <w:rsid w:val="00E7358F"/>
    <w:rsid w:val="00E7552B"/>
    <w:rsid w:val="00E831B3"/>
    <w:rsid w:val="00E872AD"/>
    <w:rsid w:val="00E9438E"/>
    <w:rsid w:val="00EA0E59"/>
    <w:rsid w:val="00EA4EF5"/>
    <w:rsid w:val="00EA6FD5"/>
    <w:rsid w:val="00EB31F0"/>
    <w:rsid w:val="00EB4485"/>
    <w:rsid w:val="00EB5C81"/>
    <w:rsid w:val="00EC7D68"/>
    <w:rsid w:val="00EF023C"/>
    <w:rsid w:val="00EF63D6"/>
    <w:rsid w:val="00F00B35"/>
    <w:rsid w:val="00F00D7B"/>
    <w:rsid w:val="00F00EE9"/>
    <w:rsid w:val="00F1191A"/>
    <w:rsid w:val="00F26C2F"/>
    <w:rsid w:val="00F34486"/>
    <w:rsid w:val="00F40A8E"/>
    <w:rsid w:val="00F418D0"/>
    <w:rsid w:val="00F46494"/>
    <w:rsid w:val="00F5312A"/>
    <w:rsid w:val="00F57AE7"/>
    <w:rsid w:val="00F709AC"/>
    <w:rsid w:val="00F81251"/>
    <w:rsid w:val="00F85534"/>
    <w:rsid w:val="00F959BA"/>
    <w:rsid w:val="00FA77DD"/>
    <w:rsid w:val="00FB4029"/>
    <w:rsid w:val="00FB4683"/>
    <w:rsid w:val="00FB4E2A"/>
    <w:rsid w:val="00FC1AB8"/>
    <w:rsid w:val="00FC3588"/>
    <w:rsid w:val="00FC3BF1"/>
    <w:rsid w:val="00FC5613"/>
    <w:rsid w:val="00FC5839"/>
    <w:rsid w:val="00FD099B"/>
    <w:rsid w:val="00FD23A3"/>
    <w:rsid w:val="00FD2E84"/>
    <w:rsid w:val="00FD5415"/>
    <w:rsid w:val="00FD6FB1"/>
    <w:rsid w:val="00FE3429"/>
    <w:rsid w:val="00FE4E1F"/>
    <w:rsid w:val="00FF2B0A"/>
    <w:rsid w:val="00FF4C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E8"/>
  </w:style>
  <w:style w:type="paragraph" w:styleId="Titre1">
    <w:name w:val="heading 1"/>
    <w:basedOn w:val="Normal"/>
    <w:next w:val="Normal"/>
    <w:link w:val="Titre1Car"/>
    <w:uiPriority w:val="9"/>
    <w:qFormat/>
    <w:rsid w:val="00AC48BF"/>
    <w:pPr>
      <w:keepNext/>
      <w:keepLines/>
      <w:numPr>
        <w:numId w:val="1"/>
      </w:numPr>
      <w:spacing w:before="240" w:after="0"/>
      <w:outlineLvl w:val="0"/>
    </w:pPr>
    <w:rPr>
      <w:rFonts w:ascii="Times New Roman" w:eastAsiaTheme="majorEastAsia" w:hAnsi="Times New Roman" w:cstheme="majorBidi"/>
      <w:b/>
      <w:szCs w:val="32"/>
    </w:rPr>
  </w:style>
  <w:style w:type="paragraph" w:styleId="Titre2">
    <w:name w:val="heading 2"/>
    <w:basedOn w:val="Normal"/>
    <w:next w:val="Normal"/>
    <w:link w:val="Titre2Car"/>
    <w:uiPriority w:val="9"/>
    <w:unhideWhenUsed/>
    <w:qFormat/>
    <w:rsid w:val="00E25383"/>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2538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2538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538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253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253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253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253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383"/>
    <w:pPr>
      <w:tabs>
        <w:tab w:val="center" w:pos="4680"/>
        <w:tab w:val="right" w:pos="9360"/>
      </w:tabs>
      <w:spacing w:after="0" w:line="240" w:lineRule="auto"/>
    </w:pPr>
  </w:style>
  <w:style w:type="character" w:customStyle="1" w:styleId="En-tteCar">
    <w:name w:val="En-tête Car"/>
    <w:basedOn w:val="Policepardfaut"/>
    <w:link w:val="En-tte"/>
    <w:uiPriority w:val="99"/>
    <w:rsid w:val="00E25383"/>
  </w:style>
  <w:style w:type="paragraph" w:styleId="Pieddepage">
    <w:name w:val="footer"/>
    <w:basedOn w:val="Normal"/>
    <w:link w:val="PieddepageCar"/>
    <w:uiPriority w:val="99"/>
    <w:unhideWhenUsed/>
    <w:rsid w:val="00E2538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25383"/>
  </w:style>
  <w:style w:type="character" w:customStyle="1" w:styleId="Titre1Car">
    <w:name w:val="Titre 1 Car"/>
    <w:basedOn w:val="Policepardfaut"/>
    <w:link w:val="Titre1"/>
    <w:uiPriority w:val="9"/>
    <w:rsid w:val="00AC48BF"/>
    <w:rPr>
      <w:rFonts w:ascii="Times New Roman" w:eastAsiaTheme="majorEastAsia" w:hAnsi="Times New Roman" w:cstheme="majorBidi"/>
      <w:b/>
      <w:szCs w:val="32"/>
    </w:rPr>
  </w:style>
  <w:style w:type="character" w:customStyle="1" w:styleId="Titre2Car">
    <w:name w:val="Titre 2 Car"/>
    <w:basedOn w:val="Policepardfaut"/>
    <w:link w:val="Titre2"/>
    <w:uiPriority w:val="9"/>
    <w:rsid w:val="00E25383"/>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E25383"/>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E25383"/>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5383"/>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E25383"/>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E25383"/>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E2538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25383"/>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E25383"/>
    <w:pPr>
      <w:ind w:left="720"/>
      <w:contextualSpacing/>
    </w:pPr>
  </w:style>
  <w:style w:type="table" w:styleId="Grilledutableau">
    <w:name w:val="Table Grid"/>
    <w:basedOn w:val="TableauNormal"/>
    <w:uiPriority w:val="39"/>
    <w:rsid w:val="00FF4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C528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28BF"/>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B371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71F8"/>
    <w:rPr>
      <w:rFonts w:ascii="Segoe UI" w:hAnsi="Segoe UI" w:cs="Segoe UI"/>
      <w:sz w:val="18"/>
      <w:szCs w:val="18"/>
    </w:rPr>
  </w:style>
  <w:style w:type="character" w:styleId="Marquedecommentaire">
    <w:name w:val="annotation reference"/>
    <w:basedOn w:val="Policepardfaut"/>
    <w:uiPriority w:val="99"/>
    <w:semiHidden/>
    <w:unhideWhenUsed/>
    <w:rsid w:val="0098176A"/>
    <w:rPr>
      <w:sz w:val="16"/>
      <w:szCs w:val="16"/>
    </w:rPr>
  </w:style>
  <w:style w:type="paragraph" w:styleId="Commentaire">
    <w:name w:val="annotation text"/>
    <w:basedOn w:val="Normal"/>
    <w:link w:val="CommentaireCar"/>
    <w:uiPriority w:val="99"/>
    <w:semiHidden/>
    <w:unhideWhenUsed/>
    <w:rsid w:val="0098176A"/>
    <w:pPr>
      <w:spacing w:line="240" w:lineRule="auto"/>
    </w:pPr>
    <w:rPr>
      <w:sz w:val="20"/>
      <w:szCs w:val="20"/>
    </w:rPr>
  </w:style>
  <w:style w:type="character" w:customStyle="1" w:styleId="CommentaireCar">
    <w:name w:val="Commentaire Car"/>
    <w:basedOn w:val="Policepardfaut"/>
    <w:link w:val="Commentaire"/>
    <w:uiPriority w:val="99"/>
    <w:semiHidden/>
    <w:rsid w:val="0098176A"/>
    <w:rPr>
      <w:sz w:val="20"/>
      <w:szCs w:val="20"/>
    </w:rPr>
  </w:style>
  <w:style w:type="paragraph" w:styleId="Objetducommentaire">
    <w:name w:val="annotation subject"/>
    <w:basedOn w:val="Commentaire"/>
    <w:next w:val="Commentaire"/>
    <w:link w:val="ObjetducommentaireCar"/>
    <w:uiPriority w:val="99"/>
    <w:semiHidden/>
    <w:unhideWhenUsed/>
    <w:rsid w:val="0098176A"/>
    <w:rPr>
      <w:b/>
      <w:bCs/>
    </w:rPr>
  </w:style>
  <w:style w:type="character" w:customStyle="1" w:styleId="ObjetducommentaireCar">
    <w:name w:val="Objet du commentaire Car"/>
    <w:basedOn w:val="CommentaireCar"/>
    <w:link w:val="Objetducommentaire"/>
    <w:uiPriority w:val="99"/>
    <w:semiHidden/>
    <w:rsid w:val="0098176A"/>
    <w:rPr>
      <w:b/>
      <w:bCs/>
      <w:sz w:val="20"/>
      <w:szCs w:val="20"/>
    </w:rPr>
  </w:style>
  <w:style w:type="paragraph" w:styleId="Sansinterligne">
    <w:name w:val="No Spacing"/>
    <w:uiPriority w:val="1"/>
    <w:qFormat/>
    <w:rsid w:val="0098176A"/>
    <w:pPr>
      <w:spacing w:after="0" w:line="240" w:lineRule="auto"/>
    </w:pPr>
  </w:style>
  <w:style w:type="character" w:styleId="Lienhypertexte">
    <w:name w:val="Hyperlink"/>
    <w:basedOn w:val="Policepardfaut"/>
    <w:uiPriority w:val="99"/>
    <w:unhideWhenUsed/>
    <w:rsid w:val="006F0326"/>
    <w:rPr>
      <w:color w:val="0000FF"/>
      <w:u w:val="single"/>
    </w:rPr>
  </w:style>
  <w:style w:type="character" w:styleId="Lienhypertextesuivivisit">
    <w:name w:val="FollowedHyperlink"/>
    <w:basedOn w:val="Policepardfaut"/>
    <w:uiPriority w:val="99"/>
    <w:semiHidden/>
    <w:unhideWhenUsed/>
    <w:rsid w:val="006F0326"/>
    <w:rPr>
      <w:color w:val="800080"/>
      <w:u w:val="single"/>
    </w:rPr>
  </w:style>
  <w:style w:type="paragraph" w:customStyle="1" w:styleId="font5">
    <w:name w:val="font5"/>
    <w:basedOn w:val="Normal"/>
    <w:rsid w:val="006F0326"/>
    <w:pPr>
      <w:spacing w:before="100" w:beforeAutospacing="1" w:after="100" w:afterAutospacing="1" w:line="240" w:lineRule="auto"/>
    </w:pPr>
    <w:rPr>
      <w:rFonts w:ascii="Tahoma" w:eastAsia="Times New Roman" w:hAnsi="Tahoma" w:cs="Tahoma"/>
      <w:b/>
      <w:bCs/>
      <w:color w:val="000000"/>
      <w:sz w:val="18"/>
      <w:szCs w:val="18"/>
      <w:lang w:val="fr-FR" w:eastAsia="fr-FR"/>
    </w:rPr>
  </w:style>
  <w:style w:type="paragraph" w:customStyle="1" w:styleId="font6">
    <w:name w:val="font6"/>
    <w:basedOn w:val="Normal"/>
    <w:rsid w:val="006F0326"/>
    <w:pPr>
      <w:spacing w:before="100" w:beforeAutospacing="1" w:after="100" w:afterAutospacing="1" w:line="240" w:lineRule="auto"/>
    </w:pPr>
    <w:rPr>
      <w:rFonts w:ascii="Tahoma" w:eastAsia="Times New Roman" w:hAnsi="Tahoma" w:cs="Tahoma"/>
      <w:color w:val="000000"/>
      <w:sz w:val="18"/>
      <w:szCs w:val="18"/>
      <w:lang w:val="fr-FR" w:eastAsia="fr-FR"/>
    </w:rPr>
  </w:style>
  <w:style w:type="paragraph" w:customStyle="1" w:styleId="xl182">
    <w:name w:val="xl182"/>
    <w:basedOn w:val="Normal"/>
    <w:rsid w:val="006F0326"/>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line="240" w:lineRule="auto"/>
      <w:jc w:val="center"/>
    </w:pPr>
    <w:rPr>
      <w:rFonts w:ascii="Times New Roman" w:eastAsia="Times New Roman" w:hAnsi="Times New Roman" w:cs="Times New Roman"/>
      <w:b/>
      <w:bCs/>
      <w:sz w:val="24"/>
      <w:szCs w:val="24"/>
      <w:lang w:val="fr-FR" w:eastAsia="fr-FR"/>
    </w:rPr>
  </w:style>
  <w:style w:type="paragraph" w:customStyle="1" w:styleId="xl183">
    <w:name w:val="xl183"/>
    <w:basedOn w:val="Normal"/>
    <w:rsid w:val="006F03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84">
    <w:name w:val="xl184"/>
    <w:basedOn w:val="Normal"/>
    <w:rsid w:val="006F03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85">
    <w:name w:val="xl185"/>
    <w:basedOn w:val="Normal"/>
    <w:rsid w:val="006F03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86">
    <w:name w:val="xl186"/>
    <w:basedOn w:val="Normal"/>
    <w:rsid w:val="006F03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fr-FR" w:eastAsia="fr-FR"/>
    </w:rPr>
  </w:style>
  <w:style w:type="paragraph" w:customStyle="1" w:styleId="xl187">
    <w:name w:val="xl187"/>
    <w:basedOn w:val="Normal"/>
    <w:rsid w:val="006F0326"/>
    <w:pPr>
      <w:spacing w:before="100" w:beforeAutospacing="1" w:after="100" w:afterAutospacing="1" w:line="240" w:lineRule="auto"/>
    </w:pPr>
    <w:rPr>
      <w:rFonts w:ascii="Arial" w:eastAsia="Times New Roman" w:hAnsi="Arial" w:cs="Arial"/>
      <w:color w:val="FF0000"/>
      <w:sz w:val="24"/>
      <w:szCs w:val="24"/>
      <w:lang w:val="fr-FR" w:eastAsia="fr-FR"/>
    </w:rPr>
  </w:style>
  <w:style w:type="paragraph" w:customStyle="1" w:styleId="xl188">
    <w:name w:val="xl188"/>
    <w:basedOn w:val="Normal"/>
    <w:rsid w:val="006F03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89">
    <w:name w:val="xl189"/>
    <w:basedOn w:val="Normal"/>
    <w:rsid w:val="006F032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90">
    <w:name w:val="xl190"/>
    <w:basedOn w:val="Normal"/>
    <w:rsid w:val="006F0326"/>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91">
    <w:name w:val="xl191"/>
    <w:basedOn w:val="Normal"/>
    <w:rsid w:val="006F03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92">
    <w:name w:val="xl192"/>
    <w:basedOn w:val="Normal"/>
    <w:rsid w:val="006F032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93">
    <w:name w:val="xl193"/>
    <w:basedOn w:val="Normal"/>
    <w:rsid w:val="006F03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94">
    <w:name w:val="xl194"/>
    <w:basedOn w:val="Normal"/>
    <w:rsid w:val="006F03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95">
    <w:name w:val="xl195"/>
    <w:basedOn w:val="Normal"/>
    <w:rsid w:val="006F0326"/>
    <w:pPr>
      <w:shd w:val="clear" w:color="000000" w:fill="D99795"/>
      <w:spacing w:before="100" w:beforeAutospacing="1" w:after="100" w:afterAutospacing="1" w:line="240" w:lineRule="auto"/>
    </w:pPr>
    <w:rPr>
      <w:rFonts w:ascii="Arial" w:eastAsia="Times New Roman" w:hAnsi="Arial" w:cs="Arial"/>
      <w:sz w:val="24"/>
      <w:szCs w:val="24"/>
      <w:lang w:val="fr-FR" w:eastAsia="fr-FR"/>
    </w:rPr>
  </w:style>
  <w:style w:type="paragraph" w:customStyle="1" w:styleId="xl196">
    <w:name w:val="xl196"/>
    <w:basedOn w:val="Normal"/>
    <w:rsid w:val="006F0326"/>
    <w:pPr>
      <w:pBdr>
        <w:left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97">
    <w:name w:val="xl197"/>
    <w:basedOn w:val="Normal"/>
    <w:rsid w:val="006F032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198">
    <w:name w:val="xl198"/>
    <w:basedOn w:val="Normal"/>
    <w:rsid w:val="006F032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199">
    <w:name w:val="xl199"/>
    <w:basedOn w:val="Normal"/>
    <w:rsid w:val="006F0326"/>
    <w:pPr>
      <w:shd w:val="clear" w:color="000000" w:fill="D99795"/>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200">
    <w:name w:val="xl200"/>
    <w:basedOn w:val="Normal"/>
    <w:rsid w:val="006F0326"/>
    <w:pPr>
      <w:pBdr>
        <w:lef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201">
    <w:name w:val="xl201"/>
    <w:basedOn w:val="Normal"/>
    <w:rsid w:val="006F032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s="Times New Roman"/>
      <w:color w:val="FF0000"/>
      <w:sz w:val="24"/>
      <w:szCs w:val="24"/>
      <w:lang w:val="fr-FR" w:eastAsia="fr-FR"/>
    </w:rPr>
  </w:style>
  <w:style w:type="paragraph" w:customStyle="1" w:styleId="xl202">
    <w:name w:val="xl202"/>
    <w:basedOn w:val="Normal"/>
    <w:rsid w:val="006F0326"/>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Arial" w:eastAsia="Times New Roman" w:hAnsi="Arial" w:cs="Arial"/>
      <w:sz w:val="24"/>
      <w:szCs w:val="24"/>
      <w:lang w:val="fr-FR" w:eastAsia="fr-FR"/>
    </w:rPr>
  </w:style>
  <w:style w:type="numbering" w:customStyle="1" w:styleId="Aucuneliste1">
    <w:name w:val="Aucune liste1"/>
    <w:next w:val="Aucuneliste"/>
    <w:uiPriority w:val="99"/>
    <w:semiHidden/>
    <w:unhideWhenUsed/>
    <w:rsid w:val="006F0326"/>
  </w:style>
  <w:style w:type="paragraph" w:customStyle="1" w:styleId="Default">
    <w:name w:val="Default"/>
    <w:rsid w:val="005D4F41"/>
    <w:pPr>
      <w:autoSpaceDE w:val="0"/>
      <w:autoSpaceDN w:val="0"/>
      <w:adjustRightInd w:val="0"/>
      <w:spacing w:after="0" w:line="240" w:lineRule="auto"/>
    </w:pPr>
    <w:rPr>
      <w:rFonts w:ascii="Garamond" w:hAnsi="Garamond" w:cs="Garamond"/>
      <w:color w:val="000000"/>
      <w:sz w:val="24"/>
      <w:szCs w:val="24"/>
    </w:rPr>
  </w:style>
  <w:style w:type="paragraph" w:styleId="En-ttedetabledesmatires">
    <w:name w:val="TOC Heading"/>
    <w:basedOn w:val="Titre1"/>
    <w:next w:val="Normal"/>
    <w:uiPriority w:val="39"/>
    <w:unhideWhenUsed/>
    <w:qFormat/>
    <w:rsid w:val="00BC6874"/>
    <w:pPr>
      <w:numPr>
        <w:numId w:val="0"/>
      </w:numPr>
      <w:spacing w:before="480" w:line="276" w:lineRule="auto"/>
      <w:outlineLvl w:val="9"/>
    </w:pPr>
    <w:rPr>
      <w:rFonts w:asciiTheme="majorHAnsi" w:hAnsiTheme="majorHAnsi"/>
      <w:bCs/>
      <w:color w:val="2E74B5" w:themeColor="accent1" w:themeShade="BF"/>
      <w:sz w:val="28"/>
      <w:szCs w:val="28"/>
      <w:lang w:val="fr-FR"/>
    </w:rPr>
  </w:style>
  <w:style w:type="paragraph" w:styleId="TM1">
    <w:name w:val="toc 1"/>
    <w:basedOn w:val="Normal"/>
    <w:next w:val="Normal"/>
    <w:autoRedefine/>
    <w:uiPriority w:val="39"/>
    <w:unhideWhenUsed/>
    <w:rsid w:val="00BC687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9579">
      <w:bodyDiv w:val="1"/>
      <w:marLeft w:val="0"/>
      <w:marRight w:val="0"/>
      <w:marTop w:val="0"/>
      <w:marBottom w:val="0"/>
      <w:divBdr>
        <w:top w:val="none" w:sz="0" w:space="0" w:color="auto"/>
        <w:left w:val="none" w:sz="0" w:space="0" w:color="auto"/>
        <w:bottom w:val="none" w:sz="0" w:space="0" w:color="auto"/>
        <w:right w:val="none" w:sz="0" w:space="0" w:color="auto"/>
      </w:divBdr>
    </w:div>
    <w:div w:id="32704347">
      <w:bodyDiv w:val="1"/>
      <w:marLeft w:val="0"/>
      <w:marRight w:val="0"/>
      <w:marTop w:val="0"/>
      <w:marBottom w:val="0"/>
      <w:divBdr>
        <w:top w:val="none" w:sz="0" w:space="0" w:color="auto"/>
        <w:left w:val="none" w:sz="0" w:space="0" w:color="auto"/>
        <w:bottom w:val="none" w:sz="0" w:space="0" w:color="auto"/>
        <w:right w:val="none" w:sz="0" w:space="0" w:color="auto"/>
      </w:divBdr>
    </w:div>
    <w:div w:id="34503344">
      <w:bodyDiv w:val="1"/>
      <w:marLeft w:val="0"/>
      <w:marRight w:val="0"/>
      <w:marTop w:val="0"/>
      <w:marBottom w:val="0"/>
      <w:divBdr>
        <w:top w:val="none" w:sz="0" w:space="0" w:color="auto"/>
        <w:left w:val="none" w:sz="0" w:space="0" w:color="auto"/>
        <w:bottom w:val="none" w:sz="0" w:space="0" w:color="auto"/>
        <w:right w:val="none" w:sz="0" w:space="0" w:color="auto"/>
      </w:divBdr>
    </w:div>
    <w:div w:id="61216088">
      <w:bodyDiv w:val="1"/>
      <w:marLeft w:val="0"/>
      <w:marRight w:val="0"/>
      <w:marTop w:val="0"/>
      <w:marBottom w:val="0"/>
      <w:divBdr>
        <w:top w:val="none" w:sz="0" w:space="0" w:color="auto"/>
        <w:left w:val="none" w:sz="0" w:space="0" w:color="auto"/>
        <w:bottom w:val="none" w:sz="0" w:space="0" w:color="auto"/>
        <w:right w:val="none" w:sz="0" w:space="0" w:color="auto"/>
      </w:divBdr>
    </w:div>
    <w:div w:id="80569993">
      <w:bodyDiv w:val="1"/>
      <w:marLeft w:val="0"/>
      <w:marRight w:val="0"/>
      <w:marTop w:val="0"/>
      <w:marBottom w:val="0"/>
      <w:divBdr>
        <w:top w:val="none" w:sz="0" w:space="0" w:color="auto"/>
        <w:left w:val="none" w:sz="0" w:space="0" w:color="auto"/>
        <w:bottom w:val="none" w:sz="0" w:space="0" w:color="auto"/>
        <w:right w:val="none" w:sz="0" w:space="0" w:color="auto"/>
      </w:divBdr>
    </w:div>
    <w:div w:id="83040106">
      <w:bodyDiv w:val="1"/>
      <w:marLeft w:val="0"/>
      <w:marRight w:val="0"/>
      <w:marTop w:val="0"/>
      <w:marBottom w:val="0"/>
      <w:divBdr>
        <w:top w:val="none" w:sz="0" w:space="0" w:color="auto"/>
        <w:left w:val="none" w:sz="0" w:space="0" w:color="auto"/>
        <w:bottom w:val="none" w:sz="0" w:space="0" w:color="auto"/>
        <w:right w:val="none" w:sz="0" w:space="0" w:color="auto"/>
      </w:divBdr>
    </w:div>
    <w:div w:id="99496200">
      <w:bodyDiv w:val="1"/>
      <w:marLeft w:val="0"/>
      <w:marRight w:val="0"/>
      <w:marTop w:val="0"/>
      <w:marBottom w:val="0"/>
      <w:divBdr>
        <w:top w:val="none" w:sz="0" w:space="0" w:color="auto"/>
        <w:left w:val="none" w:sz="0" w:space="0" w:color="auto"/>
        <w:bottom w:val="none" w:sz="0" w:space="0" w:color="auto"/>
        <w:right w:val="none" w:sz="0" w:space="0" w:color="auto"/>
      </w:divBdr>
    </w:div>
    <w:div w:id="137649566">
      <w:bodyDiv w:val="1"/>
      <w:marLeft w:val="0"/>
      <w:marRight w:val="0"/>
      <w:marTop w:val="0"/>
      <w:marBottom w:val="0"/>
      <w:divBdr>
        <w:top w:val="none" w:sz="0" w:space="0" w:color="auto"/>
        <w:left w:val="none" w:sz="0" w:space="0" w:color="auto"/>
        <w:bottom w:val="none" w:sz="0" w:space="0" w:color="auto"/>
        <w:right w:val="none" w:sz="0" w:space="0" w:color="auto"/>
      </w:divBdr>
    </w:div>
    <w:div w:id="294527156">
      <w:bodyDiv w:val="1"/>
      <w:marLeft w:val="0"/>
      <w:marRight w:val="0"/>
      <w:marTop w:val="0"/>
      <w:marBottom w:val="0"/>
      <w:divBdr>
        <w:top w:val="none" w:sz="0" w:space="0" w:color="auto"/>
        <w:left w:val="none" w:sz="0" w:space="0" w:color="auto"/>
        <w:bottom w:val="none" w:sz="0" w:space="0" w:color="auto"/>
        <w:right w:val="none" w:sz="0" w:space="0" w:color="auto"/>
      </w:divBdr>
    </w:div>
    <w:div w:id="311176822">
      <w:bodyDiv w:val="1"/>
      <w:marLeft w:val="0"/>
      <w:marRight w:val="0"/>
      <w:marTop w:val="0"/>
      <w:marBottom w:val="0"/>
      <w:divBdr>
        <w:top w:val="none" w:sz="0" w:space="0" w:color="auto"/>
        <w:left w:val="none" w:sz="0" w:space="0" w:color="auto"/>
        <w:bottom w:val="none" w:sz="0" w:space="0" w:color="auto"/>
        <w:right w:val="none" w:sz="0" w:space="0" w:color="auto"/>
      </w:divBdr>
    </w:div>
    <w:div w:id="327103891">
      <w:bodyDiv w:val="1"/>
      <w:marLeft w:val="0"/>
      <w:marRight w:val="0"/>
      <w:marTop w:val="0"/>
      <w:marBottom w:val="0"/>
      <w:divBdr>
        <w:top w:val="none" w:sz="0" w:space="0" w:color="auto"/>
        <w:left w:val="none" w:sz="0" w:space="0" w:color="auto"/>
        <w:bottom w:val="none" w:sz="0" w:space="0" w:color="auto"/>
        <w:right w:val="none" w:sz="0" w:space="0" w:color="auto"/>
      </w:divBdr>
    </w:div>
    <w:div w:id="442924636">
      <w:bodyDiv w:val="1"/>
      <w:marLeft w:val="0"/>
      <w:marRight w:val="0"/>
      <w:marTop w:val="0"/>
      <w:marBottom w:val="0"/>
      <w:divBdr>
        <w:top w:val="none" w:sz="0" w:space="0" w:color="auto"/>
        <w:left w:val="none" w:sz="0" w:space="0" w:color="auto"/>
        <w:bottom w:val="none" w:sz="0" w:space="0" w:color="auto"/>
        <w:right w:val="none" w:sz="0" w:space="0" w:color="auto"/>
      </w:divBdr>
    </w:div>
    <w:div w:id="680667790">
      <w:bodyDiv w:val="1"/>
      <w:marLeft w:val="0"/>
      <w:marRight w:val="0"/>
      <w:marTop w:val="0"/>
      <w:marBottom w:val="0"/>
      <w:divBdr>
        <w:top w:val="none" w:sz="0" w:space="0" w:color="auto"/>
        <w:left w:val="none" w:sz="0" w:space="0" w:color="auto"/>
        <w:bottom w:val="none" w:sz="0" w:space="0" w:color="auto"/>
        <w:right w:val="none" w:sz="0" w:space="0" w:color="auto"/>
      </w:divBdr>
    </w:div>
    <w:div w:id="719281152">
      <w:bodyDiv w:val="1"/>
      <w:marLeft w:val="0"/>
      <w:marRight w:val="0"/>
      <w:marTop w:val="0"/>
      <w:marBottom w:val="0"/>
      <w:divBdr>
        <w:top w:val="none" w:sz="0" w:space="0" w:color="auto"/>
        <w:left w:val="none" w:sz="0" w:space="0" w:color="auto"/>
        <w:bottom w:val="none" w:sz="0" w:space="0" w:color="auto"/>
        <w:right w:val="none" w:sz="0" w:space="0" w:color="auto"/>
      </w:divBdr>
    </w:div>
    <w:div w:id="769855061">
      <w:bodyDiv w:val="1"/>
      <w:marLeft w:val="0"/>
      <w:marRight w:val="0"/>
      <w:marTop w:val="0"/>
      <w:marBottom w:val="0"/>
      <w:divBdr>
        <w:top w:val="none" w:sz="0" w:space="0" w:color="auto"/>
        <w:left w:val="none" w:sz="0" w:space="0" w:color="auto"/>
        <w:bottom w:val="none" w:sz="0" w:space="0" w:color="auto"/>
        <w:right w:val="none" w:sz="0" w:space="0" w:color="auto"/>
      </w:divBdr>
    </w:div>
    <w:div w:id="856583957">
      <w:bodyDiv w:val="1"/>
      <w:marLeft w:val="0"/>
      <w:marRight w:val="0"/>
      <w:marTop w:val="0"/>
      <w:marBottom w:val="0"/>
      <w:divBdr>
        <w:top w:val="none" w:sz="0" w:space="0" w:color="auto"/>
        <w:left w:val="none" w:sz="0" w:space="0" w:color="auto"/>
        <w:bottom w:val="none" w:sz="0" w:space="0" w:color="auto"/>
        <w:right w:val="none" w:sz="0" w:space="0" w:color="auto"/>
      </w:divBdr>
    </w:div>
    <w:div w:id="1001273985">
      <w:bodyDiv w:val="1"/>
      <w:marLeft w:val="0"/>
      <w:marRight w:val="0"/>
      <w:marTop w:val="0"/>
      <w:marBottom w:val="0"/>
      <w:divBdr>
        <w:top w:val="none" w:sz="0" w:space="0" w:color="auto"/>
        <w:left w:val="none" w:sz="0" w:space="0" w:color="auto"/>
        <w:bottom w:val="none" w:sz="0" w:space="0" w:color="auto"/>
        <w:right w:val="none" w:sz="0" w:space="0" w:color="auto"/>
      </w:divBdr>
    </w:div>
    <w:div w:id="1429807377">
      <w:bodyDiv w:val="1"/>
      <w:marLeft w:val="0"/>
      <w:marRight w:val="0"/>
      <w:marTop w:val="0"/>
      <w:marBottom w:val="0"/>
      <w:divBdr>
        <w:top w:val="none" w:sz="0" w:space="0" w:color="auto"/>
        <w:left w:val="none" w:sz="0" w:space="0" w:color="auto"/>
        <w:bottom w:val="none" w:sz="0" w:space="0" w:color="auto"/>
        <w:right w:val="none" w:sz="0" w:space="0" w:color="auto"/>
      </w:divBdr>
    </w:div>
    <w:div w:id="1488089042">
      <w:bodyDiv w:val="1"/>
      <w:marLeft w:val="0"/>
      <w:marRight w:val="0"/>
      <w:marTop w:val="0"/>
      <w:marBottom w:val="0"/>
      <w:divBdr>
        <w:top w:val="none" w:sz="0" w:space="0" w:color="auto"/>
        <w:left w:val="none" w:sz="0" w:space="0" w:color="auto"/>
        <w:bottom w:val="none" w:sz="0" w:space="0" w:color="auto"/>
        <w:right w:val="none" w:sz="0" w:space="0" w:color="auto"/>
      </w:divBdr>
    </w:div>
    <w:div w:id="1511405902">
      <w:bodyDiv w:val="1"/>
      <w:marLeft w:val="0"/>
      <w:marRight w:val="0"/>
      <w:marTop w:val="0"/>
      <w:marBottom w:val="0"/>
      <w:divBdr>
        <w:top w:val="none" w:sz="0" w:space="0" w:color="auto"/>
        <w:left w:val="none" w:sz="0" w:space="0" w:color="auto"/>
        <w:bottom w:val="none" w:sz="0" w:space="0" w:color="auto"/>
        <w:right w:val="none" w:sz="0" w:space="0" w:color="auto"/>
      </w:divBdr>
    </w:div>
    <w:div w:id="1708673888">
      <w:bodyDiv w:val="1"/>
      <w:marLeft w:val="0"/>
      <w:marRight w:val="0"/>
      <w:marTop w:val="0"/>
      <w:marBottom w:val="0"/>
      <w:divBdr>
        <w:top w:val="none" w:sz="0" w:space="0" w:color="auto"/>
        <w:left w:val="none" w:sz="0" w:space="0" w:color="auto"/>
        <w:bottom w:val="none" w:sz="0" w:space="0" w:color="auto"/>
        <w:right w:val="none" w:sz="0" w:space="0" w:color="auto"/>
      </w:divBdr>
    </w:div>
    <w:div w:id="1757630077">
      <w:bodyDiv w:val="1"/>
      <w:marLeft w:val="0"/>
      <w:marRight w:val="0"/>
      <w:marTop w:val="0"/>
      <w:marBottom w:val="0"/>
      <w:divBdr>
        <w:top w:val="none" w:sz="0" w:space="0" w:color="auto"/>
        <w:left w:val="none" w:sz="0" w:space="0" w:color="auto"/>
        <w:bottom w:val="none" w:sz="0" w:space="0" w:color="auto"/>
        <w:right w:val="none" w:sz="0" w:space="0" w:color="auto"/>
      </w:divBdr>
    </w:div>
    <w:div w:id="1985114359">
      <w:bodyDiv w:val="1"/>
      <w:marLeft w:val="0"/>
      <w:marRight w:val="0"/>
      <w:marTop w:val="0"/>
      <w:marBottom w:val="0"/>
      <w:divBdr>
        <w:top w:val="none" w:sz="0" w:space="0" w:color="auto"/>
        <w:left w:val="none" w:sz="0" w:space="0" w:color="auto"/>
        <w:bottom w:val="none" w:sz="0" w:space="0" w:color="auto"/>
        <w:right w:val="none" w:sz="0" w:space="0" w:color="auto"/>
      </w:divBdr>
    </w:div>
    <w:div w:id="2005627422">
      <w:bodyDiv w:val="1"/>
      <w:marLeft w:val="0"/>
      <w:marRight w:val="0"/>
      <w:marTop w:val="0"/>
      <w:marBottom w:val="0"/>
      <w:divBdr>
        <w:top w:val="none" w:sz="0" w:space="0" w:color="auto"/>
        <w:left w:val="none" w:sz="0" w:space="0" w:color="auto"/>
        <w:bottom w:val="none" w:sz="0" w:space="0" w:color="auto"/>
        <w:right w:val="none" w:sz="0" w:space="0" w:color="auto"/>
      </w:divBdr>
    </w:div>
    <w:div w:id="2023898418">
      <w:bodyDiv w:val="1"/>
      <w:marLeft w:val="0"/>
      <w:marRight w:val="0"/>
      <w:marTop w:val="0"/>
      <w:marBottom w:val="0"/>
      <w:divBdr>
        <w:top w:val="none" w:sz="0" w:space="0" w:color="auto"/>
        <w:left w:val="none" w:sz="0" w:space="0" w:color="auto"/>
        <w:bottom w:val="none" w:sz="0" w:space="0" w:color="auto"/>
        <w:right w:val="none" w:sz="0" w:space="0" w:color="auto"/>
      </w:divBdr>
    </w:div>
    <w:div w:id="21370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Feuille_Microsoft_Office_Excel1.xlsx"/><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2F71-ED2A-44FA-A147-0AC8C8BE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4257</Words>
  <Characters>23416</Characters>
  <Application>Microsoft Office Word</Application>
  <DocSecurity>0</DocSecurity>
  <Lines>195</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Yacoubou Djima</dc:creator>
  <cp:lastModifiedBy>Japhet </cp:lastModifiedBy>
  <cp:revision>23</cp:revision>
  <cp:lastPrinted>2017-09-21T14:21:00Z</cp:lastPrinted>
  <dcterms:created xsi:type="dcterms:W3CDTF">2017-09-20T15:01:00Z</dcterms:created>
  <dcterms:modified xsi:type="dcterms:W3CDTF">2020-03-10T16:07:00Z</dcterms:modified>
</cp:coreProperties>
</file>