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FD9EC" w14:textId="77777777" w:rsidR="00CF62EE" w:rsidRDefault="00CF62EE" w:rsidP="00CF62EE">
      <w:pPr>
        <w:spacing w:after="160" w:line="259" w:lineRule="auto"/>
        <w:rPr>
          <w:sz w:val="8"/>
        </w:rPr>
      </w:pPr>
      <w:bookmarkStart w:id="0" w:name="_GoBack"/>
      <w:bookmarkEnd w:id="0"/>
    </w:p>
    <w:p w14:paraId="1097F20D" w14:textId="77777777" w:rsidR="00CF62EE" w:rsidRPr="003C0C70" w:rsidRDefault="00CF62EE" w:rsidP="00CF62EE">
      <w:pPr>
        <w:jc w:val="center"/>
        <w:rPr>
          <w:rFonts w:ascii="Arial" w:hAnsi="Arial" w:cs="Arial"/>
          <w:b/>
        </w:rPr>
      </w:pPr>
      <w:r w:rsidRPr="003C0C70">
        <w:rPr>
          <w:rFonts w:ascii="Arial" w:hAnsi="Arial" w:cs="Arial"/>
          <w:b/>
        </w:rPr>
        <w:t>REPUBLIQUE DU BENIN</w:t>
      </w:r>
    </w:p>
    <w:p w14:paraId="302DA2DB" w14:textId="77777777" w:rsidR="00CF62EE" w:rsidRPr="0039768A" w:rsidRDefault="00CF62EE" w:rsidP="00CF62EE">
      <w:pPr>
        <w:jc w:val="center"/>
        <w:rPr>
          <w:rFonts w:ascii="Arial" w:hAnsi="Arial" w:cs="Arial"/>
          <w:b/>
        </w:rPr>
      </w:pPr>
      <w:r w:rsidRPr="0039768A">
        <w:rPr>
          <w:rFonts w:ascii="Arial" w:hAnsi="Arial" w:cs="Arial"/>
          <w:b/>
        </w:rPr>
        <w:t>******************</w:t>
      </w:r>
    </w:p>
    <w:p w14:paraId="61CD85FF" w14:textId="77777777" w:rsidR="00CF62EE" w:rsidRDefault="00CF62EE" w:rsidP="00CF62EE">
      <w:pPr>
        <w:jc w:val="center"/>
        <w:rPr>
          <w:rFonts w:ascii="Arial" w:hAnsi="Arial" w:cs="Arial"/>
          <w:b/>
        </w:rPr>
      </w:pPr>
      <w:r w:rsidRPr="0039768A">
        <w:rPr>
          <w:rFonts w:ascii="Arial" w:hAnsi="Arial" w:cs="Arial"/>
          <w:b/>
        </w:rPr>
        <w:t>MINISTERE DU PLAN ET DU DEVELOPPEMENT</w:t>
      </w:r>
    </w:p>
    <w:p w14:paraId="249A6AB2" w14:textId="77777777" w:rsidR="00CF62EE" w:rsidRPr="0039768A" w:rsidRDefault="00CF62EE" w:rsidP="00CF62EE">
      <w:pPr>
        <w:jc w:val="center"/>
        <w:rPr>
          <w:rFonts w:ascii="Arial" w:hAnsi="Arial" w:cs="Arial"/>
          <w:b/>
        </w:rPr>
      </w:pPr>
    </w:p>
    <w:p w14:paraId="52FBE716" w14:textId="77777777" w:rsidR="00CF62EE" w:rsidRPr="0039768A" w:rsidRDefault="00CF62EE" w:rsidP="00CF62EE">
      <w:pPr>
        <w:jc w:val="center"/>
        <w:rPr>
          <w:rFonts w:ascii="Arial" w:hAnsi="Arial" w:cs="Arial"/>
          <w:b/>
        </w:rPr>
      </w:pPr>
      <w:r w:rsidRPr="0039768A">
        <w:rPr>
          <w:rFonts w:ascii="Arial" w:hAnsi="Arial" w:cs="Arial"/>
          <w:b/>
        </w:rPr>
        <w:t>****************</w:t>
      </w:r>
    </w:p>
    <w:p w14:paraId="24DD0837" w14:textId="77777777" w:rsidR="00CF62EE" w:rsidRPr="0039768A" w:rsidRDefault="00CF62EE" w:rsidP="00CF62EE">
      <w:pPr>
        <w:jc w:val="center"/>
        <w:rPr>
          <w:rFonts w:ascii="Arial" w:hAnsi="Arial" w:cs="Arial"/>
          <w:b/>
        </w:rPr>
      </w:pPr>
      <w:r w:rsidRPr="0039768A">
        <w:rPr>
          <w:rFonts w:ascii="Arial" w:hAnsi="Arial" w:cs="Arial"/>
          <w:b/>
        </w:rPr>
        <w:t>INSTITUT NATIONAL DE LA STATISTIQUE ET DE L’ANALYSE ECONOMIQUE</w:t>
      </w:r>
    </w:p>
    <w:p w14:paraId="4E90FBEC" w14:textId="77777777" w:rsidR="00CF62EE" w:rsidRPr="000844BF" w:rsidRDefault="00CF62EE" w:rsidP="00CF62EE">
      <w:pPr>
        <w:jc w:val="center"/>
        <w:rPr>
          <w:b/>
          <w:color w:val="0070C0"/>
        </w:rPr>
      </w:pPr>
      <w:r w:rsidRPr="000844BF">
        <w:rPr>
          <w:b/>
          <w:color w:val="0070C0"/>
        </w:rPr>
        <w:t>---------</w:t>
      </w:r>
    </w:p>
    <w:p w14:paraId="2B1D73B0" w14:textId="77777777" w:rsidR="00CF62EE" w:rsidRPr="000844BF" w:rsidRDefault="00CF62EE" w:rsidP="00CF62EE">
      <w:pPr>
        <w:jc w:val="center"/>
        <w:rPr>
          <w:color w:val="0070C0"/>
        </w:rPr>
      </w:pPr>
      <w:r w:rsidRPr="000844BF">
        <w:rPr>
          <w:noProof/>
          <w:color w:val="0070C0"/>
        </w:rPr>
        <w:drawing>
          <wp:inline distT="0" distB="0" distL="0" distR="0" wp14:anchorId="3FACB29E" wp14:editId="5F4D31D6">
            <wp:extent cx="1771650" cy="1247775"/>
            <wp:effectExtent l="0" t="0" r="0" b="9525"/>
            <wp:docPr id="2" name="Image 1"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8" cstate="print"/>
                    <a:srcRect/>
                    <a:stretch>
                      <a:fillRect/>
                    </a:stretch>
                  </pic:blipFill>
                  <pic:spPr bwMode="auto">
                    <a:xfrm>
                      <a:off x="0" y="0"/>
                      <a:ext cx="1771650" cy="1247775"/>
                    </a:xfrm>
                    <a:prstGeom prst="rect">
                      <a:avLst/>
                    </a:prstGeom>
                    <a:noFill/>
                    <a:ln w="9525">
                      <a:noFill/>
                      <a:miter lim="800000"/>
                      <a:headEnd/>
                      <a:tailEnd/>
                    </a:ln>
                  </pic:spPr>
                </pic:pic>
              </a:graphicData>
            </a:graphic>
          </wp:inline>
        </w:drawing>
      </w:r>
    </w:p>
    <w:p w14:paraId="23EBF072" w14:textId="77777777" w:rsidR="00CF62EE" w:rsidRDefault="00CF62EE" w:rsidP="00CF62EE">
      <w:pPr>
        <w:jc w:val="center"/>
        <w:rPr>
          <w:rFonts w:ascii="Arial" w:hAnsi="Arial" w:cs="Arial"/>
          <w:b/>
          <w:sz w:val="28"/>
          <w:szCs w:val="28"/>
        </w:rPr>
      </w:pPr>
    </w:p>
    <w:p w14:paraId="2D740029" w14:textId="77777777" w:rsidR="00CF62EE" w:rsidRPr="001B224A" w:rsidRDefault="00CF62EE" w:rsidP="00CF62EE">
      <w:pPr>
        <w:jc w:val="center"/>
        <w:rPr>
          <w:rFonts w:ascii="Arial" w:hAnsi="Arial" w:cs="Arial"/>
          <w:b/>
          <w:sz w:val="28"/>
          <w:szCs w:val="28"/>
        </w:rPr>
      </w:pPr>
      <w:r w:rsidRPr="001B224A">
        <w:rPr>
          <w:rFonts w:ascii="Arial" w:hAnsi="Arial" w:cs="Arial"/>
          <w:b/>
          <w:sz w:val="28"/>
          <w:szCs w:val="28"/>
        </w:rPr>
        <w:t>5</w:t>
      </w:r>
      <w:r w:rsidRPr="001B224A">
        <w:rPr>
          <w:rFonts w:ascii="Arial" w:hAnsi="Arial" w:cs="Arial"/>
          <w:b/>
          <w:sz w:val="28"/>
          <w:szCs w:val="28"/>
          <w:vertAlign w:val="superscript"/>
        </w:rPr>
        <w:t>ème</w:t>
      </w:r>
      <w:r w:rsidRPr="001B224A">
        <w:rPr>
          <w:rFonts w:ascii="Arial" w:hAnsi="Arial" w:cs="Arial"/>
          <w:b/>
          <w:sz w:val="28"/>
          <w:szCs w:val="28"/>
        </w:rPr>
        <w:t xml:space="preserve"> Edition</w:t>
      </w:r>
      <w:r>
        <w:rPr>
          <w:rFonts w:ascii="Arial" w:hAnsi="Arial" w:cs="Arial"/>
          <w:b/>
          <w:sz w:val="28"/>
          <w:szCs w:val="28"/>
        </w:rPr>
        <w:t xml:space="preserve"> de l’</w:t>
      </w:r>
      <w:r w:rsidRPr="001B224A">
        <w:rPr>
          <w:rFonts w:ascii="Arial" w:hAnsi="Arial" w:cs="Arial"/>
          <w:b/>
          <w:sz w:val="28"/>
          <w:szCs w:val="28"/>
        </w:rPr>
        <w:t>Enquête Démographique et de Santé</w:t>
      </w:r>
    </w:p>
    <w:p w14:paraId="5636E7F4" w14:textId="77777777" w:rsidR="00CF62EE" w:rsidRDefault="00CF62EE" w:rsidP="00CF62EE">
      <w:pPr>
        <w:jc w:val="both"/>
        <w:rPr>
          <w:color w:val="0070C0"/>
        </w:rPr>
      </w:pPr>
    </w:p>
    <w:p w14:paraId="136D6B49" w14:textId="77777777" w:rsidR="00CF62EE" w:rsidRDefault="00CF62EE" w:rsidP="00CF62EE">
      <w:pPr>
        <w:jc w:val="both"/>
        <w:rPr>
          <w:color w:val="0070C0"/>
        </w:rPr>
      </w:pPr>
    </w:p>
    <w:p w14:paraId="67B99BB8" w14:textId="77777777" w:rsidR="00CF62EE" w:rsidRDefault="00CF62EE" w:rsidP="00CF62EE">
      <w:pPr>
        <w:jc w:val="both"/>
        <w:rPr>
          <w:color w:val="0070C0"/>
        </w:rPr>
      </w:pPr>
    </w:p>
    <w:p w14:paraId="5697D7A1" w14:textId="77777777" w:rsidR="00CF62EE" w:rsidRDefault="00CF62EE" w:rsidP="00CF62EE">
      <w:pPr>
        <w:jc w:val="both"/>
        <w:rPr>
          <w:color w:val="0070C0"/>
        </w:rPr>
      </w:pPr>
      <w:r>
        <w:rPr>
          <w:noProof/>
          <w:color w:val="0070C0"/>
        </w:rPr>
        <mc:AlternateContent>
          <mc:Choice Requires="wps">
            <w:drawing>
              <wp:anchor distT="0" distB="0" distL="114300" distR="114300" simplePos="0" relativeHeight="251659264" behindDoc="0" locked="0" layoutInCell="1" allowOverlap="1" wp14:anchorId="2F7DC1CC" wp14:editId="06808DE6">
                <wp:simplePos x="0" y="0"/>
                <wp:positionH relativeFrom="column">
                  <wp:posOffset>41910</wp:posOffset>
                </wp:positionH>
                <wp:positionV relativeFrom="paragraph">
                  <wp:posOffset>100330</wp:posOffset>
                </wp:positionV>
                <wp:extent cx="6124575" cy="1038225"/>
                <wp:effectExtent l="57150" t="38100" r="85725" b="104775"/>
                <wp:wrapNone/>
                <wp:docPr id="1" name="Rectangle : coins arrondis 1"/>
                <wp:cNvGraphicFramePr/>
                <a:graphic xmlns:a="http://schemas.openxmlformats.org/drawingml/2006/main">
                  <a:graphicData uri="http://schemas.microsoft.com/office/word/2010/wordprocessingShape">
                    <wps:wsp>
                      <wps:cNvSpPr/>
                      <wps:spPr>
                        <a:xfrm>
                          <a:off x="0" y="0"/>
                          <a:ext cx="6124575" cy="10382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FA58362" w14:textId="77777777" w:rsidR="00CF62EE" w:rsidRPr="00CF62EE" w:rsidRDefault="00CF62EE" w:rsidP="00CF62EE">
                            <w:pPr>
                              <w:jc w:val="center"/>
                              <w:rPr>
                                <w:sz w:val="48"/>
                                <w:szCs w:val="48"/>
                              </w:rPr>
                            </w:pPr>
                            <w:r w:rsidRPr="00CF62EE">
                              <w:rPr>
                                <w:b/>
                                <w:sz w:val="48"/>
                                <w:szCs w:val="48"/>
                              </w:rPr>
                              <w:t xml:space="preserve">RAPPORT DE L’ATELIER D’ANALYSE THEMATIQUE DES RESULTATS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BDCD3" id="Rectangle : coins arrondis 1" o:spid="_x0000_s1026" style="position:absolute;left:0;text-align:left;margin-left:3.3pt;margin-top:7.9pt;width:482.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" fillcolor="#fbcaa2 [1625]" strokecolor="#f68c36 [3049]">
                <v:fill color2="#fdefe3 [505]" rotate="t" angle="180" colors="0 #ffbe86;22938f #ffd0aa;1 #ffebdb" focus="100%" type="gradient"/>
                <v:shadow on="t" color="black" opacity="24903f" origin=",.5" offset="0,.55556mm"/>
                <v:textbox>
                  <w:txbxContent>
                    <w:p w:rsidR="00CF62EE" w:rsidRPr="00CF62EE" w:rsidRDefault="00CF62EE" w:rsidP="00CF62EE">
                      <w:pPr>
                        <w:jc w:val="center"/>
                        <w:rPr>
                          <w:sz w:val="48"/>
                          <w:szCs w:val="48"/>
                        </w:rPr>
                      </w:pPr>
                      <w:r w:rsidRPr="00CF62EE">
                        <w:rPr>
                          <w:b/>
                          <w:sz w:val="48"/>
                          <w:szCs w:val="48"/>
                        </w:rPr>
                        <w:t xml:space="preserve">RAPPORT DE L’ATELIER D’ANALYSE THEMATIQUE DES RESULTATS </w:t>
                      </w:r>
                    </w:p>
                  </w:txbxContent>
                </v:textbox>
              </v:roundrect>
            </w:pict>
          </mc:Fallback>
        </mc:AlternateContent>
      </w:r>
    </w:p>
    <w:p w14:paraId="1A382A03" w14:textId="77777777" w:rsidR="00CF62EE" w:rsidRPr="000844BF" w:rsidRDefault="00CF62EE" w:rsidP="00CF62EE">
      <w:pPr>
        <w:jc w:val="both"/>
        <w:rPr>
          <w:color w:val="0070C0"/>
        </w:rPr>
      </w:pPr>
    </w:p>
    <w:p w14:paraId="77B0657E" w14:textId="77777777" w:rsidR="00CF62EE" w:rsidRPr="000844BF" w:rsidRDefault="00CF62EE" w:rsidP="00CF62EE">
      <w:pPr>
        <w:jc w:val="both"/>
        <w:rPr>
          <w:b/>
          <w:color w:val="0070C0"/>
        </w:rPr>
      </w:pPr>
    </w:p>
    <w:p w14:paraId="453279A6" w14:textId="77777777" w:rsidR="00CF62EE" w:rsidRPr="000844BF" w:rsidRDefault="00CF62EE" w:rsidP="00CF62EE">
      <w:pPr>
        <w:jc w:val="both"/>
        <w:rPr>
          <w:b/>
          <w:color w:val="0070C0"/>
        </w:rPr>
      </w:pPr>
    </w:p>
    <w:p w14:paraId="3C71BE48" w14:textId="77777777" w:rsidR="00CF62EE" w:rsidRPr="000844BF" w:rsidRDefault="00CF62EE" w:rsidP="00CF62EE">
      <w:pPr>
        <w:jc w:val="center"/>
        <w:rPr>
          <w:b/>
          <w:color w:val="0070C0"/>
          <w:sz w:val="32"/>
          <w:szCs w:val="32"/>
        </w:rPr>
      </w:pPr>
    </w:p>
    <w:p w14:paraId="729D95FD" w14:textId="77777777" w:rsidR="00CF62EE" w:rsidRDefault="00CF62EE" w:rsidP="00CF62EE">
      <w:pPr>
        <w:jc w:val="center"/>
        <w:rPr>
          <w:b/>
          <w:sz w:val="32"/>
          <w:szCs w:val="32"/>
        </w:rPr>
      </w:pPr>
    </w:p>
    <w:p w14:paraId="228FEFD7" w14:textId="77777777" w:rsidR="00CF62EE" w:rsidRPr="000844BF" w:rsidRDefault="00CF62EE" w:rsidP="00CF62EE">
      <w:pPr>
        <w:jc w:val="both"/>
        <w:rPr>
          <w:b/>
          <w:color w:val="0070C0"/>
        </w:rPr>
      </w:pPr>
    </w:p>
    <w:p w14:paraId="06F0D85C" w14:textId="77777777" w:rsidR="00CF62EE" w:rsidRPr="000844BF" w:rsidRDefault="00CF62EE" w:rsidP="00CF62EE">
      <w:pPr>
        <w:jc w:val="both"/>
        <w:rPr>
          <w:b/>
          <w:color w:val="0070C0"/>
        </w:rPr>
      </w:pPr>
    </w:p>
    <w:p w14:paraId="60A8FF50" w14:textId="77777777" w:rsidR="00CF62EE" w:rsidRPr="000844BF" w:rsidRDefault="00CF62EE" w:rsidP="00CF62EE">
      <w:pPr>
        <w:jc w:val="both"/>
        <w:rPr>
          <w:b/>
          <w:color w:val="0070C0"/>
        </w:rPr>
      </w:pPr>
    </w:p>
    <w:p w14:paraId="4E577B40" w14:textId="77777777" w:rsidR="00CF62EE" w:rsidRPr="000844BF" w:rsidRDefault="00CF62EE" w:rsidP="00CF62EE">
      <w:pPr>
        <w:jc w:val="both"/>
        <w:rPr>
          <w:b/>
          <w:color w:val="0070C0"/>
        </w:rPr>
      </w:pPr>
    </w:p>
    <w:p w14:paraId="0D202244" w14:textId="77777777" w:rsidR="00CF62EE" w:rsidRPr="000844BF" w:rsidRDefault="00CF62EE" w:rsidP="00CF62EE">
      <w:pPr>
        <w:jc w:val="both"/>
        <w:rPr>
          <w:b/>
          <w:color w:val="0070C0"/>
        </w:rPr>
      </w:pPr>
    </w:p>
    <w:p w14:paraId="24CF4047" w14:textId="77777777" w:rsidR="00CF62EE" w:rsidRPr="000844BF" w:rsidRDefault="00CF62EE" w:rsidP="00CF62EE">
      <w:pPr>
        <w:jc w:val="both"/>
        <w:rPr>
          <w:b/>
          <w:color w:val="0070C0"/>
        </w:rPr>
      </w:pPr>
    </w:p>
    <w:p w14:paraId="3DE1B8C3" w14:textId="77777777" w:rsidR="00CF62EE" w:rsidRPr="000844BF" w:rsidRDefault="00CF62EE" w:rsidP="00CF62EE">
      <w:pPr>
        <w:jc w:val="both"/>
        <w:rPr>
          <w:b/>
          <w:color w:val="0070C0"/>
        </w:rPr>
      </w:pPr>
    </w:p>
    <w:p w14:paraId="1779E9EF" w14:textId="77777777" w:rsidR="00CF62EE" w:rsidRPr="000844BF" w:rsidRDefault="00CF62EE" w:rsidP="00CF62EE">
      <w:pPr>
        <w:jc w:val="both"/>
        <w:rPr>
          <w:b/>
          <w:color w:val="0070C0"/>
        </w:rPr>
      </w:pPr>
    </w:p>
    <w:p w14:paraId="3B10282D" w14:textId="77777777" w:rsidR="00CF62EE" w:rsidRPr="000844BF" w:rsidRDefault="00CF62EE" w:rsidP="00CF62EE">
      <w:pPr>
        <w:jc w:val="both"/>
        <w:rPr>
          <w:b/>
          <w:color w:val="0070C0"/>
        </w:rPr>
      </w:pPr>
    </w:p>
    <w:p w14:paraId="75E22295" w14:textId="77777777" w:rsidR="00CF62EE" w:rsidRPr="000844BF" w:rsidRDefault="00CF62EE" w:rsidP="00CF62EE">
      <w:pPr>
        <w:jc w:val="both"/>
        <w:rPr>
          <w:b/>
          <w:color w:val="0070C0"/>
        </w:rPr>
      </w:pPr>
    </w:p>
    <w:p w14:paraId="7F559EF8" w14:textId="77777777" w:rsidR="00CF62EE" w:rsidRPr="000844BF" w:rsidRDefault="00CF62EE" w:rsidP="00CF62EE">
      <w:pPr>
        <w:jc w:val="both"/>
        <w:rPr>
          <w:b/>
          <w:color w:val="0070C0"/>
        </w:rPr>
      </w:pPr>
    </w:p>
    <w:p w14:paraId="12C07F37" w14:textId="77777777" w:rsidR="00CF62EE" w:rsidRDefault="00CF62EE" w:rsidP="00CF62EE">
      <w:pPr>
        <w:jc w:val="both"/>
        <w:rPr>
          <w:b/>
          <w:color w:val="0070C0"/>
        </w:rPr>
      </w:pPr>
    </w:p>
    <w:p w14:paraId="7DDD22D7" w14:textId="77777777" w:rsidR="00CF62EE" w:rsidRDefault="00CF62EE" w:rsidP="00CF62EE">
      <w:pPr>
        <w:jc w:val="both"/>
        <w:rPr>
          <w:b/>
          <w:color w:val="0070C0"/>
        </w:rPr>
      </w:pPr>
    </w:p>
    <w:p w14:paraId="278E8559" w14:textId="77777777" w:rsidR="00CF62EE" w:rsidRDefault="00CF62EE" w:rsidP="00CF62EE">
      <w:pPr>
        <w:jc w:val="both"/>
        <w:rPr>
          <w:b/>
          <w:color w:val="0070C0"/>
        </w:rPr>
      </w:pPr>
    </w:p>
    <w:p w14:paraId="219E68E5" w14:textId="77777777" w:rsidR="00CF62EE" w:rsidRDefault="00CF62EE" w:rsidP="00CF62EE">
      <w:pPr>
        <w:jc w:val="both"/>
        <w:rPr>
          <w:b/>
          <w:color w:val="0070C0"/>
        </w:rPr>
      </w:pPr>
    </w:p>
    <w:p w14:paraId="552AF08F" w14:textId="77777777" w:rsidR="00CF62EE" w:rsidRDefault="00CF62EE" w:rsidP="00CF62EE">
      <w:pPr>
        <w:jc w:val="both"/>
        <w:rPr>
          <w:b/>
          <w:color w:val="0070C0"/>
        </w:rPr>
      </w:pPr>
    </w:p>
    <w:p w14:paraId="6B5B6FD8" w14:textId="77777777" w:rsidR="00CF62EE" w:rsidRPr="000844BF" w:rsidRDefault="00CF62EE" w:rsidP="00CF62EE">
      <w:pPr>
        <w:jc w:val="both"/>
        <w:rPr>
          <w:b/>
          <w:color w:val="0070C0"/>
        </w:rPr>
      </w:pPr>
    </w:p>
    <w:p w14:paraId="2DDE9FC4" w14:textId="77777777" w:rsidR="00CF62EE" w:rsidRDefault="00CF62EE" w:rsidP="00CF62EE">
      <w:pPr>
        <w:jc w:val="both"/>
        <w:rPr>
          <w:b/>
          <w:color w:val="0070C0"/>
        </w:rPr>
      </w:pPr>
    </w:p>
    <w:p w14:paraId="50A3E410" w14:textId="77777777" w:rsidR="00CF62EE" w:rsidRDefault="00CF62EE" w:rsidP="00CF62EE">
      <w:pPr>
        <w:jc w:val="both"/>
        <w:rPr>
          <w:b/>
          <w:color w:val="0070C0"/>
        </w:rPr>
      </w:pPr>
    </w:p>
    <w:p w14:paraId="3A712D0E" w14:textId="77777777" w:rsidR="00CF62EE" w:rsidRPr="000844BF" w:rsidRDefault="00CF62EE" w:rsidP="00CF62EE">
      <w:pPr>
        <w:jc w:val="both"/>
        <w:rPr>
          <w:b/>
          <w:color w:val="0070C0"/>
        </w:rPr>
      </w:pPr>
    </w:p>
    <w:p w14:paraId="22DA3380" w14:textId="77777777" w:rsidR="00CF62EE" w:rsidRPr="000844BF" w:rsidRDefault="00CF62EE" w:rsidP="00CF62EE">
      <w:pPr>
        <w:jc w:val="center"/>
        <w:rPr>
          <w:b/>
          <w:color w:val="0070C0"/>
        </w:rPr>
      </w:pPr>
      <w:r w:rsidRPr="000844BF">
        <w:rPr>
          <w:i/>
        </w:rPr>
        <w:t xml:space="preserve">Lokossa, du 13 au </w:t>
      </w:r>
      <w:r>
        <w:rPr>
          <w:i/>
        </w:rPr>
        <w:t>18</w:t>
      </w:r>
      <w:r w:rsidRPr="000844BF">
        <w:rPr>
          <w:i/>
        </w:rPr>
        <w:t xml:space="preserve"> Novembre 2018</w:t>
      </w:r>
    </w:p>
    <w:p w14:paraId="27F67EEE" w14:textId="77777777" w:rsidR="00CF62EE" w:rsidRDefault="00CF62EE" w:rsidP="00CF62EE">
      <w:pPr>
        <w:spacing w:after="160" w:line="259" w:lineRule="auto"/>
        <w:rPr>
          <w:sz w:val="8"/>
        </w:rPr>
      </w:pPr>
      <w:r w:rsidRPr="000844BF">
        <w:rPr>
          <w:color w:val="0070C0"/>
        </w:rPr>
        <w:br w:type="page"/>
      </w:r>
    </w:p>
    <w:p w14:paraId="36704A9A" w14:textId="77777777" w:rsidR="0096287B" w:rsidRPr="00A82500" w:rsidRDefault="0096287B">
      <w:pPr>
        <w:rPr>
          <w:b/>
        </w:rPr>
      </w:pPr>
      <w:r w:rsidRPr="00A82500">
        <w:rPr>
          <w:b/>
        </w:rPr>
        <w:lastRenderedPageBreak/>
        <w:t>SOMMAIRE</w:t>
      </w:r>
    </w:p>
    <w:p w14:paraId="0CEABD21" w14:textId="77777777" w:rsidR="0096287B" w:rsidRPr="000844BF" w:rsidRDefault="0096287B">
      <w:pPr>
        <w:rPr>
          <w:color w:val="0070C0"/>
        </w:rPr>
      </w:pPr>
    </w:p>
    <w:p w14:paraId="246663E5" w14:textId="77777777" w:rsidR="00CF2499" w:rsidRDefault="00CF2499">
      <w:pPr>
        <w:pStyle w:val="TM1"/>
        <w:tabs>
          <w:tab w:val="right" w:leader="dot" w:pos="9629"/>
        </w:tabs>
        <w:rPr>
          <w:rFonts w:asciiTheme="minorHAnsi" w:eastAsiaTheme="minorEastAsia" w:hAnsiTheme="minorHAnsi" w:cstheme="minorBidi"/>
          <w:noProof/>
          <w:sz w:val="22"/>
          <w:szCs w:val="22"/>
        </w:rPr>
      </w:pPr>
      <w:r>
        <w:rPr>
          <w:color w:val="0070C0"/>
        </w:rPr>
        <w:fldChar w:fldCharType="begin"/>
      </w:r>
      <w:r>
        <w:rPr>
          <w:color w:val="0070C0"/>
        </w:rPr>
        <w:instrText xml:space="preserve"> TOC \h \z \t "AQUA,1" </w:instrText>
      </w:r>
      <w:r>
        <w:rPr>
          <w:color w:val="0070C0"/>
        </w:rPr>
        <w:fldChar w:fldCharType="separate"/>
      </w:r>
      <w:hyperlink w:anchor="_Toc1647992" w:history="1">
        <w:r w:rsidRPr="00B06826">
          <w:rPr>
            <w:rStyle w:val="Lienhypertexte"/>
            <w:noProof/>
          </w:rPr>
          <w:t>Introduction</w:t>
        </w:r>
        <w:r>
          <w:rPr>
            <w:noProof/>
            <w:webHidden/>
          </w:rPr>
          <w:tab/>
        </w:r>
        <w:r>
          <w:rPr>
            <w:noProof/>
            <w:webHidden/>
          </w:rPr>
          <w:fldChar w:fldCharType="begin"/>
        </w:r>
        <w:r>
          <w:rPr>
            <w:noProof/>
            <w:webHidden/>
          </w:rPr>
          <w:instrText xml:space="preserve"> PAGEREF _Toc1647992 \h </w:instrText>
        </w:r>
        <w:r>
          <w:rPr>
            <w:noProof/>
            <w:webHidden/>
          </w:rPr>
        </w:r>
        <w:r>
          <w:rPr>
            <w:noProof/>
            <w:webHidden/>
          </w:rPr>
          <w:fldChar w:fldCharType="separate"/>
        </w:r>
        <w:r>
          <w:rPr>
            <w:noProof/>
            <w:webHidden/>
          </w:rPr>
          <w:t>3</w:t>
        </w:r>
        <w:r>
          <w:rPr>
            <w:noProof/>
            <w:webHidden/>
          </w:rPr>
          <w:fldChar w:fldCharType="end"/>
        </w:r>
      </w:hyperlink>
    </w:p>
    <w:p w14:paraId="071317EB" w14:textId="77777777" w:rsidR="00CF2499" w:rsidRDefault="00217418">
      <w:pPr>
        <w:pStyle w:val="TM1"/>
        <w:tabs>
          <w:tab w:val="left" w:pos="440"/>
          <w:tab w:val="right" w:leader="dot" w:pos="9629"/>
        </w:tabs>
        <w:rPr>
          <w:rFonts w:asciiTheme="minorHAnsi" w:eastAsiaTheme="minorEastAsia" w:hAnsiTheme="minorHAnsi" w:cstheme="minorBidi"/>
          <w:noProof/>
          <w:sz w:val="22"/>
          <w:szCs w:val="22"/>
        </w:rPr>
      </w:pPr>
      <w:hyperlink w:anchor="_Toc1647993" w:history="1">
        <w:r w:rsidR="00CF2499" w:rsidRPr="00B06826">
          <w:rPr>
            <w:rStyle w:val="Lienhypertexte"/>
            <w:noProof/>
          </w:rPr>
          <w:t>1.</w:t>
        </w:r>
        <w:r w:rsidR="00CF2499">
          <w:rPr>
            <w:rFonts w:asciiTheme="minorHAnsi" w:eastAsiaTheme="minorEastAsia" w:hAnsiTheme="minorHAnsi" w:cstheme="minorBidi"/>
            <w:noProof/>
            <w:sz w:val="22"/>
            <w:szCs w:val="22"/>
          </w:rPr>
          <w:tab/>
        </w:r>
        <w:r w:rsidR="00CF2499" w:rsidRPr="00B06826">
          <w:rPr>
            <w:rStyle w:val="Lienhypertexte"/>
            <w:noProof/>
          </w:rPr>
          <w:t>Cérémonie d’ouverture</w:t>
        </w:r>
        <w:r w:rsidR="00CF2499">
          <w:rPr>
            <w:noProof/>
            <w:webHidden/>
          </w:rPr>
          <w:tab/>
        </w:r>
        <w:r w:rsidR="00CF2499">
          <w:rPr>
            <w:noProof/>
            <w:webHidden/>
          </w:rPr>
          <w:fldChar w:fldCharType="begin"/>
        </w:r>
        <w:r w:rsidR="00CF2499">
          <w:rPr>
            <w:noProof/>
            <w:webHidden/>
          </w:rPr>
          <w:instrText xml:space="preserve"> PAGEREF _Toc1647993 \h </w:instrText>
        </w:r>
        <w:r w:rsidR="00CF2499">
          <w:rPr>
            <w:noProof/>
            <w:webHidden/>
          </w:rPr>
        </w:r>
        <w:r w:rsidR="00CF2499">
          <w:rPr>
            <w:noProof/>
            <w:webHidden/>
          </w:rPr>
          <w:fldChar w:fldCharType="separate"/>
        </w:r>
        <w:r w:rsidR="00CF2499">
          <w:rPr>
            <w:noProof/>
            <w:webHidden/>
          </w:rPr>
          <w:t>3</w:t>
        </w:r>
        <w:r w:rsidR="00CF2499">
          <w:rPr>
            <w:noProof/>
            <w:webHidden/>
          </w:rPr>
          <w:fldChar w:fldCharType="end"/>
        </w:r>
      </w:hyperlink>
    </w:p>
    <w:p w14:paraId="0289500B" w14:textId="77777777" w:rsidR="00CF2499" w:rsidRDefault="00217418">
      <w:pPr>
        <w:pStyle w:val="TM1"/>
        <w:tabs>
          <w:tab w:val="left" w:pos="440"/>
          <w:tab w:val="right" w:leader="dot" w:pos="9629"/>
        </w:tabs>
        <w:rPr>
          <w:rFonts w:asciiTheme="minorHAnsi" w:eastAsiaTheme="minorEastAsia" w:hAnsiTheme="minorHAnsi" w:cstheme="minorBidi"/>
          <w:noProof/>
          <w:sz w:val="22"/>
          <w:szCs w:val="22"/>
        </w:rPr>
      </w:pPr>
      <w:hyperlink w:anchor="_Toc1647994" w:history="1">
        <w:r w:rsidR="00CF2499" w:rsidRPr="00B06826">
          <w:rPr>
            <w:rStyle w:val="Lienhypertexte"/>
            <w:noProof/>
          </w:rPr>
          <w:t>2.</w:t>
        </w:r>
        <w:r w:rsidR="00CF2499">
          <w:rPr>
            <w:rFonts w:asciiTheme="minorHAnsi" w:eastAsiaTheme="minorEastAsia" w:hAnsiTheme="minorHAnsi" w:cstheme="minorBidi"/>
            <w:noProof/>
            <w:sz w:val="22"/>
            <w:szCs w:val="22"/>
          </w:rPr>
          <w:tab/>
        </w:r>
        <w:r w:rsidR="00CF2499" w:rsidRPr="00B06826">
          <w:rPr>
            <w:rStyle w:val="Lienhypertexte"/>
            <w:noProof/>
          </w:rPr>
          <w:t>Déroulement de l’atelier</w:t>
        </w:r>
        <w:r w:rsidR="00CF2499">
          <w:rPr>
            <w:noProof/>
            <w:webHidden/>
          </w:rPr>
          <w:tab/>
        </w:r>
        <w:r w:rsidR="00CF2499">
          <w:rPr>
            <w:noProof/>
            <w:webHidden/>
          </w:rPr>
          <w:fldChar w:fldCharType="begin"/>
        </w:r>
        <w:r w:rsidR="00CF2499">
          <w:rPr>
            <w:noProof/>
            <w:webHidden/>
          </w:rPr>
          <w:instrText xml:space="preserve"> PAGEREF _Toc1647994 \h </w:instrText>
        </w:r>
        <w:r w:rsidR="00CF2499">
          <w:rPr>
            <w:noProof/>
            <w:webHidden/>
          </w:rPr>
        </w:r>
        <w:r w:rsidR="00CF2499">
          <w:rPr>
            <w:noProof/>
            <w:webHidden/>
          </w:rPr>
          <w:fldChar w:fldCharType="separate"/>
        </w:r>
        <w:r w:rsidR="00CF2499">
          <w:rPr>
            <w:noProof/>
            <w:webHidden/>
          </w:rPr>
          <w:t>4</w:t>
        </w:r>
        <w:r w:rsidR="00CF2499">
          <w:rPr>
            <w:noProof/>
            <w:webHidden/>
          </w:rPr>
          <w:fldChar w:fldCharType="end"/>
        </w:r>
      </w:hyperlink>
    </w:p>
    <w:p w14:paraId="68D055EA" w14:textId="77777777" w:rsidR="00CF2499" w:rsidRDefault="00217418">
      <w:pPr>
        <w:pStyle w:val="TM1"/>
        <w:tabs>
          <w:tab w:val="left" w:pos="660"/>
          <w:tab w:val="right" w:leader="dot" w:pos="9629"/>
        </w:tabs>
        <w:rPr>
          <w:rFonts w:asciiTheme="minorHAnsi" w:eastAsiaTheme="minorEastAsia" w:hAnsiTheme="minorHAnsi" w:cstheme="minorBidi"/>
          <w:noProof/>
          <w:sz w:val="22"/>
          <w:szCs w:val="22"/>
        </w:rPr>
      </w:pPr>
      <w:hyperlink w:anchor="_Toc1647995" w:history="1">
        <w:r w:rsidR="00CF2499" w:rsidRPr="00B06826">
          <w:rPr>
            <w:rStyle w:val="Lienhypertexte"/>
            <w:noProof/>
          </w:rPr>
          <w:t>2.1.</w:t>
        </w:r>
        <w:r w:rsidR="00CF2499">
          <w:rPr>
            <w:rFonts w:asciiTheme="minorHAnsi" w:eastAsiaTheme="minorEastAsia" w:hAnsiTheme="minorHAnsi" w:cstheme="minorBidi"/>
            <w:noProof/>
            <w:sz w:val="22"/>
            <w:szCs w:val="22"/>
          </w:rPr>
          <w:tab/>
        </w:r>
        <w:r w:rsidR="00CF2499" w:rsidRPr="00B06826">
          <w:rPr>
            <w:rStyle w:val="Lienhypertexte"/>
            <w:noProof/>
          </w:rPr>
          <w:t>Première phase des travaux : les communications</w:t>
        </w:r>
        <w:r w:rsidR="00CF2499">
          <w:rPr>
            <w:noProof/>
            <w:webHidden/>
          </w:rPr>
          <w:tab/>
        </w:r>
        <w:r w:rsidR="00CF2499">
          <w:rPr>
            <w:noProof/>
            <w:webHidden/>
          </w:rPr>
          <w:fldChar w:fldCharType="begin"/>
        </w:r>
        <w:r w:rsidR="00CF2499">
          <w:rPr>
            <w:noProof/>
            <w:webHidden/>
          </w:rPr>
          <w:instrText xml:space="preserve"> PAGEREF _Toc1647995 \h </w:instrText>
        </w:r>
        <w:r w:rsidR="00CF2499">
          <w:rPr>
            <w:noProof/>
            <w:webHidden/>
          </w:rPr>
        </w:r>
        <w:r w:rsidR="00CF2499">
          <w:rPr>
            <w:noProof/>
            <w:webHidden/>
          </w:rPr>
          <w:fldChar w:fldCharType="separate"/>
        </w:r>
        <w:r w:rsidR="00CF2499">
          <w:rPr>
            <w:noProof/>
            <w:webHidden/>
          </w:rPr>
          <w:t>4</w:t>
        </w:r>
        <w:r w:rsidR="00CF2499">
          <w:rPr>
            <w:noProof/>
            <w:webHidden/>
          </w:rPr>
          <w:fldChar w:fldCharType="end"/>
        </w:r>
      </w:hyperlink>
    </w:p>
    <w:p w14:paraId="1B7CDA63" w14:textId="77777777" w:rsidR="00CF2499" w:rsidRDefault="00217418">
      <w:pPr>
        <w:pStyle w:val="TM1"/>
        <w:tabs>
          <w:tab w:val="left" w:pos="880"/>
          <w:tab w:val="right" w:leader="dot" w:pos="9629"/>
        </w:tabs>
        <w:rPr>
          <w:rFonts w:asciiTheme="minorHAnsi" w:eastAsiaTheme="minorEastAsia" w:hAnsiTheme="minorHAnsi" w:cstheme="minorBidi"/>
          <w:noProof/>
          <w:sz w:val="22"/>
          <w:szCs w:val="22"/>
        </w:rPr>
      </w:pPr>
      <w:hyperlink w:anchor="_Toc1647996" w:history="1">
        <w:r w:rsidR="00CF2499" w:rsidRPr="00B06826">
          <w:rPr>
            <w:rStyle w:val="Lienhypertexte"/>
            <w:noProof/>
          </w:rPr>
          <w:t>2.1.1.</w:t>
        </w:r>
        <w:r w:rsidR="00CF2499">
          <w:rPr>
            <w:rFonts w:asciiTheme="minorHAnsi" w:eastAsiaTheme="minorEastAsia" w:hAnsiTheme="minorHAnsi" w:cstheme="minorBidi"/>
            <w:noProof/>
            <w:sz w:val="22"/>
            <w:szCs w:val="22"/>
          </w:rPr>
          <w:tab/>
        </w:r>
        <w:r w:rsidR="00CF2499" w:rsidRPr="00B06826">
          <w:rPr>
            <w:rStyle w:val="Lienhypertexte"/>
            <w:noProof/>
          </w:rPr>
          <w:t>Présentation des résultats préliminaires de l’EDSB-V</w:t>
        </w:r>
        <w:r w:rsidR="00CF2499">
          <w:rPr>
            <w:noProof/>
            <w:webHidden/>
          </w:rPr>
          <w:tab/>
        </w:r>
        <w:r w:rsidR="00CF2499">
          <w:rPr>
            <w:noProof/>
            <w:webHidden/>
          </w:rPr>
          <w:fldChar w:fldCharType="begin"/>
        </w:r>
        <w:r w:rsidR="00CF2499">
          <w:rPr>
            <w:noProof/>
            <w:webHidden/>
          </w:rPr>
          <w:instrText xml:space="preserve"> PAGEREF _Toc1647996 \h </w:instrText>
        </w:r>
        <w:r w:rsidR="00CF2499">
          <w:rPr>
            <w:noProof/>
            <w:webHidden/>
          </w:rPr>
        </w:r>
        <w:r w:rsidR="00CF2499">
          <w:rPr>
            <w:noProof/>
            <w:webHidden/>
          </w:rPr>
          <w:fldChar w:fldCharType="separate"/>
        </w:r>
        <w:r w:rsidR="00CF2499">
          <w:rPr>
            <w:noProof/>
            <w:webHidden/>
          </w:rPr>
          <w:t>4</w:t>
        </w:r>
        <w:r w:rsidR="00CF2499">
          <w:rPr>
            <w:noProof/>
            <w:webHidden/>
          </w:rPr>
          <w:fldChar w:fldCharType="end"/>
        </w:r>
      </w:hyperlink>
    </w:p>
    <w:p w14:paraId="1FD2D36C" w14:textId="77777777" w:rsidR="00CF2499" w:rsidRDefault="00217418">
      <w:pPr>
        <w:pStyle w:val="TM1"/>
        <w:tabs>
          <w:tab w:val="left" w:pos="880"/>
          <w:tab w:val="right" w:leader="dot" w:pos="9629"/>
        </w:tabs>
        <w:rPr>
          <w:rFonts w:asciiTheme="minorHAnsi" w:eastAsiaTheme="minorEastAsia" w:hAnsiTheme="minorHAnsi" w:cstheme="minorBidi"/>
          <w:noProof/>
          <w:sz w:val="22"/>
          <w:szCs w:val="22"/>
        </w:rPr>
      </w:pPr>
      <w:hyperlink w:anchor="_Toc1647997" w:history="1">
        <w:r w:rsidR="00CF2499" w:rsidRPr="00B06826">
          <w:rPr>
            <w:rStyle w:val="Lienhypertexte"/>
            <w:noProof/>
          </w:rPr>
          <w:t>2.1.2.</w:t>
        </w:r>
        <w:r w:rsidR="00CF2499">
          <w:rPr>
            <w:rFonts w:asciiTheme="minorHAnsi" w:eastAsiaTheme="minorEastAsia" w:hAnsiTheme="minorHAnsi" w:cstheme="minorBidi"/>
            <w:noProof/>
            <w:sz w:val="22"/>
            <w:szCs w:val="22"/>
          </w:rPr>
          <w:tab/>
        </w:r>
        <w:r w:rsidR="00CF2499" w:rsidRPr="00B06826">
          <w:rPr>
            <w:rStyle w:val="Lienhypertexte"/>
            <w:noProof/>
          </w:rPr>
          <w:t>Présentation du nouveau format des rapports EDS</w:t>
        </w:r>
        <w:r w:rsidR="00CF2499">
          <w:rPr>
            <w:noProof/>
            <w:webHidden/>
          </w:rPr>
          <w:tab/>
        </w:r>
        <w:r w:rsidR="00CF2499">
          <w:rPr>
            <w:noProof/>
            <w:webHidden/>
          </w:rPr>
          <w:fldChar w:fldCharType="begin"/>
        </w:r>
        <w:r w:rsidR="00CF2499">
          <w:rPr>
            <w:noProof/>
            <w:webHidden/>
          </w:rPr>
          <w:instrText xml:space="preserve"> PAGEREF _Toc1647997 \h </w:instrText>
        </w:r>
        <w:r w:rsidR="00CF2499">
          <w:rPr>
            <w:noProof/>
            <w:webHidden/>
          </w:rPr>
        </w:r>
        <w:r w:rsidR="00CF2499">
          <w:rPr>
            <w:noProof/>
            <w:webHidden/>
          </w:rPr>
          <w:fldChar w:fldCharType="separate"/>
        </w:r>
        <w:r w:rsidR="00CF2499">
          <w:rPr>
            <w:noProof/>
            <w:webHidden/>
          </w:rPr>
          <w:t>4</w:t>
        </w:r>
        <w:r w:rsidR="00CF2499">
          <w:rPr>
            <w:noProof/>
            <w:webHidden/>
          </w:rPr>
          <w:fldChar w:fldCharType="end"/>
        </w:r>
      </w:hyperlink>
    </w:p>
    <w:p w14:paraId="76058656" w14:textId="77777777" w:rsidR="00CF2499" w:rsidRDefault="00217418">
      <w:pPr>
        <w:pStyle w:val="TM1"/>
        <w:tabs>
          <w:tab w:val="left" w:pos="880"/>
          <w:tab w:val="right" w:leader="dot" w:pos="9629"/>
        </w:tabs>
        <w:rPr>
          <w:rFonts w:asciiTheme="minorHAnsi" w:eastAsiaTheme="minorEastAsia" w:hAnsiTheme="minorHAnsi" w:cstheme="minorBidi"/>
          <w:noProof/>
          <w:sz w:val="22"/>
          <w:szCs w:val="22"/>
        </w:rPr>
      </w:pPr>
      <w:hyperlink w:anchor="_Toc1647999" w:history="1">
        <w:r w:rsidR="00CF2499" w:rsidRPr="00B06826">
          <w:rPr>
            <w:rStyle w:val="Lienhypertexte"/>
            <w:noProof/>
          </w:rPr>
          <w:t>2.1.3.</w:t>
        </w:r>
        <w:r w:rsidR="00CF2499">
          <w:rPr>
            <w:rFonts w:asciiTheme="minorHAnsi" w:eastAsiaTheme="minorEastAsia" w:hAnsiTheme="minorHAnsi" w:cstheme="minorBidi"/>
            <w:noProof/>
            <w:sz w:val="22"/>
            <w:szCs w:val="22"/>
          </w:rPr>
          <w:tab/>
        </w:r>
        <w:r w:rsidR="00CF2499" w:rsidRPr="00B06826">
          <w:rPr>
            <w:rStyle w:val="Lienhypertexte"/>
            <w:noProof/>
          </w:rPr>
          <w:t>Présentation sur les statistiques dans le rapport final de l’EDS</w:t>
        </w:r>
        <w:r w:rsidR="00CF2499">
          <w:rPr>
            <w:noProof/>
            <w:webHidden/>
          </w:rPr>
          <w:tab/>
        </w:r>
        <w:r w:rsidR="00CF2499">
          <w:rPr>
            <w:noProof/>
            <w:webHidden/>
          </w:rPr>
          <w:fldChar w:fldCharType="begin"/>
        </w:r>
        <w:r w:rsidR="00CF2499">
          <w:rPr>
            <w:noProof/>
            <w:webHidden/>
          </w:rPr>
          <w:instrText xml:space="preserve"> PAGEREF _Toc1647999 \h </w:instrText>
        </w:r>
        <w:r w:rsidR="00CF2499">
          <w:rPr>
            <w:noProof/>
            <w:webHidden/>
          </w:rPr>
        </w:r>
        <w:r w:rsidR="00CF2499">
          <w:rPr>
            <w:noProof/>
            <w:webHidden/>
          </w:rPr>
          <w:fldChar w:fldCharType="separate"/>
        </w:r>
        <w:r w:rsidR="00CF2499">
          <w:rPr>
            <w:noProof/>
            <w:webHidden/>
          </w:rPr>
          <w:t>5</w:t>
        </w:r>
        <w:r w:rsidR="00CF2499">
          <w:rPr>
            <w:noProof/>
            <w:webHidden/>
          </w:rPr>
          <w:fldChar w:fldCharType="end"/>
        </w:r>
      </w:hyperlink>
    </w:p>
    <w:p w14:paraId="4CFF829C" w14:textId="77777777" w:rsidR="00CF2499" w:rsidRDefault="00217418">
      <w:pPr>
        <w:pStyle w:val="TM1"/>
        <w:tabs>
          <w:tab w:val="left" w:pos="880"/>
          <w:tab w:val="right" w:leader="dot" w:pos="9629"/>
        </w:tabs>
        <w:rPr>
          <w:rFonts w:asciiTheme="minorHAnsi" w:eastAsiaTheme="minorEastAsia" w:hAnsiTheme="minorHAnsi" w:cstheme="minorBidi"/>
          <w:noProof/>
          <w:sz w:val="22"/>
          <w:szCs w:val="22"/>
        </w:rPr>
      </w:pPr>
      <w:hyperlink w:anchor="_Toc1648000" w:history="1">
        <w:r w:rsidR="00CF2499" w:rsidRPr="00B06826">
          <w:rPr>
            <w:rStyle w:val="Lienhypertexte"/>
            <w:noProof/>
          </w:rPr>
          <w:t>2.1.4.</w:t>
        </w:r>
        <w:r w:rsidR="00CF2499">
          <w:rPr>
            <w:rFonts w:asciiTheme="minorHAnsi" w:eastAsiaTheme="minorEastAsia" w:hAnsiTheme="minorHAnsi" w:cstheme="minorBidi"/>
            <w:noProof/>
            <w:sz w:val="22"/>
            <w:szCs w:val="22"/>
          </w:rPr>
          <w:tab/>
        </w:r>
        <w:r w:rsidR="00CF2499" w:rsidRPr="00B06826">
          <w:rPr>
            <w:rStyle w:val="Lienhypertexte"/>
            <w:noProof/>
          </w:rPr>
          <w:t>Présentation sur l’histoire des données</w:t>
        </w:r>
        <w:r w:rsidR="00CF2499">
          <w:rPr>
            <w:noProof/>
            <w:webHidden/>
          </w:rPr>
          <w:tab/>
        </w:r>
        <w:r w:rsidR="00CF2499">
          <w:rPr>
            <w:noProof/>
            <w:webHidden/>
          </w:rPr>
          <w:fldChar w:fldCharType="begin"/>
        </w:r>
        <w:r w:rsidR="00CF2499">
          <w:rPr>
            <w:noProof/>
            <w:webHidden/>
          </w:rPr>
          <w:instrText xml:space="preserve"> PAGEREF _Toc1648000 \h </w:instrText>
        </w:r>
        <w:r w:rsidR="00CF2499">
          <w:rPr>
            <w:noProof/>
            <w:webHidden/>
          </w:rPr>
        </w:r>
        <w:r w:rsidR="00CF2499">
          <w:rPr>
            <w:noProof/>
            <w:webHidden/>
          </w:rPr>
          <w:fldChar w:fldCharType="separate"/>
        </w:r>
        <w:r w:rsidR="00CF2499">
          <w:rPr>
            <w:noProof/>
            <w:webHidden/>
          </w:rPr>
          <w:t>5</w:t>
        </w:r>
        <w:r w:rsidR="00CF2499">
          <w:rPr>
            <w:noProof/>
            <w:webHidden/>
          </w:rPr>
          <w:fldChar w:fldCharType="end"/>
        </w:r>
      </w:hyperlink>
    </w:p>
    <w:p w14:paraId="01426DC6" w14:textId="77777777" w:rsidR="00CF2499" w:rsidRDefault="00217418">
      <w:pPr>
        <w:pStyle w:val="TM1"/>
        <w:tabs>
          <w:tab w:val="left" w:pos="880"/>
          <w:tab w:val="right" w:leader="dot" w:pos="9629"/>
        </w:tabs>
        <w:rPr>
          <w:rFonts w:asciiTheme="minorHAnsi" w:eastAsiaTheme="minorEastAsia" w:hAnsiTheme="minorHAnsi" w:cstheme="minorBidi"/>
          <w:noProof/>
          <w:sz w:val="22"/>
          <w:szCs w:val="22"/>
        </w:rPr>
      </w:pPr>
      <w:hyperlink w:anchor="_Toc1648001" w:history="1">
        <w:r w:rsidR="00CF2499" w:rsidRPr="00B06826">
          <w:rPr>
            <w:rStyle w:val="Lienhypertexte"/>
            <w:noProof/>
          </w:rPr>
          <w:t>2.1.5.</w:t>
        </w:r>
        <w:r w:rsidR="00CF2499">
          <w:rPr>
            <w:rFonts w:asciiTheme="minorHAnsi" w:eastAsiaTheme="minorEastAsia" w:hAnsiTheme="minorHAnsi" w:cstheme="minorBidi"/>
            <w:noProof/>
            <w:sz w:val="22"/>
            <w:szCs w:val="22"/>
          </w:rPr>
          <w:tab/>
        </w:r>
        <w:r w:rsidR="00CF2499" w:rsidRPr="00B06826">
          <w:rPr>
            <w:rStyle w:val="Lienhypertexte"/>
            <w:noProof/>
          </w:rPr>
          <w:t>Présentation sur le choix des graphiques</w:t>
        </w:r>
        <w:r w:rsidR="00CF2499">
          <w:rPr>
            <w:noProof/>
            <w:webHidden/>
          </w:rPr>
          <w:tab/>
        </w:r>
        <w:r w:rsidR="00CF2499">
          <w:rPr>
            <w:noProof/>
            <w:webHidden/>
          </w:rPr>
          <w:fldChar w:fldCharType="begin"/>
        </w:r>
        <w:r w:rsidR="00CF2499">
          <w:rPr>
            <w:noProof/>
            <w:webHidden/>
          </w:rPr>
          <w:instrText xml:space="preserve"> PAGEREF _Toc1648001 \h </w:instrText>
        </w:r>
        <w:r w:rsidR="00CF2499">
          <w:rPr>
            <w:noProof/>
            <w:webHidden/>
          </w:rPr>
        </w:r>
        <w:r w:rsidR="00CF2499">
          <w:rPr>
            <w:noProof/>
            <w:webHidden/>
          </w:rPr>
          <w:fldChar w:fldCharType="separate"/>
        </w:r>
        <w:r w:rsidR="00CF2499">
          <w:rPr>
            <w:noProof/>
            <w:webHidden/>
          </w:rPr>
          <w:t>5</w:t>
        </w:r>
        <w:r w:rsidR="00CF2499">
          <w:rPr>
            <w:noProof/>
            <w:webHidden/>
          </w:rPr>
          <w:fldChar w:fldCharType="end"/>
        </w:r>
      </w:hyperlink>
    </w:p>
    <w:p w14:paraId="6C79E2E6" w14:textId="77777777" w:rsidR="00CF2499" w:rsidRDefault="00217418">
      <w:pPr>
        <w:pStyle w:val="TM1"/>
        <w:tabs>
          <w:tab w:val="left" w:pos="880"/>
          <w:tab w:val="right" w:leader="dot" w:pos="9629"/>
        </w:tabs>
        <w:rPr>
          <w:rFonts w:asciiTheme="minorHAnsi" w:eastAsiaTheme="minorEastAsia" w:hAnsiTheme="minorHAnsi" w:cstheme="minorBidi"/>
          <w:noProof/>
          <w:sz w:val="22"/>
          <w:szCs w:val="22"/>
        </w:rPr>
      </w:pPr>
      <w:hyperlink w:anchor="_Toc1648002" w:history="1">
        <w:r w:rsidR="00CF2499" w:rsidRPr="00B06826">
          <w:rPr>
            <w:rStyle w:val="Lienhypertexte"/>
            <w:noProof/>
          </w:rPr>
          <w:t>2.1.6.</w:t>
        </w:r>
        <w:r w:rsidR="00CF2499">
          <w:rPr>
            <w:rFonts w:asciiTheme="minorHAnsi" w:eastAsiaTheme="minorEastAsia" w:hAnsiTheme="minorHAnsi" w:cstheme="minorBidi"/>
            <w:noProof/>
            <w:sz w:val="22"/>
            <w:szCs w:val="22"/>
          </w:rPr>
          <w:tab/>
        </w:r>
        <w:r w:rsidR="00CF2499" w:rsidRPr="00B06826">
          <w:rPr>
            <w:rStyle w:val="Lienhypertexte"/>
            <w:noProof/>
          </w:rPr>
          <w:t>Présentation de la plateforme « STATCOMPILER »</w:t>
        </w:r>
        <w:r w:rsidR="00CF2499">
          <w:rPr>
            <w:noProof/>
            <w:webHidden/>
          </w:rPr>
          <w:tab/>
        </w:r>
        <w:r w:rsidR="00CF2499">
          <w:rPr>
            <w:noProof/>
            <w:webHidden/>
          </w:rPr>
          <w:fldChar w:fldCharType="begin"/>
        </w:r>
        <w:r w:rsidR="00CF2499">
          <w:rPr>
            <w:noProof/>
            <w:webHidden/>
          </w:rPr>
          <w:instrText xml:space="preserve"> PAGEREF _Toc1648002 \h </w:instrText>
        </w:r>
        <w:r w:rsidR="00CF2499">
          <w:rPr>
            <w:noProof/>
            <w:webHidden/>
          </w:rPr>
        </w:r>
        <w:r w:rsidR="00CF2499">
          <w:rPr>
            <w:noProof/>
            <w:webHidden/>
          </w:rPr>
          <w:fldChar w:fldCharType="separate"/>
        </w:r>
        <w:r w:rsidR="00CF2499">
          <w:rPr>
            <w:noProof/>
            <w:webHidden/>
          </w:rPr>
          <w:t>6</w:t>
        </w:r>
        <w:r w:rsidR="00CF2499">
          <w:rPr>
            <w:noProof/>
            <w:webHidden/>
          </w:rPr>
          <w:fldChar w:fldCharType="end"/>
        </w:r>
      </w:hyperlink>
    </w:p>
    <w:p w14:paraId="1B028493" w14:textId="77777777" w:rsidR="00CF2499" w:rsidRDefault="00217418">
      <w:pPr>
        <w:pStyle w:val="TM1"/>
        <w:tabs>
          <w:tab w:val="left" w:pos="660"/>
          <w:tab w:val="right" w:leader="dot" w:pos="9629"/>
        </w:tabs>
        <w:rPr>
          <w:rFonts w:asciiTheme="minorHAnsi" w:eastAsiaTheme="minorEastAsia" w:hAnsiTheme="minorHAnsi" w:cstheme="minorBidi"/>
          <w:noProof/>
          <w:sz w:val="22"/>
          <w:szCs w:val="22"/>
        </w:rPr>
      </w:pPr>
      <w:hyperlink w:anchor="_Toc1648003" w:history="1">
        <w:r w:rsidR="00CF2499" w:rsidRPr="00B06826">
          <w:rPr>
            <w:rStyle w:val="Lienhypertexte"/>
            <w:noProof/>
          </w:rPr>
          <w:t>2.2.</w:t>
        </w:r>
        <w:r w:rsidR="00CF2499">
          <w:rPr>
            <w:rFonts w:asciiTheme="minorHAnsi" w:eastAsiaTheme="minorEastAsia" w:hAnsiTheme="minorHAnsi" w:cstheme="minorBidi"/>
            <w:noProof/>
            <w:sz w:val="22"/>
            <w:szCs w:val="22"/>
          </w:rPr>
          <w:tab/>
        </w:r>
        <w:r w:rsidR="00CF2499" w:rsidRPr="00B06826">
          <w:rPr>
            <w:rStyle w:val="Lienhypertexte"/>
            <w:noProof/>
          </w:rPr>
          <w:t>Deuxième phase : travaux en groupe et rédaction des chapitres</w:t>
        </w:r>
        <w:r w:rsidR="00CF2499">
          <w:rPr>
            <w:noProof/>
            <w:webHidden/>
          </w:rPr>
          <w:tab/>
        </w:r>
        <w:r w:rsidR="00CF2499">
          <w:rPr>
            <w:noProof/>
            <w:webHidden/>
          </w:rPr>
          <w:fldChar w:fldCharType="begin"/>
        </w:r>
        <w:r w:rsidR="00CF2499">
          <w:rPr>
            <w:noProof/>
            <w:webHidden/>
          </w:rPr>
          <w:instrText xml:space="preserve"> PAGEREF _Toc1648003 \h </w:instrText>
        </w:r>
        <w:r w:rsidR="00CF2499">
          <w:rPr>
            <w:noProof/>
            <w:webHidden/>
          </w:rPr>
        </w:r>
        <w:r w:rsidR="00CF2499">
          <w:rPr>
            <w:noProof/>
            <w:webHidden/>
          </w:rPr>
          <w:fldChar w:fldCharType="separate"/>
        </w:r>
        <w:r w:rsidR="00CF2499">
          <w:rPr>
            <w:noProof/>
            <w:webHidden/>
          </w:rPr>
          <w:t>6</w:t>
        </w:r>
        <w:r w:rsidR="00CF2499">
          <w:rPr>
            <w:noProof/>
            <w:webHidden/>
          </w:rPr>
          <w:fldChar w:fldCharType="end"/>
        </w:r>
      </w:hyperlink>
    </w:p>
    <w:p w14:paraId="4AA4B386" w14:textId="77777777" w:rsidR="00CF2499" w:rsidRDefault="00217418">
      <w:pPr>
        <w:pStyle w:val="TM1"/>
        <w:tabs>
          <w:tab w:val="left" w:pos="660"/>
          <w:tab w:val="right" w:leader="dot" w:pos="9629"/>
        </w:tabs>
        <w:rPr>
          <w:rFonts w:asciiTheme="minorHAnsi" w:eastAsiaTheme="minorEastAsia" w:hAnsiTheme="minorHAnsi" w:cstheme="minorBidi"/>
          <w:noProof/>
          <w:sz w:val="22"/>
          <w:szCs w:val="22"/>
        </w:rPr>
      </w:pPr>
      <w:hyperlink w:anchor="_Toc1648004" w:history="1">
        <w:r w:rsidR="00CF2499" w:rsidRPr="00B06826">
          <w:rPr>
            <w:rStyle w:val="Lienhypertexte"/>
            <w:noProof/>
          </w:rPr>
          <w:t>2.3.</w:t>
        </w:r>
        <w:r w:rsidR="00CF2499">
          <w:rPr>
            <w:rFonts w:asciiTheme="minorHAnsi" w:eastAsiaTheme="minorEastAsia" w:hAnsiTheme="minorHAnsi" w:cstheme="minorBidi"/>
            <w:noProof/>
            <w:sz w:val="22"/>
            <w:szCs w:val="22"/>
          </w:rPr>
          <w:tab/>
        </w:r>
        <w:r w:rsidR="00CF2499" w:rsidRPr="00B06826">
          <w:rPr>
            <w:rStyle w:val="Lienhypertexte"/>
            <w:noProof/>
          </w:rPr>
          <w:t>Troisième phase de l’atelier : relecture par les pairs des chapitres.</w:t>
        </w:r>
        <w:r w:rsidR="00CF2499">
          <w:rPr>
            <w:noProof/>
            <w:webHidden/>
          </w:rPr>
          <w:tab/>
        </w:r>
        <w:r w:rsidR="00CF2499">
          <w:rPr>
            <w:noProof/>
            <w:webHidden/>
          </w:rPr>
          <w:fldChar w:fldCharType="begin"/>
        </w:r>
        <w:r w:rsidR="00CF2499">
          <w:rPr>
            <w:noProof/>
            <w:webHidden/>
          </w:rPr>
          <w:instrText xml:space="preserve"> PAGEREF _Toc1648004 \h </w:instrText>
        </w:r>
        <w:r w:rsidR="00CF2499">
          <w:rPr>
            <w:noProof/>
            <w:webHidden/>
          </w:rPr>
        </w:r>
        <w:r w:rsidR="00CF2499">
          <w:rPr>
            <w:noProof/>
            <w:webHidden/>
          </w:rPr>
          <w:fldChar w:fldCharType="separate"/>
        </w:r>
        <w:r w:rsidR="00CF2499">
          <w:rPr>
            <w:noProof/>
            <w:webHidden/>
          </w:rPr>
          <w:t>7</w:t>
        </w:r>
        <w:r w:rsidR="00CF2499">
          <w:rPr>
            <w:noProof/>
            <w:webHidden/>
          </w:rPr>
          <w:fldChar w:fldCharType="end"/>
        </w:r>
      </w:hyperlink>
    </w:p>
    <w:p w14:paraId="2B87F765" w14:textId="77777777" w:rsidR="00CF2499" w:rsidRDefault="00217418">
      <w:pPr>
        <w:pStyle w:val="TM1"/>
        <w:tabs>
          <w:tab w:val="left" w:pos="440"/>
          <w:tab w:val="right" w:leader="dot" w:pos="9629"/>
        </w:tabs>
        <w:rPr>
          <w:rFonts w:asciiTheme="minorHAnsi" w:eastAsiaTheme="minorEastAsia" w:hAnsiTheme="minorHAnsi" w:cstheme="minorBidi"/>
          <w:noProof/>
          <w:sz w:val="22"/>
          <w:szCs w:val="22"/>
        </w:rPr>
      </w:pPr>
      <w:hyperlink w:anchor="_Toc1648005" w:history="1">
        <w:r w:rsidR="00CF2499" w:rsidRPr="00B06826">
          <w:rPr>
            <w:rStyle w:val="Lienhypertexte"/>
            <w:noProof/>
          </w:rPr>
          <w:t>3.</w:t>
        </w:r>
        <w:r w:rsidR="00CF2499">
          <w:rPr>
            <w:rFonts w:asciiTheme="minorHAnsi" w:eastAsiaTheme="minorEastAsia" w:hAnsiTheme="minorHAnsi" w:cstheme="minorBidi"/>
            <w:noProof/>
            <w:sz w:val="22"/>
            <w:szCs w:val="22"/>
          </w:rPr>
          <w:tab/>
        </w:r>
        <w:r w:rsidR="00CF2499" w:rsidRPr="00B06826">
          <w:rPr>
            <w:rStyle w:val="Lienhypertexte"/>
            <w:noProof/>
          </w:rPr>
          <w:t>Clôture de l’atelier</w:t>
        </w:r>
        <w:r w:rsidR="00CF2499">
          <w:rPr>
            <w:noProof/>
            <w:webHidden/>
          </w:rPr>
          <w:tab/>
        </w:r>
        <w:r w:rsidR="00CF2499">
          <w:rPr>
            <w:noProof/>
            <w:webHidden/>
          </w:rPr>
          <w:fldChar w:fldCharType="begin"/>
        </w:r>
        <w:r w:rsidR="00CF2499">
          <w:rPr>
            <w:noProof/>
            <w:webHidden/>
          </w:rPr>
          <w:instrText xml:space="preserve"> PAGEREF _Toc1648005 \h </w:instrText>
        </w:r>
        <w:r w:rsidR="00CF2499">
          <w:rPr>
            <w:noProof/>
            <w:webHidden/>
          </w:rPr>
        </w:r>
        <w:r w:rsidR="00CF2499">
          <w:rPr>
            <w:noProof/>
            <w:webHidden/>
          </w:rPr>
          <w:fldChar w:fldCharType="separate"/>
        </w:r>
        <w:r w:rsidR="00CF2499">
          <w:rPr>
            <w:noProof/>
            <w:webHidden/>
          </w:rPr>
          <w:t>7</w:t>
        </w:r>
        <w:r w:rsidR="00CF2499">
          <w:rPr>
            <w:noProof/>
            <w:webHidden/>
          </w:rPr>
          <w:fldChar w:fldCharType="end"/>
        </w:r>
      </w:hyperlink>
    </w:p>
    <w:p w14:paraId="1A2A9DC2" w14:textId="77777777" w:rsidR="00C3552D" w:rsidRPr="000844BF" w:rsidRDefault="00CF2499" w:rsidP="00F9526E">
      <w:pPr>
        <w:spacing w:line="276" w:lineRule="auto"/>
        <w:rPr>
          <w:b/>
          <w:color w:val="0070C0"/>
        </w:rPr>
      </w:pPr>
      <w:r>
        <w:rPr>
          <w:color w:val="0070C0"/>
        </w:rPr>
        <w:fldChar w:fldCharType="end"/>
      </w:r>
      <w:r w:rsidR="00C3552D" w:rsidRPr="000844BF">
        <w:rPr>
          <w:color w:val="0070C0"/>
        </w:rPr>
        <w:br w:type="page"/>
      </w:r>
    </w:p>
    <w:p w14:paraId="6FF2DA90" w14:textId="77777777" w:rsidR="00220893" w:rsidRPr="00C8176F" w:rsidRDefault="00220893" w:rsidP="00C8176F">
      <w:pPr>
        <w:pStyle w:val="AQUA"/>
      </w:pPr>
      <w:bookmarkStart w:id="1" w:name="_Toc336445206"/>
      <w:bookmarkStart w:id="2" w:name="_Toc1647992"/>
      <w:r w:rsidRPr="00C8176F">
        <w:rPr>
          <w:rFonts w:cs="Times New Roman"/>
          <w:color w:val="auto"/>
        </w:rPr>
        <w:lastRenderedPageBreak/>
        <w:t>I</w:t>
      </w:r>
      <w:r w:rsidR="00AB3CBB" w:rsidRPr="00C8176F">
        <w:rPr>
          <w:rFonts w:cs="Times New Roman"/>
          <w:color w:val="auto"/>
        </w:rPr>
        <w:t>ntroduction</w:t>
      </w:r>
      <w:bookmarkEnd w:id="1"/>
      <w:bookmarkEnd w:id="2"/>
    </w:p>
    <w:p w14:paraId="52B7C444" w14:textId="77777777" w:rsidR="00064B41" w:rsidRPr="009C00E4" w:rsidRDefault="00711914" w:rsidP="00C8176F">
      <w:pPr>
        <w:spacing w:line="276" w:lineRule="auto"/>
        <w:jc w:val="both"/>
      </w:pPr>
      <w:r w:rsidRPr="005718ED">
        <w:t>La salle</w:t>
      </w:r>
      <w:r w:rsidR="00741D0D" w:rsidRPr="005718ED">
        <w:t xml:space="preserve"> de conférence de l’hôtel </w:t>
      </w:r>
      <w:r w:rsidR="00AB3CBB" w:rsidRPr="005718ED">
        <w:t>L</w:t>
      </w:r>
      <w:r w:rsidR="00AB3CBB">
        <w:t>a</w:t>
      </w:r>
      <w:r w:rsidR="00AB3CBB" w:rsidRPr="005718ED">
        <w:t xml:space="preserve"> </w:t>
      </w:r>
      <w:r w:rsidR="00741D0D" w:rsidRPr="005718ED">
        <w:t>M</w:t>
      </w:r>
      <w:r w:rsidR="00AB3CBB" w:rsidRPr="005718ED">
        <w:t>adeleine</w:t>
      </w:r>
      <w:r w:rsidRPr="005718ED">
        <w:t xml:space="preserve"> de Lokossa, a servi de cadre du </w:t>
      </w:r>
      <w:r w:rsidR="00741D0D" w:rsidRPr="005718ED">
        <w:t>1</w:t>
      </w:r>
      <w:r w:rsidR="006D0617">
        <w:t>3</w:t>
      </w:r>
      <w:r w:rsidR="00741D0D" w:rsidRPr="005718ED">
        <w:t xml:space="preserve"> au </w:t>
      </w:r>
      <w:r w:rsidR="006A4693">
        <w:t>18</w:t>
      </w:r>
      <w:r w:rsidRPr="005718ED">
        <w:t xml:space="preserve"> </w:t>
      </w:r>
      <w:r w:rsidR="006A4693">
        <w:t>n</w:t>
      </w:r>
      <w:r w:rsidR="00741D0D" w:rsidRPr="005718ED">
        <w:t>ovembre</w:t>
      </w:r>
      <w:r w:rsidR="003673A7" w:rsidRPr="005718ED">
        <w:t xml:space="preserve"> 201</w:t>
      </w:r>
      <w:r w:rsidR="00741D0D" w:rsidRPr="005718ED">
        <w:t>8</w:t>
      </w:r>
      <w:r w:rsidRPr="005718ED">
        <w:t xml:space="preserve">, </w:t>
      </w:r>
      <w:r w:rsidR="003673A7" w:rsidRPr="005718ED">
        <w:t xml:space="preserve">à l’organisation de l’atelier d’analyse </w:t>
      </w:r>
      <w:r w:rsidR="00741D0D" w:rsidRPr="005718ED">
        <w:t xml:space="preserve">thématique des </w:t>
      </w:r>
      <w:r w:rsidR="00A82500">
        <w:t>résultats de la C</w:t>
      </w:r>
      <w:r w:rsidR="00741D0D" w:rsidRPr="005718ED">
        <w:t xml:space="preserve">inquième </w:t>
      </w:r>
      <w:r w:rsidR="0083154C">
        <w:t>édition de l’</w:t>
      </w:r>
      <w:r w:rsidR="00741D0D" w:rsidRPr="005718ED">
        <w:t xml:space="preserve">Enquête Démographique et de Santé </w:t>
      </w:r>
      <w:r w:rsidR="00A82500">
        <w:t xml:space="preserve">du Bénin </w:t>
      </w:r>
      <w:r w:rsidR="00741D0D" w:rsidRPr="005718ED">
        <w:t>(EDSB-V).</w:t>
      </w:r>
      <w:r w:rsidR="00131DE8">
        <w:t xml:space="preserve"> </w:t>
      </w:r>
      <w:r w:rsidR="00AB3CBB" w:rsidRPr="00823AA2">
        <w:t xml:space="preserve">Cet atelier, qui a bénéficié </w:t>
      </w:r>
      <w:r w:rsidR="00AB3CBB" w:rsidRPr="00823AA2">
        <w:rPr>
          <w:bCs/>
        </w:rPr>
        <w:t>de l’appui technique et financier de la Banque Mondiale à travers le Secrétariat Permanent du Conseil National de l’Alimentation (SP-CAN)</w:t>
      </w:r>
      <w:r w:rsidR="00D746FD" w:rsidRPr="00D746FD">
        <w:rPr>
          <w:bCs/>
        </w:rPr>
        <w:t xml:space="preserve"> </w:t>
      </w:r>
      <w:r w:rsidR="00064B41" w:rsidRPr="009C00E4">
        <w:rPr>
          <w:bCs/>
        </w:rPr>
        <w:t xml:space="preserve">a réuni </w:t>
      </w:r>
      <w:r w:rsidR="009C1F6D" w:rsidRPr="009C00E4">
        <w:rPr>
          <w:bCs/>
        </w:rPr>
        <w:t>une tren</w:t>
      </w:r>
      <w:r w:rsidR="003673A7" w:rsidRPr="009C00E4">
        <w:rPr>
          <w:bCs/>
        </w:rPr>
        <w:t>taine de</w:t>
      </w:r>
      <w:r w:rsidR="0059505E" w:rsidRPr="009C00E4">
        <w:rPr>
          <w:bCs/>
        </w:rPr>
        <w:t xml:space="preserve"> </w:t>
      </w:r>
      <w:r w:rsidR="002808C7">
        <w:t xml:space="preserve">participants </w:t>
      </w:r>
      <w:r w:rsidR="009C00E4" w:rsidRPr="009C00E4">
        <w:t>constit</w:t>
      </w:r>
      <w:r w:rsidR="00963918">
        <w:t>ués des cadres de l’</w:t>
      </w:r>
      <w:r w:rsidR="006E64B9">
        <w:t>Institut National de la Statistique et de l’Analyse Economique (</w:t>
      </w:r>
      <w:r w:rsidR="00963918">
        <w:t>INSAE</w:t>
      </w:r>
      <w:r w:rsidR="006E64B9">
        <w:t>)</w:t>
      </w:r>
      <w:r w:rsidR="00963918">
        <w:t>, des e</w:t>
      </w:r>
      <w:r w:rsidR="009C00E4" w:rsidRPr="009C00E4">
        <w:t xml:space="preserve">xperts de l’ICF </w:t>
      </w:r>
      <w:r w:rsidR="00F132F5">
        <w:t>International</w:t>
      </w:r>
      <w:r w:rsidR="000E1FF0">
        <w:t>, des représentants des Partenaires Techniques et Financiers, des R</w:t>
      </w:r>
      <w:r w:rsidR="009C00E4" w:rsidRPr="009C00E4">
        <w:t>eprésentant</w:t>
      </w:r>
      <w:r w:rsidR="000E1FF0">
        <w:t>s des M</w:t>
      </w:r>
      <w:r w:rsidR="002808C7">
        <w:t>inistères sectoriels et d</w:t>
      </w:r>
      <w:r w:rsidR="009C00E4" w:rsidRPr="009C00E4">
        <w:t>es personnes ressources invité</w:t>
      </w:r>
      <w:r w:rsidR="00B765ED">
        <w:t>e</w:t>
      </w:r>
      <w:r w:rsidR="009C00E4" w:rsidRPr="009C00E4">
        <w:t xml:space="preserve">s par l’INSAE pour la circonstance. </w:t>
      </w:r>
      <w:r w:rsidR="00064B41" w:rsidRPr="009C00E4">
        <w:rPr>
          <w:bCs/>
        </w:rPr>
        <w:t xml:space="preserve">La liste des participants </w:t>
      </w:r>
      <w:r w:rsidR="00127E57" w:rsidRPr="009C00E4">
        <w:rPr>
          <w:bCs/>
        </w:rPr>
        <w:t xml:space="preserve">est </w:t>
      </w:r>
      <w:r w:rsidR="00147EFE" w:rsidRPr="009C00E4">
        <w:rPr>
          <w:bCs/>
        </w:rPr>
        <w:t>jointe</w:t>
      </w:r>
      <w:r w:rsidR="00FB31D0" w:rsidRPr="009C00E4">
        <w:rPr>
          <w:bCs/>
        </w:rPr>
        <w:t xml:space="preserve"> </w:t>
      </w:r>
      <w:r w:rsidR="007E0DAD" w:rsidRPr="009C00E4">
        <w:rPr>
          <w:bCs/>
        </w:rPr>
        <w:t>en annexe</w:t>
      </w:r>
      <w:r w:rsidR="0081343B">
        <w:rPr>
          <w:bCs/>
        </w:rPr>
        <w:t xml:space="preserve"> 1</w:t>
      </w:r>
      <w:r w:rsidR="00064B41" w:rsidRPr="009C00E4">
        <w:rPr>
          <w:bCs/>
        </w:rPr>
        <w:t xml:space="preserve"> du présent rapport.</w:t>
      </w:r>
    </w:p>
    <w:p w14:paraId="6EF14B94" w14:textId="77777777" w:rsidR="00131DE8" w:rsidRPr="00C8176F" w:rsidRDefault="00131DE8" w:rsidP="00131DE8">
      <w:pPr>
        <w:spacing w:line="276" w:lineRule="auto"/>
        <w:jc w:val="both"/>
        <w:rPr>
          <w:sz w:val="10"/>
          <w:szCs w:val="10"/>
        </w:rPr>
      </w:pPr>
    </w:p>
    <w:p w14:paraId="39ED55AA" w14:textId="77777777" w:rsidR="00D556A4" w:rsidRDefault="0076785E" w:rsidP="00C8176F">
      <w:pPr>
        <w:spacing w:line="276" w:lineRule="auto"/>
        <w:jc w:val="both"/>
      </w:pPr>
      <w:r w:rsidRPr="009C00E4">
        <w:t xml:space="preserve">L’objectif de l’atelier est d’analyser les données </w:t>
      </w:r>
      <w:r w:rsidR="009C00E4" w:rsidRPr="009C00E4">
        <w:t xml:space="preserve">de la cinquième </w:t>
      </w:r>
      <w:r w:rsidR="00AB3CBB">
        <w:t>édition de l’</w:t>
      </w:r>
      <w:r w:rsidR="009C00E4" w:rsidRPr="009C00E4">
        <w:t>Enquête Démographique et de Santé du Bénin</w:t>
      </w:r>
      <w:r w:rsidRPr="009C00E4">
        <w:t xml:space="preserve"> </w:t>
      </w:r>
      <w:r w:rsidR="00963918">
        <w:t xml:space="preserve">(EDSB-V) </w:t>
      </w:r>
      <w:r w:rsidRPr="009C00E4">
        <w:t>réalisé</w:t>
      </w:r>
      <w:r w:rsidR="009C00E4" w:rsidRPr="009C00E4">
        <w:t>e</w:t>
      </w:r>
      <w:r w:rsidRPr="009C00E4">
        <w:t xml:space="preserve"> </w:t>
      </w:r>
      <w:r w:rsidR="009C00E4" w:rsidRPr="009C00E4">
        <w:t>en 2017-2018</w:t>
      </w:r>
      <w:r w:rsidR="00424B19" w:rsidRPr="009C00E4">
        <w:t xml:space="preserve"> et d’en produire le rapport</w:t>
      </w:r>
      <w:r w:rsidRPr="009C00E4">
        <w:t xml:space="preserve">. </w:t>
      </w:r>
    </w:p>
    <w:p w14:paraId="60FC3FFC" w14:textId="77777777" w:rsidR="00246069" w:rsidRPr="009C00E4" w:rsidRDefault="00D556A4" w:rsidP="00C8176F">
      <w:pPr>
        <w:spacing w:line="276" w:lineRule="auto"/>
        <w:jc w:val="both"/>
      </w:pPr>
      <w:r>
        <w:t xml:space="preserve">De manière spécifique, il s’agit </w:t>
      </w:r>
      <w:r w:rsidR="00CD3DBF" w:rsidRPr="009C00E4">
        <w:t>de</w:t>
      </w:r>
      <w:r>
        <w:t> </w:t>
      </w:r>
      <w:r w:rsidR="00246069" w:rsidRPr="009C00E4">
        <w:t>:</w:t>
      </w:r>
    </w:p>
    <w:p w14:paraId="482F8F99" w14:textId="77777777" w:rsidR="00D746FD" w:rsidRDefault="00AB3CBB" w:rsidP="00C8176F">
      <w:pPr>
        <w:numPr>
          <w:ilvl w:val="0"/>
          <w:numId w:val="18"/>
        </w:numPr>
        <w:spacing w:line="276" w:lineRule="auto"/>
        <w:jc w:val="both"/>
        <w:rPr>
          <w:bCs/>
        </w:rPr>
      </w:pPr>
      <w:r>
        <w:rPr>
          <w:bCs/>
        </w:rPr>
        <w:t>p</w:t>
      </w:r>
      <w:r w:rsidR="00D556A4" w:rsidRPr="00D556A4">
        <w:rPr>
          <w:bCs/>
        </w:rPr>
        <w:t xml:space="preserve">rocéder à la rédaction des </w:t>
      </w:r>
      <w:r w:rsidR="0083154C">
        <w:rPr>
          <w:bCs/>
        </w:rPr>
        <w:t xml:space="preserve">différents </w:t>
      </w:r>
      <w:r w:rsidR="00D556A4" w:rsidRPr="00D556A4">
        <w:rPr>
          <w:bCs/>
        </w:rPr>
        <w:t xml:space="preserve">chapitres en commentant les principaux indicateurs </w:t>
      </w:r>
      <w:r w:rsidR="0083154C">
        <w:rPr>
          <w:bCs/>
        </w:rPr>
        <w:t xml:space="preserve">qui figurent dans </w:t>
      </w:r>
      <w:r w:rsidR="00D556A4" w:rsidRPr="00D556A4">
        <w:rPr>
          <w:bCs/>
        </w:rPr>
        <w:t>chaque tableau ;</w:t>
      </w:r>
    </w:p>
    <w:p w14:paraId="63A4AD62" w14:textId="77777777" w:rsidR="00D746FD" w:rsidRDefault="00AB3CBB" w:rsidP="00C8176F">
      <w:pPr>
        <w:numPr>
          <w:ilvl w:val="0"/>
          <w:numId w:val="18"/>
        </w:numPr>
        <w:spacing w:line="276" w:lineRule="auto"/>
        <w:jc w:val="both"/>
        <w:rPr>
          <w:bCs/>
        </w:rPr>
      </w:pPr>
      <w:r>
        <w:rPr>
          <w:bCs/>
        </w:rPr>
        <w:t>f</w:t>
      </w:r>
      <w:r w:rsidR="00D556A4" w:rsidRPr="00D746FD">
        <w:rPr>
          <w:bCs/>
        </w:rPr>
        <w:t>aire la demande de tableaux d’indicateurs supplémentaires si nécessaire ;</w:t>
      </w:r>
    </w:p>
    <w:p w14:paraId="3F9C6969" w14:textId="77777777" w:rsidR="00D556A4" w:rsidRPr="00D746FD" w:rsidRDefault="00AB3CBB" w:rsidP="00C8176F">
      <w:pPr>
        <w:numPr>
          <w:ilvl w:val="0"/>
          <w:numId w:val="18"/>
        </w:numPr>
        <w:spacing w:line="276" w:lineRule="auto"/>
        <w:jc w:val="both"/>
        <w:rPr>
          <w:bCs/>
        </w:rPr>
      </w:pPr>
      <w:r>
        <w:rPr>
          <w:bCs/>
        </w:rPr>
        <w:t>r</w:t>
      </w:r>
      <w:r w:rsidR="0083154C">
        <w:rPr>
          <w:bCs/>
        </w:rPr>
        <w:t>éaliser d</w:t>
      </w:r>
      <w:r w:rsidR="00D556A4" w:rsidRPr="00D746FD">
        <w:rPr>
          <w:bCs/>
        </w:rPr>
        <w:t>es graphiques si nécessaire.</w:t>
      </w:r>
    </w:p>
    <w:p w14:paraId="6E84AEB1" w14:textId="77777777" w:rsidR="00246069" w:rsidRPr="001473B8" w:rsidRDefault="00246069" w:rsidP="00A548F8">
      <w:pPr>
        <w:spacing w:line="360" w:lineRule="auto"/>
        <w:jc w:val="both"/>
      </w:pPr>
      <w:r w:rsidRPr="001473B8">
        <w:t xml:space="preserve">Pour mener à bien ces travaux, un présidium de </w:t>
      </w:r>
      <w:r w:rsidR="001473B8" w:rsidRPr="001473B8">
        <w:t>quatre</w:t>
      </w:r>
      <w:r w:rsidRPr="001473B8">
        <w:t xml:space="preserve"> membres a été mis en place</w:t>
      </w:r>
      <w:r w:rsidR="00937B6E">
        <w:t xml:space="preserve"> </w:t>
      </w:r>
      <w:r w:rsidRPr="001473B8">
        <w:t>:</w:t>
      </w:r>
    </w:p>
    <w:p w14:paraId="732EBC6D" w14:textId="77777777" w:rsidR="00424B19" w:rsidRPr="00D746FD" w:rsidRDefault="00A548F8" w:rsidP="00C8176F">
      <w:pPr>
        <w:numPr>
          <w:ilvl w:val="0"/>
          <w:numId w:val="18"/>
        </w:numPr>
        <w:spacing w:line="276" w:lineRule="auto"/>
        <w:jc w:val="both"/>
        <w:rPr>
          <w:bCs/>
        </w:rPr>
      </w:pPr>
      <w:r w:rsidRPr="00D746FD">
        <w:rPr>
          <w:bCs/>
        </w:rPr>
        <w:t>Président</w:t>
      </w:r>
      <w:r w:rsidR="000E1FF0">
        <w:rPr>
          <w:bCs/>
        </w:rPr>
        <w:t>e</w:t>
      </w:r>
      <w:r w:rsidRPr="00D746FD">
        <w:rPr>
          <w:bCs/>
        </w:rPr>
        <w:t> : M</w:t>
      </w:r>
      <w:r w:rsidR="001473B8" w:rsidRPr="00C8176F">
        <w:rPr>
          <w:bCs/>
        </w:rPr>
        <w:t>me</w:t>
      </w:r>
      <w:r w:rsidR="000E1FF0">
        <w:rPr>
          <w:bCs/>
        </w:rPr>
        <w:t xml:space="preserve"> ZOU</w:t>
      </w:r>
      <w:r w:rsidR="001473B8" w:rsidRPr="00D746FD">
        <w:rPr>
          <w:bCs/>
        </w:rPr>
        <w:t>NON Mêmounath</w:t>
      </w:r>
      <w:r w:rsidR="00674F8F">
        <w:rPr>
          <w:bCs/>
        </w:rPr>
        <w:t> ;</w:t>
      </w:r>
    </w:p>
    <w:p w14:paraId="62FF92D0" w14:textId="77777777" w:rsidR="00A548F8" w:rsidRPr="00D746FD" w:rsidRDefault="00A548F8" w:rsidP="00C8176F">
      <w:pPr>
        <w:numPr>
          <w:ilvl w:val="0"/>
          <w:numId w:val="18"/>
        </w:numPr>
        <w:spacing w:line="276" w:lineRule="auto"/>
        <w:jc w:val="both"/>
        <w:rPr>
          <w:bCs/>
        </w:rPr>
      </w:pPr>
      <w:r w:rsidRPr="00D746FD">
        <w:rPr>
          <w:bCs/>
        </w:rPr>
        <w:t>Rapporteur</w:t>
      </w:r>
      <w:r w:rsidR="001473B8" w:rsidRPr="00D746FD">
        <w:rPr>
          <w:bCs/>
        </w:rPr>
        <w:t xml:space="preserve"> 1</w:t>
      </w:r>
      <w:r w:rsidRPr="00D746FD">
        <w:rPr>
          <w:bCs/>
        </w:rPr>
        <w:t xml:space="preserve"> : M. </w:t>
      </w:r>
      <w:r w:rsidR="001473B8" w:rsidRPr="00D746FD">
        <w:rPr>
          <w:bCs/>
        </w:rPr>
        <w:t>YOVOGA</w:t>
      </w:r>
      <w:r w:rsidR="00890220" w:rsidRPr="00D746FD">
        <w:rPr>
          <w:bCs/>
        </w:rPr>
        <w:t xml:space="preserve"> </w:t>
      </w:r>
      <w:r w:rsidR="001473B8" w:rsidRPr="00D746FD">
        <w:rPr>
          <w:bCs/>
        </w:rPr>
        <w:t>Renaud</w:t>
      </w:r>
      <w:r w:rsidR="00674F8F">
        <w:rPr>
          <w:bCs/>
        </w:rPr>
        <w:t> ;</w:t>
      </w:r>
    </w:p>
    <w:p w14:paraId="01B02117" w14:textId="77777777" w:rsidR="001473B8" w:rsidRPr="00D746FD" w:rsidRDefault="001473B8" w:rsidP="00C8176F">
      <w:pPr>
        <w:numPr>
          <w:ilvl w:val="0"/>
          <w:numId w:val="18"/>
        </w:numPr>
        <w:spacing w:line="276" w:lineRule="auto"/>
        <w:jc w:val="both"/>
        <w:rPr>
          <w:bCs/>
        </w:rPr>
      </w:pPr>
      <w:r w:rsidRPr="00D746FD">
        <w:rPr>
          <w:bCs/>
        </w:rPr>
        <w:t>Rapporteur 2 : M. KOUCHORO Georges</w:t>
      </w:r>
      <w:r w:rsidR="00674F8F">
        <w:rPr>
          <w:bCs/>
        </w:rPr>
        <w:t> ;</w:t>
      </w:r>
    </w:p>
    <w:p w14:paraId="5CF21591" w14:textId="77777777" w:rsidR="001473B8" w:rsidRPr="001473B8" w:rsidRDefault="001473B8" w:rsidP="00C8176F">
      <w:pPr>
        <w:numPr>
          <w:ilvl w:val="0"/>
          <w:numId w:val="18"/>
        </w:numPr>
        <w:spacing w:line="276" w:lineRule="auto"/>
        <w:jc w:val="both"/>
        <w:rPr>
          <w:bCs/>
        </w:rPr>
      </w:pPr>
      <w:r w:rsidRPr="00D746FD">
        <w:rPr>
          <w:bCs/>
        </w:rPr>
        <w:t>Secrétaire</w:t>
      </w:r>
      <w:r w:rsidRPr="00C8176F">
        <w:rPr>
          <w:bCs/>
        </w:rPr>
        <w:t> :</w:t>
      </w:r>
      <w:r w:rsidRPr="001473B8">
        <w:rPr>
          <w:bCs/>
        </w:rPr>
        <w:t xml:space="preserve"> M</w:t>
      </w:r>
      <w:r w:rsidRPr="00C8176F">
        <w:rPr>
          <w:bCs/>
        </w:rPr>
        <w:t>me</w:t>
      </w:r>
      <w:r w:rsidRPr="001473B8">
        <w:rPr>
          <w:bCs/>
        </w:rPr>
        <w:t xml:space="preserve"> HOUEHA Jeannine</w:t>
      </w:r>
      <w:r w:rsidR="00674F8F">
        <w:rPr>
          <w:bCs/>
        </w:rPr>
        <w:t>.</w:t>
      </w:r>
    </w:p>
    <w:p w14:paraId="4E324DF1" w14:textId="77777777" w:rsidR="00E068BC" w:rsidRPr="00D746FD" w:rsidRDefault="00E068BC" w:rsidP="006A0EA3">
      <w:pPr>
        <w:pStyle w:val="Sansinterligne"/>
      </w:pPr>
    </w:p>
    <w:p w14:paraId="7AE50777" w14:textId="77777777" w:rsidR="00E068BC" w:rsidRPr="00C8176F" w:rsidRDefault="00131DE8" w:rsidP="00C8176F">
      <w:pPr>
        <w:pStyle w:val="AQUA"/>
        <w:numPr>
          <w:ilvl w:val="0"/>
          <w:numId w:val="19"/>
        </w:numPr>
      </w:pPr>
      <w:bookmarkStart w:id="3" w:name="_Toc336445207"/>
      <w:bookmarkStart w:id="4" w:name="_Toc1647993"/>
      <w:r w:rsidRPr="00C8176F">
        <w:rPr>
          <w:rFonts w:cs="Times New Roman"/>
          <w:color w:val="auto"/>
        </w:rPr>
        <w:t>Cérémonie d’ouverture</w:t>
      </w:r>
      <w:bookmarkEnd w:id="3"/>
      <w:bookmarkEnd w:id="4"/>
    </w:p>
    <w:p w14:paraId="3F5C562B" w14:textId="77777777" w:rsidR="00346D72" w:rsidRDefault="00F207EC" w:rsidP="006E64B9">
      <w:pPr>
        <w:spacing w:line="276" w:lineRule="auto"/>
        <w:jc w:val="both"/>
      </w:pPr>
      <w:r>
        <w:t>L’atelier</w:t>
      </w:r>
      <w:r w:rsidR="00346D72" w:rsidRPr="00346D72">
        <w:t xml:space="preserve"> a démarré par les mots de bienvenue du Directeur des Etudes Démographiques par intérim qui a précisé le contexte et les objectifs de l’atelier ainsi que </w:t>
      </w:r>
      <w:r w:rsidR="000E1FF0">
        <w:t>les attentes de l’I</w:t>
      </w:r>
      <w:r w:rsidR="006E64B9">
        <w:t>NSAE</w:t>
      </w:r>
      <w:r w:rsidR="00346D72" w:rsidRPr="00346D72">
        <w:t xml:space="preserve"> vis-à-vis des sectoriels, des personnes ressources invité</w:t>
      </w:r>
      <w:r w:rsidR="00FE271B">
        <w:t>e</w:t>
      </w:r>
      <w:r w:rsidR="00346D72" w:rsidRPr="00346D72">
        <w:t>s et de tous les participa</w:t>
      </w:r>
      <w:r w:rsidR="000E1FF0">
        <w:t>nts en général. A sa suite, la R</w:t>
      </w:r>
      <w:r w:rsidR="00346D72" w:rsidRPr="00346D72">
        <w:t xml:space="preserve">eprésentante </w:t>
      </w:r>
      <w:r w:rsidR="006013BE">
        <w:t xml:space="preserve">de la Représentante </w:t>
      </w:r>
      <w:r w:rsidR="00346D72" w:rsidRPr="00346D72">
        <w:t>de l’</w:t>
      </w:r>
      <w:r w:rsidR="006E64B9">
        <w:t>Agence des Etats Unis pour le Développement International (</w:t>
      </w:r>
      <w:r w:rsidR="00346D72" w:rsidRPr="00346D72">
        <w:t>USAID</w:t>
      </w:r>
      <w:r w:rsidR="006E64B9">
        <w:t>)</w:t>
      </w:r>
      <w:r w:rsidR="0083154C">
        <w:t>, après avoir salué les participants,</w:t>
      </w:r>
      <w:r w:rsidR="00346D72" w:rsidRPr="00346D72">
        <w:t xml:space="preserve"> a </w:t>
      </w:r>
      <w:r w:rsidR="0083154C">
        <w:t>exhorté les uns et les autres à donner</w:t>
      </w:r>
      <w:r w:rsidR="00346D72" w:rsidRPr="00346D72">
        <w:t xml:space="preserve"> le meilleur d’eux même pour la réussite de l’atelier. </w:t>
      </w:r>
    </w:p>
    <w:p w14:paraId="546285DD" w14:textId="77777777" w:rsidR="006E64B9" w:rsidRPr="00C8176F" w:rsidRDefault="006E64B9" w:rsidP="00C8176F">
      <w:pPr>
        <w:spacing w:line="276" w:lineRule="auto"/>
        <w:jc w:val="both"/>
        <w:rPr>
          <w:sz w:val="10"/>
          <w:szCs w:val="10"/>
        </w:rPr>
      </w:pPr>
    </w:p>
    <w:p w14:paraId="62B64BBF" w14:textId="77777777" w:rsidR="003B45F0" w:rsidRPr="00FB27D8" w:rsidRDefault="006E64B9" w:rsidP="00C8176F">
      <w:pPr>
        <w:spacing w:line="276" w:lineRule="auto"/>
        <w:jc w:val="both"/>
        <w:rPr>
          <w:bCs/>
        </w:rPr>
      </w:pPr>
      <w:r>
        <w:t>L’</w:t>
      </w:r>
      <w:r w:rsidRPr="00FB27D8">
        <w:t>ouverture officielle des travaux</w:t>
      </w:r>
      <w:r>
        <w:t xml:space="preserve"> a été faite par </w:t>
      </w:r>
      <w:r w:rsidR="00346D72">
        <w:t xml:space="preserve">la </w:t>
      </w:r>
      <w:r w:rsidR="00346D72" w:rsidRPr="00FB27D8">
        <w:t>Directrice Générale Adjointe de l’INSAE,</w:t>
      </w:r>
      <w:r>
        <w:t xml:space="preserve"> Madame</w:t>
      </w:r>
      <w:r w:rsidRPr="00C8176F">
        <w:t xml:space="preserve"> </w:t>
      </w:r>
      <w:r>
        <w:t xml:space="preserve"> </w:t>
      </w:r>
      <w:r w:rsidR="00346D72" w:rsidRPr="00FB27D8">
        <w:t xml:space="preserve"> Armelle AHAMIDE</w:t>
      </w:r>
      <w:r w:rsidR="003B45F0" w:rsidRPr="00FB27D8">
        <w:t xml:space="preserve">. </w:t>
      </w:r>
      <w:r w:rsidR="003B45F0" w:rsidRPr="00577E6F">
        <w:t>Après avoir souhaité la bienvenue aux participants,</w:t>
      </w:r>
      <w:r w:rsidR="0026183E" w:rsidRPr="00FB27D8">
        <w:t xml:space="preserve"> </w:t>
      </w:r>
      <w:r w:rsidR="00346D72">
        <w:t>e</w:t>
      </w:r>
      <w:r w:rsidR="000E1FF0">
        <w:t>lle</w:t>
      </w:r>
      <w:r w:rsidR="003B45F0" w:rsidRPr="00FB27D8">
        <w:t xml:space="preserve"> a rappelé </w:t>
      </w:r>
      <w:r w:rsidR="00346D72">
        <w:t xml:space="preserve">à son tour </w:t>
      </w:r>
      <w:r w:rsidR="003B45F0" w:rsidRPr="00FB27D8">
        <w:t xml:space="preserve">les objectifs de l’atelier </w:t>
      </w:r>
      <w:r w:rsidR="00424B19" w:rsidRPr="00FB27D8">
        <w:t>d’analyse des données d</w:t>
      </w:r>
      <w:r w:rsidR="0026183E" w:rsidRPr="00FB27D8">
        <w:t xml:space="preserve">e </w:t>
      </w:r>
      <w:r w:rsidR="000E1FF0">
        <w:t xml:space="preserve">la cinquième édition de </w:t>
      </w:r>
      <w:r w:rsidR="0026183E" w:rsidRPr="00FB27D8">
        <w:t>l’Enquête Démograp</w:t>
      </w:r>
      <w:r w:rsidR="00A82500">
        <w:t xml:space="preserve">hique et de Santé </w:t>
      </w:r>
      <w:r w:rsidR="000E1FF0">
        <w:t xml:space="preserve">au Bénin </w:t>
      </w:r>
      <w:r w:rsidR="00A82500">
        <w:t>et a remercié</w:t>
      </w:r>
      <w:r w:rsidR="0026183E" w:rsidRPr="00FB27D8">
        <w:t xml:space="preserve"> les différents partenaires pour leur soutien à la réussite d</w:t>
      </w:r>
      <w:r w:rsidR="00A82500">
        <w:t>e l</w:t>
      </w:r>
      <w:r w:rsidR="000E1FF0">
        <w:t xml:space="preserve">’opération. </w:t>
      </w:r>
      <w:r w:rsidR="0026183E" w:rsidRPr="00FB27D8">
        <w:t>Elle a précisé que le protocole de la collecte et de l’analyse des données biométriques a reçu l’approbation des comités d’éthiques du Bénin et de l’ICF</w:t>
      </w:r>
      <w:r w:rsidR="000E1FF0">
        <w:t xml:space="preserve"> International</w:t>
      </w:r>
      <w:r w:rsidR="0026183E" w:rsidRPr="00FB27D8">
        <w:t xml:space="preserve">. Elle a profité de l’occasion pour féliciter </w:t>
      </w:r>
      <w:r w:rsidR="00434DEA">
        <w:t>le</w:t>
      </w:r>
      <w:r w:rsidR="00434DEA" w:rsidRPr="00FB27D8">
        <w:t xml:space="preserve"> </w:t>
      </w:r>
      <w:r w:rsidR="00434DEA">
        <w:t>personnel</w:t>
      </w:r>
      <w:r w:rsidR="00434DEA" w:rsidRPr="00FB27D8">
        <w:t xml:space="preserve"> </w:t>
      </w:r>
      <w:r w:rsidR="0026183E" w:rsidRPr="00FB27D8">
        <w:t xml:space="preserve">de </w:t>
      </w:r>
      <w:r w:rsidR="00434DEA">
        <w:t>terrain</w:t>
      </w:r>
      <w:r w:rsidR="00434DEA" w:rsidRPr="00FB27D8">
        <w:t xml:space="preserve"> </w:t>
      </w:r>
      <w:r w:rsidR="0026183E" w:rsidRPr="00FB27D8">
        <w:t xml:space="preserve">pour la </w:t>
      </w:r>
      <w:r w:rsidR="00910052" w:rsidRPr="00FB27D8">
        <w:t>réussite</w:t>
      </w:r>
      <w:r w:rsidR="0026183E" w:rsidRPr="00FB27D8">
        <w:t xml:space="preserve"> de la phase de collecte</w:t>
      </w:r>
      <w:r w:rsidR="00434DEA">
        <w:t xml:space="preserve"> des données</w:t>
      </w:r>
      <w:r w:rsidR="0026183E" w:rsidRPr="00FB27D8">
        <w:t>. Elle</w:t>
      </w:r>
      <w:r w:rsidR="003B45F0" w:rsidRPr="00FB27D8">
        <w:t xml:space="preserve"> a mis l’accent sur le caractère technique dudit atelier </w:t>
      </w:r>
      <w:r w:rsidR="00EC2E2F" w:rsidRPr="00FB27D8">
        <w:t xml:space="preserve">et </w:t>
      </w:r>
      <w:r w:rsidR="00910052" w:rsidRPr="00FB27D8">
        <w:t>a invité les participants à la concentration et à l’assiduité aux travaux.</w:t>
      </w:r>
      <w:r w:rsidR="00EC2E2F" w:rsidRPr="00FB27D8">
        <w:t xml:space="preserve"> </w:t>
      </w:r>
      <w:r w:rsidR="003B45F0" w:rsidRPr="00FB27D8">
        <w:t xml:space="preserve">Par ailleurs, </w:t>
      </w:r>
      <w:r w:rsidR="00910052" w:rsidRPr="00FB27D8">
        <w:t>elle</w:t>
      </w:r>
      <w:r w:rsidR="003B45F0" w:rsidRPr="00FB27D8">
        <w:t xml:space="preserve"> a salué l’appui </w:t>
      </w:r>
      <w:r w:rsidR="007B09D5" w:rsidRPr="00FB27D8">
        <w:t>de l</w:t>
      </w:r>
      <w:r w:rsidR="00910052" w:rsidRPr="00FB27D8">
        <w:t xml:space="preserve">’USAID, de </w:t>
      </w:r>
      <w:r w:rsidR="000E1FF0">
        <w:t>ICF International</w:t>
      </w:r>
      <w:r w:rsidR="00910052" w:rsidRPr="00FB27D8">
        <w:t>, de l’UNICEF</w:t>
      </w:r>
      <w:r w:rsidR="004A05A5">
        <w:t xml:space="preserve">, </w:t>
      </w:r>
      <w:r w:rsidR="00F218D2">
        <w:t xml:space="preserve">de la Banque Mondiale, </w:t>
      </w:r>
      <w:r w:rsidR="000E1FF0">
        <w:t>des M</w:t>
      </w:r>
      <w:r w:rsidR="00910052" w:rsidRPr="00FB27D8">
        <w:t xml:space="preserve">inistères </w:t>
      </w:r>
      <w:r w:rsidR="00F218D2">
        <w:t xml:space="preserve">sectoriels </w:t>
      </w:r>
      <w:r w:rsidR="00910052" w:rsidRPr="00FB27D8">
        <w:t>et des structures étatiques, des personnes ressources invitées pour la circonstance</w:t>
      </w:r>
      <w:r w:rsidR="003B45F0" w:rsidRPr="00FB27D8">
        <w:t xml:space="preserve"> ainsi que le dévouement et l’engagement des cadres de l’INSAE qui n’ont ménagé aucun effort pour la tenue de cet atelier.</w:t>
      </w:r>
      <w:r w:rsidR="00DC023B">
        <w:t xml:space="preserve"> </w:t>
      </w:r>
      <w:r w:rsidR="003B45F0" w:rsidRPr="00FB27D8">
        <w:t>L</w:t>
      </w:r>
      <w:r w:rsidR="00910052" w:rsidRPr="00FB27D8">
        <w:t>a</w:t>
      </w:r>
      <w:r w:rsidR="003B45F0" w:rsidRPr="00FB27D8">
        <w:t xml:space="preserve"> D</w:t>
      </w:r>
      <w:r w:rsidR="00F218D2">
        <w:t xml:space="preserve">irectrice </w:t>
      </w:r>
      <w:r w:rsidR="003B45F0" w:rsidRPr="00FB27D8">
        <w:t>G</w:t>
      </w:r>
      <w:r w:rsidR="00F218D2">
        <w:t xml:space="preserve">énérale </w:t>
      </w:r>
      <w:r w:rsidR="003B45F0" w:rsidRPr="00FB27D8">
        <w:t>A</w:t>
      </w:r>
      <w:r w:rsidR="00F218D2">
        <w:t>djointe</w:t>
      </w:r>
      <w:r w:rsidR="003B45F0" w:rsidRPr="00FB27D8">
        <w:t xml:space="preserve"> a fini son allocution </w:t>
      </w:r>
      <w:r w:rsidR="007E0DAD" w:rsidRPr="00FB27D8">
        <w:rPr>
          <w:bCs/>
        </w:rPr>
        <w:t>en souhaitant</w:t>
      </w:r>
      <w:r w:rsidR="003B45F0" w:rsidRPr="00FB27D8">
        <w:rPr>
          <w:bCs/>
        </w:rPr>
        <w:t xml:space="preserve"> plein succès aux travaux de l’atelier.</w:t>
      </w:r>
    </w:p>
    <w:p w14:paraId="0684BDC6" w14:textId="77777777" w:rsidR="00CD3DBF" w:rsidRPr="00F218D2" w:rsidRDefault="00CD3DBF" w:rsidP="006A0EA3">
      <w:pPr>
        <w:pStyle w:val="Sansinterligne"/>
      </w:pPr>
    </w:p>
    <w:p w14:paraId="2D71112C" w14:textId="77777777" w:rsidR="00E068BC" w:rsidRPr="00C8176F" w:rsidRDefault="00131DE8" w:rsidP="00C8176F">
      <w:pPr>
        <w:pStyle w:val="AQUA"/>
        <w:numPr>
          <w:ilvl w:val="0"/>
          <w:numId w:val="19"/>
        </w:numPr>
      </w:pPr>
      <w:bookmarkStart w:id="5" w:name="_Toc336445208"/>
      <w:bookmarkStart w:id="6" w:name="_Toc1647994"/>
      <w:r w:rsidRPr="00C8176F">
        <w:rPr>
          <w:rFonts w:cs="Times New Roman"/>
          <w:color w:val="auto"/>
        </w:rPr>
        <w:t>Déroulement de l’atelier</w:t>
      </w:r>
      <w:bookmarkEnd w:id="5"/>
      <w:bookmarkEnd w:id="6"/>
    </w:p>
    <w:p w14:paraId="65ACA052" w14:textId="77777777" w:rsidR="004C277C" w:rsidRPr="00781314" w:rsidRDefault="004C277C" w:rsidP="00C8176F">
      <w:pPr>
        <w:spacing w:line="276" w:lineRule="auto"/>
        <w:jc w:val="both"/>
      </w:pPr>
      <w:r w:rsidRPr="00781314">
        <w:t>L’a</w:t>
      </w:r>
      <w:r w:rsidR="00781314" w:rsidRPr="00781314">
        <w:t xml:space="preserve">telier d’analyse </w:t>
      </w:r>
      <w:r w:rsidR="0075557E">
        <w:t xml:space="preserve">thématique </w:t>
      </w:r>
      <w:r w:rsidR="00781314" w:rsidRPr="00781314">
        <w:t>des données de l’EDSB-V</w:t>
      </w:r>
      <w:r w:rsidRPr="00781314">
        <w:t xml:space="preserve"> s’est déroulé</w:t>
      </w:r>
      <w:r w:rsidR="0043746F" w:rsidRPr="00781314">
        <w:t xml:space="preserve"> en </w:t>
      </w:r>
      <w:r w:rsidRPr="00781314">
        <w:t>trois</w:t>
      </w:r>
      <w:r w:rsidR="0043746F" w:rsidRPr="00781314">
        <w:t xml:space="preserve"> phases. La première est axée </w:t>
      </w:r>
      <w:r w:rsidR="00F218D2">
        <w:t xml:space="preserve">sur la présentation </w:t>
      </w:r>
      <w:r w:rsidR="0043746F" w:rsidRPr="00781314">
        <w:t xml:space="preserve">de </w:t>
      </w:r>
      <w:r w:rsidR="00781314" w:rsidRPr="00781314">
        <w:t>n</w:t>
      </w:r>
      <w:r w:rsidRPr="00781314">
        <w:t>eu</w:t>
      </w:r>
      <w:r w:rsidR="00781314" w:rsidRPr="00781314">
        <w:t>f</w:t>
      </w:r>
      <w:r w:rsidR="0043746F" w:rsidRPr="00781314">
        <w:t xml:space="preserve"> (</w:t>
      </w:r>
      <w:r w:rsidR="00781314" w:rsidRPr="00781314">
        <w:t>9</w:t>
      </w:r>
      <w:r w:rsidR="0043746F" w:rsidRPr="00781314">
        <w:t>) communications</w:t>
      </w:r>
      <w:r w:rsidR="00F218D2">
        <w:t xml:space="preserve"> pour </w:t>
      </w:r>
      <w:r w:rsidR="00A82500">
        <w:t>per</w:t>
      </w:r>
      <w:r w:rsidR="00F218D2">
        <w:t>mettre au</w:t>
      </w:r>
      <w:r w:rsidR="00A82500">
        <w:t>x</w:t>
      </w:r>
      <w:r w:rsidR="00F218D2">
        <w:t xml:space="preserve"> analystes</w:t>
      </w:r>
      <w:r w:rsidR="00A82500">
        <w:t xml:space="preserve"> de s’imprégner des différents aspects liés à l’enquête et des directives nécessaires à </w:t>
      </w:r>
      <w:r w:rsidR="00577E6F">
        <w:t xml:space="preserve">la rédaction </w:t>
      </w:r>
      <w:r w:rsidR="00A82500">
        <w:t>du rapport d’analyse</w:t>
      </w:r>
      <w:r w:rsidR="00B22CE4" w:rsidRPr="00781314">
        <w:t>.</w:t>
      </w:r>
      <w:r w:rsidR="0043746F" w:rsidRPr="00781314">
        <w:t xml:space="preserve"> </w:t>
      </w:r>
      <w:r w:rsidRPr="00781314">
        <w:t xml:space="preserve">La deuxième </w:t>
      </w:r>
      <w:r w:rsidR="00577E6F">
        <w:t xml:space="preserve">phase </w:t>
      </w:r>
      <w:r w:rsidRPr="00781314">
        <w:t>a porté sur des travaux en groupe</w:t>
      </w:r>
      <w:r w:rsidR="00577E6F">
        <w:t>s</w:t>
      </w:r>
      <w:r w:rsidRPr="00781314">
        <w:t xml:space="preserve"> et l</w:t>
      </w:r>
      <w:r w:rsidR="00781314" w:rsidRPr="00781314">
        <w:t>a rédaction des chapitres</w:t>
      </w:r>
      <w:r w:rsidR="00577E6F">
        <w:t xml:space="preserve">. Enfin, </w:t>
      </w:r>
      <w:r w:rsidR="00781314" w:rsidRPr="00781314">
        <w:t>l</w:t>
      </w:r>
      <w:r w:rsidRPr="00781314">
        <w:t xml:space="preserve">a troisième </w:t>
      </w:r>
      <w:r w:rsidR="00577E6F">
        <w:t xml:space="preserve">phase est centrée </w:t>
      </w:r>
      <w:r w:rsidRPr="00781314">
        <w:t xml:space="preserve">sur la </w:t>
      </w:r>
      <w:r w:rsidR="00781314" w:rsidRPr="00781314">
        <w:t xml:space="preserve">relecture </w:t>
      </w:r>
      <w:r w:rsidR="00386BEE" w:rsidRPr="00781314">
        <w:t xml:space="preserve">des chapitres </w:t>
      </w:r>
      <w:r w:rsidRPr="00781314">
        <w:t>p</w:t>
      </w:r>
      <w:r w:rsidR="00781314" w:rsidRPr="00781314">
        <w:t>a</w:t>
      </w:r>
      <w:r w:rsidRPr="00781314">
        <w:t>r</w:t>
      </w:r>
      <w:r w:rsidR="00781314" w:rsidRPr="00781314">
        <w:t xml:space="preserve"> les pairs</w:t>
      </w:r>
      <w:r w:rsidRPr="00781314">
        <w:t xml:space="preserve">. </w:t>
      </w:r>
    </w:p>
    <w:p w14:paraId="2A8F53BD" w14:textId="77777777" w:rsidR="004C277C" w:rsidRPr="00781314" w:rsidRDefault="004C277C" w:rsidP="006A0EA3">
      <w:pPr>
        <w:pStyle w:val="Sansinterligne"/>
      </w:pPr>
    </w:p>
    <w:p w14:paraId="578C4D5B" w14:textId="77777777" w:rsidR="004C277C" w:rsidRPr="00C8176F" w:rsidRDefault="00482E62" w:rsidP="00C8176F">
      <w:pPr>
        <w:pStyle w:val="AQUA"/>
        <w:numPr>
          <w:ilvl w:val="1"/>
          <w:numId w:val="19"/>
        </w:numPr>
      </w:pPr>
      <w:bookmarkStart w:id="7" w:name="_Toc336445209"/>
      <w:bookmarkStart w:id="8" w:name="_Toc1647995"/>
      <w:r w:rsidRPr="00C8176F">
        <w:rPr>
          <w:rFonts w:cs="Times New Roman"/>
          <w:color w:val="auto"/>
        </w:rPr>
        <w:t>Première phase des travaux : les communications</w:t>
      </w:r>
      <w:bookmarkEnd w:id="7"/>
      <w:bookmarkEnd w:id="8"/>
      <w:r w:rsidRPr="00C8176F">
        <w:rPr>
          <w:rFonts w:cs="Times New Roman"/>
          <w:color w:val="auto"/>
        </w:rPr>
        <w:t xml:space="preserve"> </w:t>
      </w:r>
    </w:p>
    <w:p w14:paraId="3C8071C7" w14:textId="77777777" w:rsidR="004C277C" w:rsidRPr="006757D8" w:rsidRDefault="004C277C" w:rsidP="006757D8">
      <w:pPr>
        <w:spacing w:line="360" w:lineRule="auto"/>
        <w:jc w:val="both"/>
      </w:pPr>
      <w:r w:rsidRPr="006757D8">
        <w:t>Les communicat</w:t>
      </w:r>
      <w:r w:rsidR="000E1FF0">
        <w:t>ions qui ont meublé cette étape</w:t>
      </w:r>
      <w:r w:rsidRPr="006757D8">
        <w:t xml:space="preserve"> ont abordé respectivement :</w:t>
      </w:r>
    </w:p>
    <w:p w14:paraId="2699B157" w14:textId="77777777" w:rsidR="004C277C" w:rsidRPr="006757D8" w:rsidRDefault="00577E6F" w:rsidP="00C8176F">
      <w:pPr>
        <w:numPr>
          <w:ilvl w:val="0"/>
          <w:numId w:val="18"/>
        </w:numPr>
        <w:spacing w:line="276" w:lineRule="auto"/>
        <w:jc w:val="both"/>
        <w:rPr>
          <w:bCs/>
        </w:rPr>
      </w:pPr>
      <w:r>
        <w:rPr>
          <w:bCs/>
        </w:rPr>
        <w:t xml:space="preserve">les </w:t>
      </w:r>
      <w:r w:rsidR="00FB27D8" w:rsidRPr="006757D8">
        <w:rPr>
          <w:bCs/>
        </w:rPr>
        <w:t>résultats préliminaires de l’EDSB-V </w:t>
      </w:r>
      <w:r w:rsidR="004C277C" w:rsidRPr="006757D8">
        <w:rPr>
          <w:bCs/>
        </w:rPr>
        <w:t>;</w:t>
      </w:r>
    </w:p>
    <w:p w14:paraId="71352C78" w14:textId="77777777" w:rsidR="00CD3DBF" w:rsidRPr="006757D8" w:rsidRDefault="00577E6F" w:rsidP="00C8176F">
      <w:pPr>
        <w:numPr>
          <w:ilvl w:val="0"/>
          <w:numId w:val="18"/>
        </w:numPr>
        <w:spacing w:line="276" w:lineRule="auto"/>
        <w:jc w:val="both"/>
        <w:rPr>
          <w:bCs/>
        </w:rPr>
      </w:pPr>
      <w:r>
        <w:rPr>
          <w:bCs/>
        </w:rPr>
        <w:t>le</w:t>
      </w:r>
      <w:r w:rsidR="00FB27D8" w:rsidRPr="006757D8">
        <w:rPr>
          <w:bCs/>
        </w:rPr>
        <w:t xml:space="preserve"> nouveau format des rapports EDS</w:t>
      </w:r>
      <w:r w:rsidR="00B616C3" w:rsidRPr="006757D8">
        <w:rPr>
          <w:bCs/>
        </w:rPr>
        <w:t> ;</w:t>
      </w:r>
    </w:p>
    <w:p w14:paraId="1FF7FDF1" w14:textId="77777777" w:rsidR="00B616C3" w:rsidRPr="006757D8" w:rsidRDefault="00B616C3" w:rsidP="00C8176F">
      <w:pPr>
        <w:numPr>
          <w:ilvl w:val="0"/>
          <w:numId w:val="18"/>
        </w:numPr>
        <w:spacing w:line="276" w:lineRule="auto"/>
        <w:jc w:val="both"/>
        <w:rPr>
          <w:bCs/>
        </w:rPr>
      </w:pPr>
      <w:r w:rsidRPr="006757D8">
        <w:rPr>
          <w:bCs/>
        </w:rPr>
        <w:t>l’histoire des données</w:t>
      </w:r>
      <w:r w:rsidR="00691301" w:rsidRPr="006757D8">
        <w:rPr>
          <w:bCs/>
        </w:rPr>
        <w:t xml:space="preserve"> </w:t>
      </w:r>
      <w:r w:rsidRPr="006757D8">
        <w:rPr>
          <w:bCs/>
        </w:rPr>
        <w:t>;</w:t>
      </w:r>
    </w:p>
    <w:p w14:paraId="07D5D441" w14:textId="77777777" w:rsidR="00685172" w:rsidRPr="006757D8" w:rsidRDefault="00B616C3" w:rsidP="00C8176F">
      <w:pPr>
        <w:numPr>
          <w:ilvl w:val="0"/>
          <w:numId w:val="18"/>
        </w:numPr>
        <w:spacing w:line="276" w:lineRule="auto"/>
        <w:jc w:val="both"/>
        <w:rPr>
          <w:bCs/>
        </w:rPr>
      </w:pPr>
      <w:r w:rsidRPr="006757D8">
        <w:rPr>
          <w:bCs/>
        </w:rPr>
        <w:t>les statistiques dans le rapport final de l’EDS</w:t>
      </w:r>
      <w:r w:rsidR="00674F8F">
        <w:rPr>
          <w:bCs/>
        </w:rPr>
        <w:t> ;</w:t>
      </w:r>
      <w:r w:rsidRPr="006757D8">
        <w:rPr>
          <w:bCs/>
        </w:rPr>
        <w:t xml:space="preserve"> </w:t>
      </w:r>
    </w:p>
    <w:p w14:paraId="313C82F4" w14:textId="77777777" w:rsidR="00B616C3" w:rsidRPr="006757D8" w:rsidRDefault="00B616C3" w:rsidP="00C8176F">
      <w:pPr>
        <w:numPr>
          <w:ilvl w:val="0"/>
          <w:numId w:val="18"/>
        </w:numPr>
        <w:spacing w:line="276" w:lineRule="auto"/>
        <w:jc w:val="both"/>
        <w:rPr>
          <w:bCs/>
        </w:rPr>
      </w:pPr>
      <w:r w:rsidRPr="006757D8">
        <w:rPr>
          <w:bCs/>
        </w:rPr>
        <w:t>le choix des graphiques ;</w:t>
      </w:r>
    </w:p>
    <w:p w14:paraId="79788D19" w14:textId="77777777" w:rsidR="00B616C3" w:rsidRPr="006757D8" w:rsidRDefault="00B616C3" w:rsidP="00C8176F">
      <w:pPr>
        <w:numPr>
          <w:ilvl w:val="0"/>
          <w:numId w:val="18"/>
        </w:numPr>
        <w:spacing w:line="276" w:lineRule="auto"/>
        <w:jc w:val="both"/>
        <w:rPr>
          <w:bCs/>
        </w:rPr>
      </w:pPr>
      <w:r w:rsidRPr="006757D8">
        <w:rPr>
          <w:bCs/>
        </w:rPr>
        <w:t>la plateforme « S</w:t>
      </w:r>
      <w:r w:rsidR="00577E6F" w:rsidRPr="006757D8">
        <w:rPr>
          <w:bCs/>
        </w:rPr>
        <w:t>tatcompiler</w:t>
      </w:r>
      <w:r w:rsidRPr="006757D8">
        <w:rPr>
          <w:bCs/>
        </w:rPr>
        <w:t> » ;</w:t>
      </w:r>
    </w:p>
    <w:p w14:paraId="20C9FCB5" w14:textId="77777777" w:rsidR="00577E6F" w:rsidRDefault="00577E6F" w:rsidP="006A0EA3">
      <w:pPr>
        <w:pStyle w:val="Sansinterligne"/>
      </w:pPr>
    </w:p>
    <w:p w14:paraId="7FF072B5" w14:textId="77777777" w:rsidR="00B1037A" w:rsidRPr="00C8176F" w:rsidRDefault="00781314" w:rsidP="00C8176F">
      <w:pPr>
        <w:pStyle w:val="AQUA"/>
        <w:numPr>
          <w:ilvl w:val="2"/>
          <w:numId w:val="19"/>
        </w:numPr>
      </w:pPr>
      <w:bookmarkStart w:id="9" w:name="_Toc1647996"/>
      <w:r w:rsidRPr="00C8176F">
        <w:rPr>
          <w:rFonts w:cs="Times New Roman"/>
          <w:color w:val="auto"/>
        </w:rPr>
        <w:t>Présentation des résultats préliminaires de l’EDSB-V</w:t>
      </w:r>
      <w:bookmarkEnd w:id="9"/>
    </w:p>
    <w:p w14:paraId="466D8A7B" w14:textId="77777777" w:rsidR="008B1F49" w:rsidRPr="008B1F49" w:rsidRDefault="008B1F49" w:rsidP="00C8176F">
      <w:pPr>
        <w:tabs>
          <w:tab w:val="left" w:pos="8110"/>
        </w:tabs>
        <w:spacing w:line="276" w:lineRule="auto"/>
        <w:jc w:val="both"/>
      </w:pPr>
      <w:r w:rsidRPr="008B1F49">
        <w:t>La présentation des résultats préliminaires de l’EDSB-V a abordé les points suivants :</w:t>
      </w:r>
    </w:p>
    <w:p w14:paraId="73666CEB" w14:textId="77777777" w:rsidR="008B1F49" w:rsidRPr="00AB3CBB" w:rsidRDefault="004C3C72" w:rsidP="00C8176F">
      <w:pPr>
        <w:numPr>
          <w:ilvl w:val="0"/>
          <w:numId w:val="18"/>
        </w:numPr>
        <w:spacing w:line="276" w:lineRule="auto"/>
        <w:jc w:val="both"/>
        <w:rPr>
          <w:bCs/>
        </w:rPr>
      </w:pPr>
      <w:r>
        <w:rPr>
          <w:bCs/>
        </w:rPr>
        <w:t>l</w:t>
      </w:r>
      <w:r w:rsidR="000E1FF0" w:rsidRPr="00AB3CBB">
        <w:rPr>
          <w:bCs/>
        </w:rPr>
        <w:t>e contexte</w:t>
      </w:r>
      <w:r w:rsidR="008B1F49" w:rsidRPr="00AB3CBB">
        <w:rPr>
          <w:bCs/>
        </w:rPr>
        <w:t xml:space="preserve"> d’organisation</w:t>
      </w:r>
      <w:r w:rsidR="00674F8F">
        <w:rPr>
          <w:bCs/>
        </w:rPr>
        <w:t> ;</w:t>
      </w:r>
    </w:p>
    <w:p w14:paraId="3B6D6437" w14:textId="77777777" w:rsidR="008B1F49" w:rsidRPr="00577E6F" w:rsidRDefault="004C3C72" w:rsidP="00C8176F">
      <w:pPr>
        <w:numPr>
          <w:ilvl w:val="0"/>
          <w:numId w:val="18"/>
        </w:numPr>
        <w:spacing w:line="276" w:lineRule="auto"/>
        <w:jc w:val="both"/>
        <w:rPr>
          <w:bCs/>
        </w:rPr>
      </w:pPr>
      <w:r>
        <w:rPr>
          <w:bCs/>
        </w:rPr>
        <w:t>l</w:t>
      </w:r>
      <w:r w:rsidR="008B1F49" w:rsidRPr="00577E6F">
        <w:rPr>
          <w:bCs/>
        </w:rPr>
        <w:t>es objectifs de l’enquête</w:t>
      </w:r>
      <w:r w:rsidR="00674F8F">
        <w:rPr>
          <w:bCs/>
        </w:rPr>
        <w:t> ;</w:t>
      </w:r>
    </w:p>
    <w:p w14:paraId="6EAA5ABC" w14:textId="77777777" w:rsidR="008B1F49" w:rsidRPr="00577E6F" w:rsidRDefault="004C3C72" w:rsidP="00C8176F">
      <w:pPr>
        <w:numPr>
          <w:ilvl w:val="0"/>
          <w:numId w:val="18"/>
        </w:numPr>
        <w:spacing w:line="276" w:lineRule="auto"/>
        <w:jc w:val="both"/>
        <w:rPr>
          <w:bCs/>
        </w:rPr>
      </w:pPr>
      <w:r>
        <w:rPr>
          <w:bCs/>
        </w:rPr>
        <w:t>l</w:t>
      </w:r>
      <w:r w:rsidR="008B1F49" w:rsidRPr="00577E6F">
        <w:rPr>
          <w:bCs/>
        </w:rPr>
        <w:t>’échantillonnage</w:t>
      </w:r>
      <w:r w:rsidR="00674F8F">
        <w:rPr>
          <w:bCs/>
        </w:rPr>
        <w:t> ;</w:t>
      </w:r>
    </w:p>
    <w:p w14:paraId="1867C673" w14:textId="77777777" w:rsidR="008B1F49" w:rsidRPr="00577E6F" w:rsidRDefault="004C3C72" w:rsidP="00C8176F">
      <w:pPr>
        <w:numPr>
          <w:ilvl w:val="0"/>
          <w:numId w:val="18"/>
        </w:numPr>
        <w:spacing w:line="276" w:lineRule="auto"/>
        <w:jc w:val="both"/>
        <w:rPr>
          <w:bCs/>
        </w:rPr>
      </w:pPr>
      <w:r>
        <w:rPr>
          <w:bCs/>
        </w:rPr>
        <w:t>l</w:t>
      </w:r>
      <w:r w:rsidR="008B1F49" w:rsidRPr="00577E6F">
        <w:rPr>
          <w:bCs/>
        </w:rPr>
        <w:t>es outils de collecte</w:t>
      </w:r>
      <w:r w:rsidR="00674F8F">
        <w:rPr>
          <w:bCs/>
        </w:rPr>
        <w:t> ;</w:t>
      </w:r>
    </w:p>
    <w:p w14:paraId="6034EFD5" w14:textId="77777777" w:rsidR="008B1F49" w:rsidRPr="00577E6F" w:rsidRDefault="004C3C72" w:rsidP="00C8176F">
      <w:pPr>
        <w:numPr>
          <w:ilvl w:val="0"/>
          <w:numId w:val="18"/>
        </w:numPr>
        <w:spacing w:line="276" w:lineRule="auto"/>
        <w:jc w:val="both"/>
        <w:rPr>
          <w:bCs/>
        </w:rPr>
      </w:pPr>
      <w:r>
        <w:rPr>
          <w:bCs/>
        </w:rPr>
        <w:t>l</w:t>
      </w:r>
      <w:r w:rsidR="008B1F49" w:rsidRPr="00577E6F">
        <w:rPr>
          <w:bCs/>
        </w:rPr>
        <w:t>’enquête pilote et la formation des agents</w:t>
      </w:r>
      <w:r w:rsidR="00674F8F">
        <w:rPr>
          <w:bCs/>
        </w:rPr>
        <w:t> ;</w:t>
      </w:r>
    </w:p>
    <w:p w14:paraId="69E1B836" w14:textId="77777777" w:rsidR="008B1F49" w:rsidRPr="00C8176F" w:rsidRDefault="004C3C72" w:rsidP="00C8176F">
      <w:pPr>
        <w:numPr>
          <w:ilvl w:val="0"/>
          <w:numId w:val="18"/>
        </w:numPr>
        <w:spacing w:line="276" w:lineRule="auto"/>
        <w:jc w:val="both"/>
        <w:rPr>
          <w:bCs/>
        </w:rPr>
      </w:pPr>
      <w:r>
        <w:rPr>
          <w:bCs/>
        </w:rPr>
        <w:t>l</w:t>
      </w:r>
      <w:r w:rsidR="008B1F49" w:rsidRPr="00C8176F">
        <w:rPr>
          <w:bCs/>
        </w:rPr>
        <w:t>a collecte et le traitement des données puis les résultats clés.</w:t>
      </w:r>
    </w:p>
    <w:p w14:paraId="1364D6CC" w14:textId="77777777" w:rsidR="008B1F49" w:rsidRDefault="008B1F49" w:rsidP="00C8176F">
      <w:pPr>
        <w:tabs>
          <w:tab w:val="left" w:pos="8110"/>
        </w:tabs>
        <w:spacing w:before="240" w:line="276" w:lineRule="auto"/>
        <w:jc w:val="both"/>
      </w:pPr>
      <w:r w:rsidRPr="008B1F49">
        <w:t>Après la présentation des résultats préliminaires, les participants ont exprimé leurs différentes préoccupations. Beaucoup d’intérêts ont été accordé</w:t>
      </w:r>
      <w:r w:rsidR="000E1FF0">
        <w:t>s</w:t>
      </w:r>
      <w:r w:rsidRPr="008B1F49">
        <w:t xml:space="preserve"> aux tendances des phénomènes de mortalité et fécondité observé</w:t>
      </w:r>
      <w:r w:rsidR="000E1FF0">
        <w:t>e</w:t>
      </w:r>
      <w:r w:rsidRPr="008B1F49">
        <w:t>s principalement entre 2011</w:t>
      </w:r>
      <w:r w:rsidR="000E1FF0">
        <w:t>-2012</w:t>
      </w:r>
      <w:r w:rsidRPr="008B1F49">
        <w:t xml:space="preserve"> et </w:t>
      </w:r>
      <w:r w:rsidR="000E1FF0">
        <w:t>2017-</w:t>
      </w:r>
      <w:r w:rsidRPr="008B1F49">
        <w:t xml:space="preserve">2018. Il ressort des </w:t>
      </w:r>
      <w:r w:rsidR="004C3C72">
        <w:t xml:space="preserve">débats que </w:t>
      </w:r>
      <w:r w:rsidRPr="008B1F49">
        <w:t>la sous</w:t>
      </w:r>
      <w:r w:rsidR="00C67D29">
        <w:t>-</w:t>
      </w:r>
      <w:r w:rsidRPr="008B1F49">
        <w:t>déclaration des naissances et des décès ainsi que les difficultés d’organisation pourraient expliquer</w:t>
      </w:r>
      <w:r w:rsidR="000A2971">
        <w:t xml:space="preserve"> la baisse d</w:t>
      </w:r>
      <w:r w:rsidRPr="008B1F49">
        <w:t>e</w:t>
      </w:r>
      <w:r w:rsidR="000A2971">
        <w:t xml:space="preserve"> ces indicateurs constatés en 2011-2012</w:t>
      </w:r>
      <w:r w:rsidRPr="008B1F49">
        <w:t>.</w:t>
      </w:r>
    </w:p>
    <w:p w14:paraId="1E910828" w14:textId="77777777" w:rsidR="008B1F49" w:rsidRDefault="008B1F49" w:rsidP="006A0EA3">
      <w:pPr>
        <w:pStyle w:val="Sansinterligne"/>
      </w:pPr>
    </w:p>
    <w:p w14:paraId="3CF2BB47" w14:textId="77777777" w:rsidR="008B1F49" w:rsidRPr="00C8176F" w:rsidRDefault="008B1F49" w:rsidP="00C8176F">
      <w:pPr>
        <w:pStyle w:val="AQUA"/>
        <w:numPr>
          <w:ilvl w:val="2"/>
          <w:numId w:val="19"/>
        </w:numPr>
        <w:rPr>
          <w:b w:val="0"/>
        </w:rPr>
      </w:pPr>
      <w:bookmarkStart w:id="10" w:name="_Toc1647997"/>
      <w:r w:rsidRPr="00C8176F">
        <w:rPr>
          <w:rFonts w:cs="Times New Roman"/>
          <w:color w:val="auto"/>
        </w:rPr>
        <w:t>Présentation</w:t>
      </w:r>
      <w:r w:rsidR="00691301" w:rsidRPr="00C8176F">
        <w:rPr>
          <w:rFonts w:cs="Times New Roman"/>
          <w:color w:val="auto"/>
        </w:rPr>
        <w:t xml:space="preserve"> du nouveau format des rapports EDS</w:t>
      </w:r>
      <w:bookmarkEnd w:id="10"/>
      <w:r w:rsidR="00691301" w:rsidRPr="00C8176F">
        <w:rPr>
          <w:rFonts w:cs="Times New Roman"/>
          <w:color w:val="auto"/>
        </w:rPr>
        <w:t> </w:t>
      </w:r>
    </w:p>
    <w:p w14:paraId="470756FA" w14:textId="77777777" w:rsidR="00691301" w:rsidRPr="00691301" w:rsidRDefault="00691301" w:rsidP="006757D8">
      <w:pPr>
        <w:tabs>
          <w:tab w:val="left" w:pos="8110"/>
        </w:tabs>
        <w:spacing w:line="360" w:lineRule="auto"/>
        <w:jc w:val="both"/>
      </w:pPr>
      <w:r w:rsidRPr="00691301">
        <w:t>Un nouveau format de</w:t>
      </w:r>
      <w:r>
        <w:t>s</w:t>
      </w:r>
      <w:r w:rsidRPr="00691301">
        <w:t xml:space="preserve"> rapport</w:t>
      </w:r>
      <w:r>
        <w:t>s</w:t>
      </w:r>
      <w:r w:rsidRPr="00691301">
        <w:t xml:space="preserve"> de l’E</w:t>
      </w:r>
      <w:r>
        <w:t xml:space="preserve">nquête </w:t>
      </w:r>
      <w:r w:rsidRPr="00691301">
        <w:t>D</w:t>
      </w:r>
      <w:r>
        <w:t xml:space="preserve">émographique et de </w:t>
      </w:r>
      <w:r w:rsidRPr="00691301">
        <w:t>S</w:t>
      </w:r>
      <w:r>
        <w:t>anté</w:t>
      </w:r>
      <w:r w:rsidRPr="00691301">
        <w:t xml:space="preserve"> a été adopté par </w:t>
      </w:r>
      <w:r w:rsidR="000E1FF0">
        <w:t>ICF International</w:t>
      </w:r>
      <w:r w:rsidRPr="00691301">
        <w:t xml:space="preserve"> pour plusieurs raisons :</w:t>
      </w:r>
    </w:p>
    <w:p w14:paraId="7FA099E5" w14:textId="77777777" w:rsidR="00691301" w:rsidRPr="00AB3CBB" w:rsidRDefault="00C67D29" w:rsidP="00C8176F">
      <w:pPr>
        <w:numPr>
          <w:ilvl w:val="0"/>
          <w:numId w:val="18"/>
        </w:numPr>
        <w:spacing w:line="276" w:lineRule="auto"/>
        <w:jc w:val="both"/>
        <w:rPr>
          <w:bCs/>
        </w:rPr>
      </w:pPr>
      <w:r>
        <w:rPr>
          <w:bCs/>
        </w:rPr>
        <w:t>r</w:t>
      </w:r>
      <w:r w:rsidR="00691301" w:rsidRPr="00AB3CBB">
        <w:rPr>
          <w:bCs/>
        </w:rPr>
        <w:t>endre accessible les rapports à un plus grand nombre de personnes</w:t>
      </w:r>
      <w:r w:rsidR="00965670" w:rsidRPr="00AB3CBB">
        <w:rPr>
          <w:bCs/>
        </w:rPr>
        <w:t> ;</w:t>
      </w:r>
    </w:p>
    <w:p w14:paraId="4F3CE7AB" w14:textId="77777777" w:rsidR="00691301" w:rsidRPr="00577E6F" w:rsidRDefault="00C67D29" w:rsidP="00C8176F">
      <w:pPr>
        <w:numPr>
          <w:ilvl w:val="0"/>
          <w:numId w:val="18"/>
        </w:numPr>
        <w:spacing w:line="276" w:lineRule="auto"/>
        <w:jc w:val="both"/>
        <w:rPr>
          <w:bCs/>
        </w:rPr>
      </w:pPr>
      <w:r>
        <w:rPr>
          <w:bCs/>
        </w:rPr>
        <w:t>r</w:t>
      </w:r>
      <w:r w:rsidR="00965670" w:rsidRPr="00577E6F">
        <w:rPr>
          <w:bCs/>
        </w:rPr>
        <w:t>endre attrayant les rapports ;</w:t>
      </w:r>
    </w:p>
    <w:p w14:paraId="6E90602A" w14:textId="77777777" w:rsidR="00691301" w:rsidRPr="00C8176F" w:rsidRDefault="00C67D29" w:rsidP="00C8176F">
      <w:pPr>
        <w:numPr>
          <w:ilvl w:val="0"/>
          <w:numId w:val="18"/>
        </w:numPr>
        <w:spacing w:line="276" w:lineRule="auto"/>
        <w:jc w:val="both"/>
        <w:rPr>
          <w:bCs/>
        </w:rPr>
      </w:pPr>
      <w:r>
        <w:rPr>
          <w:bCs/>
        </w:rPr>
        <w:t>r</w:t>
      </w:r>
      <w:r w:rsidR="00691301" w:rsidRPr="00C8176F">
        <w:rPr>
          <w:bCs/>
        </w:rPr>
        <w:t>endre facile à lire, à résumer, à comprendre et à interpréter les résultats en particulier les tendances</w:t>
      </w:r>
      <w:r w:rsidR="006757D8" w:rsidRPr="00C8176F">
        <w:rPr>
          <w:bCs/>
        </w:rPr>
        <w:t>.</w:t>
      </w:r>
    </w:p>
    <w:p w14:paraId="33C60B51" w14:textId="77777777" w:rsidR="00691301" w:rsidRPr="00691301" w:rsidRDefault="00691301" w:rsidP="006757D8">
      <w:pPr>
        <w:tabs>
          <w:tab w:val="left" w:pos="8110"/>
        </w:tabs>
        <w:spacing w:line="360" w:lineRule="auto"/>
        <w:jc w:val="both"/>
      </w:pPr>
      <w:r w:rsidRPr="00691301">
        <w:t xml:space="preserve">Les changements apportés à l’ancien format sont : </w:t>
      </w:r>
    </w:p>
    <w:p w14:paraId="4FACF72B" w14:textId="77777777" w:rsidR="00691301" w:rsidRPr="00AB3CBB" w:rsidRDefault="00C67D29" w:rsidP="00C8176F">
      <w:pPr>
        <w:numPr>
          <w:ilvl w:val="0"/>
          <w:numId w:val="18"/>
        </w:numPr>
        <w:spacing w:line="276" w:lineRule="auto"/>
        <w:jc w:val="both"/>
        <w:rPr>
          <w:bCs/>
        </w:rPr>
      </w:pPr>
      <w:r>
        <w:rPr>
          <w:bCs/>
        </w:rPr>
        <w:t>i</w:t>
      </w:r>
      <w:r w:rsidR="00691301" w:rsidRPr="00AB3CBB">
        <w:rPr>
          <w:bCs/>
        </w:rPr>
        <w:t>ntégration des couleurs</w:t>
      </w:r>
      <w:r w:rsidR="00674F8F">
        <w:rPr>
          <w:bCs/>
        </w:rPr>
        <w:t> ;</w:t>
      </w:r>
    </w:p>
    <w:p w14:paraId="3993172B" w14:textId="77777777" w:rsidR="00691301" w:rsidRPr="00577E6F" w:rsidRDefault="00C67D29" w:rsidP="00C8176F">
      <w:pPr>
        <w:numPr>
          <w:ilvl w:val="0"/>
          <w:numId w:val="18"/>
        </w:numPr>
        <w:spacing w:line="276" w:lineRule="auto"/>
        <w:jc w:val="both"/>
        <w:rPr>
          <w:bCs/>
        </w:rPr>
      </w:pPr>
      <w:r>
        <w:rPr>
          <w:bCs/>
        </w:rPr>
        <w:t>l</w:t>
      </w:r>
      <w:r w:rsidR="00691301" w:rsidRPr="00577E6F">
        <w:rPr>
          <w:bCs/>
        </w:rPr>
        <w:t>iste à puce pour présenter les variations par caractéristiques</w:t>
      </w:r>
      <w:r w:rsidR="00674F8F">
        <w:rPr>
          <w:bCs/>
        </w:rPr>
        <w:t> ;</w:t>
      </w:r>
    </w:p>
    <w:p w14:paraId="5AECB1B3" w14:textId="77777777" w:rsidR="00691301" w:rsidRPr="00577E6F" w:rsidRDefault="00C67D29" w:rsidP="00C8176F">
      <w:pPr>
        <w:numPr>
          <w:ilvl w:val="0"/>
          <w:numId w:val="18"/>
        </w:numPr>
        <w:spacing w:line="276" w:lineRule="auto"/>
        <w:jc w:val="both"/>
        <w:rPr>
          <w:bCs/>
        </w:rPr>
      </w:pPr>
      <w:r>
        <w:rPr>
          <w:bCs/>
        </w:rPr>
        <w:t>d</w:t>
      </w:r>
      <w:r w:rsidR="00691301" w:rsidRPr="00577E6F">
        <w:rPr>
          <w:bCs/>
        </w:rPr>
        <w:t>éfinitions présentées dans des en</w:t>
      </w:r>
      <w:r w:rsidR="00691301" w:rsidRPr="00C8176F">
        <w:rPr>
          <w:bCs/>
        </w:rPr>
        <w:t>cadrés standards formés par DHS Program</w:t>
      </w:r>
      <w:r w:rsidR="00674F8F">
        <w:rPr>
          <w:bCs/>
        </w:rPr>
        <w:t> ;</w:t>
      </w:r>
    </w:p>
    <w:p w14:paraId="4569FB24" w14:textId="77777777" w:rsidR="00691301" w:rsidRPr="00C8176F" w:rsidRDefault="00C67D29" w:rsidP="00C8176F">
      <w:pPr>
        <w:numPr>
          <w:ilvl w:val="0"/>
          <w:numId w:val="18"/>
        </w:numPr>
        <w:spacing w:line="276" w:lineRule="auto"/>
        <w:jc w:val="both"/>
        <w:rPr>
          <w:bCs/>
        </w:rPr>
      </w:pPr>
      <w:r>
        <w:rPr>
          <w:bCs/>
        </w:rPr>
        <w:t>b</w:t>
      </w:r>
      <w:r w:rsidR="00691301" w:rsidRPr="00C8176F">
        <w:rPr>
          <w:bCs/>
        </w:rPr>
        <w:t>eaucoup plus de graphiques</w:t>
      </w:r>
      <w:r w:rsidR="006757D8" w:rsidRPr="00C8176F">
        <w:rPr>
          <w:bCs/>
        </w:rPr>
        <w:t>.</w:t>
      </w:r>
    </w:p>
    <w:p w14:paraId="0DD46920" w14:textId="77777777" w:rsidR="00691301" w:rsidRPr="00691301" w:rsidRDefault="00691301" w:rsidP="006757D8">
      <w:pPr>
        <w:tabs>
          <w:tab w:val="left" w:pos="8110"/>
        </w:tabs>
        <w:spacing w:line="360" w:lineRule="auto"/>
        <w:jc w:val="both"/>
      </w:pPr>
      <w:r w:rsidRPr="00691301">
        <w:t>Les implications qui en découlent sont :</w:t>
      </w:r>
    </w:p>
    <w:p w14:paraId="28D1AA52" w14:textId="77777777" w:rsidR="00691301" w:rsidRPr="00AB3CBB" w:rsidRDefault="00C67D29" w:rsidP="00C8176F">
      <w:pPr>
        <w:numPr>
          <w:ilvl w:val="0"/>
          <w:numId w:val="18"/>
        </w:numPr>
        <w:spacing w:line="276" w:lineRule="auto"/>
        <w:jc w:val="both"/>
        <w:rPr>
          <w:bCs/>
        </w:rPr>
      </w:pPr>
      <w:r>
        <w:rPr>
          <w:bCs/>
        </w:rPr>
        <w:t>l</w:t>
      </w:r>
      <w:r w:rsidR="00691301" w:rsidRPr="00AB3CBB">
        <w:rPr>
          <w:bCs/>
        </w:rPr>
        <w:t>es rapports seront moins standardisés et d’avantage centrés sur les pays</w:t>
      </w:r>
      <w:r w:rsidR="00965670" w:rsidRPr="00AB3CBB">
        <w:rPr>
          <w:bCs/>
        </w:rPr>
        <w:t> ;</w:t>
      </w:r>
    </w:p>
    <w:p w14:paraId="0E7FE063" w14:textId="77777777" w:rsidR="00691301" w:rsidRPr="00C8176F" w:rsidRDefault="00C67D29" w:rsidP="00C8176F">
      <w:pPr>
        <w:numPr>
          <w:ilvl w:val="0"/>
          <w:numId w:val="18"/>
        </w:numPr>
        <w:spacing w:line="276" w:lineRule="auto"/>
        <w:jc w:val="both"/>
        <w:rPr>
          <w:bCs/>
        </w:rPr>
      </w:pPr>
      <w:r>
        <w:rPr>
          <w:bCs/>
        </w:rPr>
        <w:t>l</w:t>
      </w:r>
      <w:r w:rsidR="00691301" w:rsidRPr="00577E6F">
        <w:rPr>
          <w:bCs/>
        </w:rPr>
        <w:t>a rédaction du rapport sera plus réfléchie et plus analytique pour m</w:t>
      </w:r>
      <w:r w:rsidR="00691301" w:rsidRPr="00C8176F">
        <w:rPr>
          <w:bCs/>
        </w:rPr>
        <w:t>ettre en évidence correctement les résultats</w:t>
      </w:r>
      <w:r w:rsidR="006757D8" w:rsidRPr="00C8176F">
        <w:rPr>
          <w:bCs/>
        </w:rPr>
        <w:t>.</w:t>
      </w:r>
    </w:p>
    <w:p w14:paraId="5ACFEC36" w14:textId="77777777" w:rsidR="00691301" w:rsidRPr="00691301" w:rsidRDefault="00691301" w:rsidP="006757D8">
      <w:pPr>
        <w:tabs>
          <w:tab w:val="left" w:pos="8110"/>
        </w:tabs>
        <w:spacing w:line="360" w:lineRule="auto"/>
        <w:jc w:val="both"/>
      </w:pPr>
      <w:r w:rsidRPr="00691301">
        <w:t>Quelques principes importants </w:t>
      </w:r>
      <w:r w:rsidR="006757D8">
        <w:t xml:space="preserve">à savoir </w:t>
      </w:r>
      <w:r w:rsidRPr="00691301">
        <w:t>:</w:t>
      </w:r>
    </w:p>
    <w:p w14:paraId="75A5C0EF" w14:textId="77777777" w:rsidR="00691301" w:rsidRPr="00AB3CBB" w:rsidRDefault="00C67D29" w:rsidP="00C8176F">
      <w:pPr>
        <w:numPr>
          <w:ilvl w:val="0"/>
          <w:numId w:val="18"/>
        </w:numPr>
        <w:spacing w:line="276" w:lineRule="auto"/>
        <w:jc w:val="both"/>
        <w:rPr>
          <w:bCs/>
        </w:rPr>
      </w:pPr>
      <w:r>
        <w:rPr>
          <w:bCs/>
        </w:rPr>
        <w:t>n</w:t>
      </w:r>
      <w:r w:rsidR="00691301" w:rsidRPr="00AB3CBB">
        <w:rPr>
          <w:bCs/>
        </w:rPr>
        <w:t>e pas commenter chaque tableau ou chaque colonne/indicateur</w:t>
      </w:r>
      <w:r>
        <w:rPr>
          <w:bCs/>
        </w:rPr>
        <w:t> ;</w:t>
      </w:r>
    </w:p>
    <w:p w14:paraId="72E7918C" w14:textId="77777777" w:rsidR="00691301" w:rsidRPr="00C8176F" w:rsidRDefault="00C67D29" w:rsidP="00C8176F">
      <w:pPr>
        <w:numPr>
          <w:ilvl w:val="0"/>
          <w:numId w:val="18"/>
        </w:numPr>
        <w:spacing w:line="276" w:lineRule="auto"/>
        <w:jc w:val="both"/>
        <w:rPr>
          <w:bCs/>
        </w:rPr>
      </w:pPr>
      <w:r>
        <w:rPr>
          <w:bCs/>
        </w:rPr>
        <w:t>n</w:t>
      </w:r>
      <w:r w:rsidR="00691301" w:rsidRPr="00577E6F">
        <w:rPr>
          <w:bCs/>
        </w:rPr>
        <w:t>e pas commenter chaque caractéristique (seulement les plus intéressantes)</w:t>
      </w:r>
      <w:r>
        <w:rPr>
          <w:bCs/>
        </w:rPr>
        <w:t> ;</w:t>
      </w:r>
    </w:p>
    <w:p w14:paraId="38C7AA76" w14:textId="77777777" w:rsidR="00691301" w:rsidRPr="00C8176F" w:rsidRDefault="00C67D29" w:rsidP="00C8176F">
      <w:pPr>
        <w:numPr>
          <w:ilvl w:val="0"/>
          <w:numId w:val="18"/>
        </w:numPr>
        <w:spacing w:line="276" w:lineRule="auto"/>
        <w:jc w:val="both"/>
        <w:rPr>
          <w:bCs/>
        </w:rPr>
      </w:pPr>
      <w:r>
        <w:rPr>
          <w:bCs/>
        </w:rPr>
        <w:t>n</w:t>
      </w:r>
      <w:r w:rsidR="00691301" w:rsidRPr="00C8176F">
        <w:rPr>
          <w:bCs/>
        </w:rPr>
        <w:t>e pas commenter les petits écarts</w:t>
      </w:r>
      <w:r>
        <w:rPr>
          <w:bCs/>
        </w:rPr>
        <w:t> ;</w:t>
      </w:r>
      <w:r w:rsidR="00691301" w:rsidRPr="00C8176F">
        <w:rPr>
          <w:bCs/>
        </w:rPr>
        <w:t xml:space="preserve"> </w:t>
      </w:r>
    </w:p>
    <w:p w14:paraId="5EE33B6B" w14:textId="77777777" w:rsidR="00691301" w:rsidRPr="00577E6F" w:rsidRDefault="00C67D29" w:rsidP="00C8176F">
      <w:pPr>
        <w:numPr>
          <w:ilvl w:val="0"/>
          <w:numId w:val="18"/>
        </w:numPr>
        <w:spacing w:line="276" w:lineRule="auto"/>
        <w:jc w:val="both"/>
        <w:rPr>
          <w:bCs/>
        </w:rPr>
      </w:pPr>
      <w:r>
        <w:rPr>
          <w:bCs/>
        </w:rPr>
        <w:t>c</w:t>
      </w:r>
      <w:r w:rsidR="00691301" w:rsidRPr="00C8176F">
        <w:rPr>
          <w:bCs/>
        </w:rPr>
        <w:t>ommenter seulement ce qui présente un intérêt</w:t>
      </w:r>
      <w:r w:rsidR="00674F8F">
        <w:rPr>
          <w:bCs/>
        </w:rPr>
        <w:t>.</w:t>
      </w:r>
    </w:p>
    <w:p w14:paraId="4E6B6DCF" w14:textId="77777777" w:rsidR="00F207EC" w:rsidRDefault="00F207EC" w:rsidP="00F207EC">
      <w:pPr>
        <w:pStyle w:val="Sansinterligne"/>
      </w:pPr>
    </w:p>
    <w:p w14:paraId="0A60744C" w14:textId="77777777" w:rsidR="00685172" w:rsidRPr="00C8176F" w:rsidRDefault="00685172" w:rsidP="00C8176F">
      <w:pPr>
        <w:pStyle w:val="AQUA"/>
        <w:numPr>
          <w:ilvl w:val="2"/>
          <w:numId w:val="19"/>
        </w:numPr>
        <w:rPr>
          <w:b w:val="0"/>
        </w:rPr>
      </w:pPr>
      <w:bookmarkStart w:id="11" w:name="_Toc1647998"/>
      <w:bookmarkStart w:id="12" w:name="_Toc1647999"/>
      <w:bookmarkEnd w:id="11"/>
      <w:r w:rsidRPr="00C8176F">
        <w:rPr>
          <w:rFonts w:cs="Times New Roman"/>
          <w:color w:val="auto"/>
        </w:rPr>
        <w:t>Présentation sur les statistiques dans le rapport final de l’EDS</w:t>
      </w:r>
      <w:bookmarkEnd w:id="12"/>
      <w:r w:rsidRPr="00C8176F">
        <w:rPr>
          <w:rFonts w:cs="Times New Roman"/>
          <w:color w:val="auto"/>
        </w:rPr>
        <w:t xml:space="preserve"> </w:t>
      </w:r>
    </w:p>
    <w:p w14:paraId="315A2FC6" w14:textId="77777777" w:rsidR="00685172" w:rsidRPr="00685172" w:rsidRDefault="00685172" w:rsidP="00C8176F">
      <w:pPr>
        <w:tabs>
          <w:tab w:val="left" w:pos="8110"/>
        </w:tabs>
        <w:spacing w:line="276" w:lineRule="auto"/>
        <w:jc w:val="both"/>
      </w:pPr>
      <w:r w:rsidRPr="00685172">
        <w:t>Cette présentation s’est focalisée sur les indicateurs utilisés dans le rapport final de l’E</w:t>
      </w:r>
      <w:r w:rsidR="006757D8">
        <w:t xml:space="preserve">nquête </w:t>
      </w:r>
      <w:r w:rsidRPr="00685172">
        <w:t>D</w:t>
      </w:r>
      <w:r w:rsidR="006757D8">
        <w:t xml:space="preserve">émographique et de </w:t>
      </w:r>
      <w:r w:rsidRPr="00685172">
        <w:t>S</w:t>
      </w:r>
      <w:r w:rsidR="006757D8">
        <w:t>anté</w:t>
      </w:r>
      <w:r w:rsidRPr="00685172">
        <w:t xml:space="preserve"> pour résumer les informations contenues dans les tableaux. Il s’agit de la moyenne, </w:t>
      </w:r>
      <w:r w:rsidR="006757D8">
        <w:t xml:space="preserve">la </w:t>
      </w:r>
      <w:r w:rsidRPr="00685172">
        <w:t xml:space="preserve">médiane, </w:t>
      </w:r>
      <w:r w:rsidR="006757D8">
        <w:t xml:space="preserve">le </w:t>
      </w:r>
      <w:r w:rsidRPr="00685172">
        <w:t xml:space="preserve">pourcentage, </w:t>
      </w:r>
      <w:r w:rsidR="006757D8">
        <w:t xml:space="preserve">la </w:t>
      </w:r>
      <w:r w:rsidRPr="00685172">
        <w:t xml:space="preserve">répartition en pourcentage, </w:t>
      </w:r>
      <w:r w:rsidR="006757D8">
        <w:t>le t</w:t>
      </w:r>
      <w:r w:rsidRPr="00685172">
        <w:t xml:space="preserve">aux, </w:t>
      </w:r>
      <w:r w:rsidR="006757D8">
        <w:t>le ratio</w:t>
      </w:r>
      <w:r w:rsidRPr="00685172">
        <w:t xml:space="preserve"> et </w:t>
      </w:r>
      <w:r w:rsidR="006757D8">
        <w:t>l’</w:t>
      </w:r>
      <w:r w:rsidRPr="00685172">
        <w:t>écart-type. Les différentes explications fourni</w:t>
      </w:r>
      <w:r w:rsidR="006757D8">
        <w:t>e</w:t>
      </w:r>
      <w:r w:rsidRPr="00685172">
        <w:t>s par les formateurs ont permis aux participants de bien comprendre le contenu des indicateurs de même que leur</w:t>
      </w:r>
      <w:r w:rsidR="006757D8">
        <w:t>s</w:t>
      </w:r>
      <w:r w:rsidRPr="00685172">
        <w:t xml:space="preserve"> condition</w:t>
      </w:r>
      <w:r w:rsidR="006757D8">
        <w:t>s</w:t>
      </w:r>
      <w:r w:rsidRPr="00685172">
        <w:t xml:space="preserve"> d’utilisation. Ainsi, chaque statistique a été utilisée dans le rapport compte tenu de sa spécificité et de l’information à analyser. En outre, un accent a été mis sur la manière de rendre compte des tendances au moyen des pourcentages d’augmentation</w:t>
      </w:r>
      <w:r w:rsidR="00A640A4">
        <w:t xml:space="preserve"> (ou </w:t>
      </w:r>
      <w:r w:rsidRPr="00685172">
        <w:t>diminution</w:t>
      </w:r>
      <w:r w:rsidR="00A640A4">
        <w:t>)</w:t>
      </w:r>
      <w:r w:rsidRPr="00685172">
        <w:t>. A ce niveau</w:t>
      </w:r>
      <w:r w:rsidR="00A640A4">
        <w:t xml:space="preserve">, </w:t>
      </w:r>
      <w:r w:rsidRPr="00685172">
        <w:t>le terme « point de pourcentage » résultant de la simple différence entre la valeur actuelle et celle ancienne a été expliqué et retenu pour faire ressortir les augmentations</w:t>
      </w:r>
      <w:r>
        <w:t xml:space="preserve"> </w:t>
      </w:r>
      <w:r w:rsidR="00A640A4">
        <w:t>(ou</w:t>
      </w:r>
      <w:r>
        <w:t xml:space="preserve"> </w:t>
      </w:r>
      <w:r w:rsidR="00A640A4">
        <w:t xml:space="preserve">les </w:t>
      </w:r>
      <w:r w:rsidRPr="00685172">
        <w:t>diminutions</w:t>
      </w:r>
      <w:r w:rsidR="00A640A4">
        <w:t>)</w:t>
      </w:r>
      <w:r w:rsidRPr="00685172">
        <w:t xml:space="preserve"> observées dans les comparaisons temporelles. </w:t>
      </w:r>
    </w:p>
    <w:p w14:paraId="6BE78031" w14:textId="77777777" w:rsidR="00685172" w:rsidRDefault="00685172" w:rsidP="006A0EA3">
      <w:pPr>
        <w:pStyle w:val="Sansinterligne"/>
      </w:pPr>
    </w:p>
    <w:p w14:paraId="2B2DB9A9" w14:textId="77777777" w:rsidR="00691301" w:rsidRPr="00C8176F" w:rsidRDefault="00691301" w:rsidP="00C8176F">
      <w:pPr>
        <w:pStyle w:val="AQUA"/>
        <w:numPr>
          <w:ilvl w:val="2"/>
          <w:numId w:val="19"/>
        </w:numPr>
        <w:rPr>
          <w:b w:val="0"/>
        </w:rPr>
      </w:pPr>
      <w:bookmarkStart w:id="13" w:name="_Toc1648000"/>
      <w:r w:rsidRPr="00C8176F">
        <w:rPr>
          <w:rFonts w:cs="Times New Roman"/>
          <w:color w:val="auto"/>
        </w:rPr>
        <w:t>Présentation sur l’histoire des données</w:t>
      </w:r>
      <w:bookmarkEnd w:id="13"/>
    </w:p>
    <w:p w14:paraId="14384491" w14:textId="77777777" w:rsidR="00691301" w:rsidRPr="00B24736" w:rsidRDefault="00691301" w:rsidP="00C8176F">
      <w:pPr>
        <w:tabs>
          <w:tab w:val="left" w:pos="8110"/>
        </w:tabs>
        <w:spacing w:line="276" w:lineRule="auto"/>
        <w:jc w:val="both"/>
      </w:pPr>
      <w:r w:rsidRPr="00B24736">
        <w:t xml:space="preserve">Cette présentation a abordé les définitions des concepts fréquemment utilisés dans les rapports de l’EDS. Il s’agit notamment des concepts tels que : Modèle – Comparaison – Tendance – Etendue – Valeur aberrante – Surprise. Chaque concept a été expliqué et appuyé </w:t>
      </w:r>
      <w:r w:rsidR="00A640A4">
        <w:t>par</w:t>
      </w:r>
      <w:r w:rsidRPr="00B24736">
        <w:t xml:space="preserve"> des exemples afin de permettre aux participants d’en saisir les contenus réels.</w:t>
      </w:r>
    </w:p>
    <w:p w14:paraId="4DAB1CAE" w14:textId="77777777" w:rsidR="00691301" w:rsidRDefault="00691301" w:rsidP="006A0EA3">
      <w:pPr>
        <w:pStyle w:val="Sansinterligne"/>
      </w:pPr>
    </w:p>
    <w:p w14:paraId="38782D48" w14:textId="77777777" w:rsidR="00691301" w:rsidRPr="00C8176F" w:rsidRDefault="00685172" w:rsidP="00C8176F">
      <w:pPr>
        <w:pStyle w:val="AQUA"/>
        <w:numPr>
          <w:ilvl w:val="2"/>
          <w:numId w:val="19"/>
        </w:numPr>
        <w:rPr>
          <w:b w:val="0"/>
        </w:rPr>
      </w:pPr>
      <w:bookmarkStart w:id="14" w:name="_Toc1648001"/>
      <w:r w:rsidRPr="00C8176F">
        <w:rPr>
          <w:rFonts w:cs="Times New Roman"/>
          <w:color w:val="auto"/>
        </w:rPr>
        <w:t>Présentation sur le choix des graphiques</w:t>
      </w:r>
      <w:bookmarkEnd w:id="14"/>
      <w:r w:rsidRPr="00C8176F">
        <w:rPr>
          <w:rFonts w:cs="Times New Roman"/>
          <w:color w:val="auto"/>
        </w:rPr>
        <w:t> </w:t>
      </w:r>
    </w:p>
    <w:p w14:paraId="756DF679" w14:textId="77777777" w:rsidR="00685172" w:rsidRPr="00685172" w:rsidRDefault="00685172" w:rsidP="00C8176F">
      <w:pPr>
        <w:tabs>
          <w:tab w:val="left" w:pos="8110"/>
        </w:tabs>
        <w:spacing w:line="276" w:lineRule="auto"/>
        <w:jc w:val="both"/>
      </w:pPr>
      <w:r w:rsidRPr="00685172">
        <w:t>Le choix du graphique s’opère pour rendre compte des éléments tels que :</w:t>
      </w:r>
    </w:p>
    <w:p w14:paraId="16957F90" w14:textId="77777777" w:rsidR="00685172" w:rsidRPr="00AB3CBB" w:rsidRDefault="00C67D29" w:rsidP="00C8176F">
      <w:pPr>
        <w:numPr>
          <w:ilvl w:val="0"/>
          <w:numId w:val="18"/>
        </w:numPr>
        <w:spacing w:line="276" w:lineRule="auto"/>
        <w:jc w:val="both"/>
        <w:rPr>
          <w:bCs/>
        </w:rPr>
      </w:pPr>
      <w:r>
        <w:rPr>
          <w:bCs/>
        </w:rPr>
        <w:t>l</w:t>
      </w:r>
      <w:r w:rsidR="003757A1" w:rsidRPr="00AB3CBB">
        <w:rPr>
          <w:bCs/>
        </w:rPr>
        <w:t>es t</w:t>
      </w:r>
      <w:r w:rsidR="00685172" w:rsidRPr="00AB3CBB">
        <w:rPr>
          <w:bCs/>
        </w:rPr>
        <w:t>endances ;</w:t>
      </w:r>
    </w:p>
    <w:p w14:paraId="004B77AE" w14:textId="77777777" w:rsidR="00685172" w:rsidRPr="00C8176F" w:rsidRDefault="00C67D29" w:rsidP="00C8176F">
      <w:pPr>
        <w:numPr>
          <w:ilvl w:val="0"/>
          <w:numId w:val="18"/>
        </w:numPr>
        <w:spacing w:line="276" w:lineRule="auto"/>
        <w:jc w:val="both"/>
        <w:rPr>
          <w:bCs/>
        </w:rPr>
      </w:pPr>
      <w:r>
        <w:rPr>
          <w:bCs/>
        </w:rPr>
        <w:t>l</w:t>
      </w:r>
      <w:r w:rsidR="003757A1" w:rsidRPr="00577E6F">
        <w:rPr>
          <w:bCs/>
        </w:rPr>
        <w:t>es c</w:t>
      </w:r>
      <w:r w:rsidR="00685172" w:rsidRPr="00C8176F">
        <w:rPr>
          <w:bCs/>
        </w:rPr>
        <w:t>omparaisons entre les pays ou au sein des populations ;</w:t>
      </w:r>
    </w:p>
    <w:p w14:paraId="6A3B02CF" w14:textId="77777777" w:rsidR="00685172" w:rsidRPr="00C8176F" w:rsidRDefault="00C67D29" w:rsidP="00C8176F">
      <w:pPr>
        <w:numPr>
          <w:ilvl w:val="0"/>
          <w:numId w:val="18"/>
        </w:numPr>
        <w:spacing w:line="276" w:lineRule="auto"/>
        <w:jc w:val="both"/>
        <w:rPr>
          <w:bCs/>
        </w:rPr>
      </w:pPr>
      <w:r>
        <w:rPr>
          <w:bCs/>
        </w:rPr>
        <w:t>l</w:t>
      </w:r>
      <w:r w:rsidR="003757A1" w:rsidRPr="00C8176F">
        <w:rPr>
          <w:bCs/>
        </w:rPr>
        <w:t>es i</w:t>
      </w:r>
      <w:r w:rsidR="00685172" w:rsidRPr="00C8176F">
        <w:rPr>
          <w:bCs/>
        </w:rPr>
        <w:t>ndicateurs par régions ;</w:t>
      </w:r>
    </w:p>
    <w:p w14:paraId="74E7ACAB" w14:textId="77777777" w:rsidR="00685172" w:rsidRDefault="00C67D29" w:rsidP="00577E6F">
      <w:pPr>
        <w:numPr>
          <w:ilvl w:val="0"/>
          <w:numId w:val="18"/>
        </w:numPr>
        <w:spacing w:line="276" w:lineRule="auto"/>
        <w:jc w:val="both"/>
        <w:rPr>
          <w:bCs/>
        </w:rPr>
      </w:pPr>
      <w:r>
        <w:rPr>
          <w:bCs/>
        </w:rPr>
        <w:t>t</w:t>
      </w:r>
      <w:r w:rsidR="00685172" w:rsidRPr="00C8176F">
        <w:rPr>
          <w:bCs/>
        </w:rPr>
        <w:t>outes les catégories dans une répartition (composition, parties d’un ensemble)</w:t>
      </w:r>
      <w:r w:rsidR="006E64B9">
        <w:rPr>
          <w:bCs/>
        </w:rPr>
        <w:t>.</w:t>
      </w:r>
    </w:p>
    <w:p w14:paraId="76D812CE" w14:textId="77777777" w:rsidR="006E64B9" w:rsidRPr="00C8176F" w:rsidRDefault="006E64B9" w:rsidP="00C8176F">
      <w:pPr>
        <w:spacing w:line="276" w:lineRule="auto"/>
        <w:ind w:left="720"/>
        <w:jc w:val="both"/>
        <w:rPr>
          <w:bCs/>
          <w:sz w:val="12"/>
          <w:szCs w:val="12"/>
        </w:rPr>
      </w:pPr>
    </w:p>
    <w:p w14:paraId="5A565E3F" w14:textId="77777777" w:rsidR="00685172" w:rsidRPr="00577E6F" w:rsidRDefault="00685172" w:rsidP="00C8176F">
      <w:pPr>
        <w:tabs>
          <w:tab w:val="left" w:pos="8110"/>
        </w:tabs>
        <w:spacing w:line="276" w:lineRule="auto"/>
        <w:jc w:val="both"/>
        <w:rPr>
          <w:bCs/>
        </w:rPr>
      </w:pPr>
      <w:r w:rsidRPr="00685172">
        <w:t>Le choix du graphique dépend essentiellement de l’</w:t>
      </w:r>
      <w:r w:rsidR="00965670">
        <w:t>indicateur. Le graphique choisi</w:t>
      </w:r>
      <w:r w:rsidRPr="00685172">
        <w:t xml:space="preserve"> doit être clair, compréhensible et lisible pour un plus grand nombre d’utilisateurs. Les types de graphique</w:t>
      </w:r>
      <w:r w:rsidR="003757A1">
        <w:t>s</w:t>
      </w:r>
      <w:r w:rsidRPr="00685172">
        <w:t xml:space="preserve"> utilisés dans le rapport sont constitués de cartes,</w:t>
      </w:r>
      <w:r w:rsidR="00CD15A7">
        <w:t xml:space="preserve"> des</w:t>
      </w:r>
      <w:r w:rsidRPr="00685172">
        <w:t xml:space="preserve"> histogrammes</w:t>
      </w:r>
      <w:r w:rsidR="00CD15A7">
        <w:t xml:space="preserve">, des </w:t>
      </w:r>
      <w:r w:rsidRPr="00685172">
        <w:t>camembert</w:t>
      </w:r>
      <w:r w:rsidR="00CD15A7">
        <w:t xml:space="preserve"> ou des </w:t>
      </w:r>
      <w:r w:rsidRPr="00685172">
        <w:t>diagramme</w:t>
      </w:r>
      <w:r w:rsidR="00CD15A7">
        <w:t>s</w:t>
      </w:r>
      <w:r w:rsidRPr="00685172">
        <w:t xml:space="preserve"> à bande horizontale.</w:t>
      </w:r>
      <w:r w:rsidR="00937B6E">
        <w:t xml:space="preserve"> </w:t>
      </w:r>
      <w:r w:rsidR="00CD15A7">
        <w:t>D</w:t>
      </w:r>
      <w:r w:rsidRPr="00685172">
        <w:t>’autres aspects ont été abordés dans la présentation</w:t>
      </w:r>
      <w:r w:rsidR="00CD15A7">
        <w:t xml:space="preserve"> (</w:t>
      </w:r>
      <w:r w:rsidR="00CD15A7">
        <w:rPr>
          <w:bCs/>
        </w:rPr>
        <w:t>c</w:t>
      </w:r>
      <w:r w:rsidRPr="00AB3CBB">
        <w:rPr>
          <w:bCs/>
        </w:rPr>
        <w:t>omment utiliser les textes/modèles</w:t>
      </w:r>
      <w:r w:rsidR="00CD15A7">
        <w:rPr>
          <w:bCs/>
        </w:rPr>
        <w:t xml:space="preserve"> standards, aperçu</w:t>
      </w:r>
      <w:r w:rsidRPr="00577E6F">
        <w:rPr>
          <w:bCs/>
        </w:rPr>
        <w:t xml:space="preserve"> des modèles de</w:t>
      </w:r>
      <w:r w:rsidRPr="00C8176F">
        <w:rPr>
          <w:bCs/>
        </w:rPr>
        <w:t xml:space="preserve"> graphiques</w:t>
      </w:r>
      <w:r w:rsidR="00CD15A7">
        <w:rPr>
          <w:bCs/>
        </w:rPr>
        <w:t>, f</w:t>
      </w:r>
      <w:r w:rsidRPr="00C8176F">
        <w:rPr>
          <w:bCs/>
        </w:rPr>
        <w:t>or</w:t>
      </w:r>
      <w:r w:rsidRPr="00CD15A7">
        <w:rPr>
          <w:bCs/>
        </w:rPr>
        <w:t>mat standard des graphiques</w:t>
      </w:r>
      <w:r w:rsidR="00CD15A7">
        <w:rPr>
          <w:bCs/>
        </w:rPr>
        <w:t>)</w:t>
      </w:r>
      <w:r w:rsidR="00674F8F">
        <w:rPr>
          <w:bCs/>
        </w:rPr>
        <w:t>.</w:t>
      </w:r>
    </w:p>
    <w:p w14:paraId="3E6A8901" w14:textId="77777777" w:rsidR="00685172" w:rsidRDefault="00685172" w:rsidP="00C8176F">
      <w:pPr>
        <w:pStyle w:val="Sansinterligne"/>
        <w:spacing w:line="276" w:lineRule="auto"/>
      </w:pPr>
    </w:p>
    <w:p w14:paraId="1816B758" w14:textId="77777777" w:rsidR="00425A9A" w:rsidRPr="00C8176F" w:rsidRDefault="00425A9A" w:rsidP="00C8176F">
      <w:pPr>
        <w:pStyle w:val="AQUA"/>
        <w:numPr>
          <w:ilvl w:val="2"/>
          <w:numId w:val="19"/>
        </w:numPr>
        <w:rPr>
          <w:b w:val="0"/>
        </w:rPr>
      </w:pPr>
      <w:bookmarkStart w:id="15" w:name="_Toc1648002"/>
      <w:r w:rsidRPr="00C8176F">
        <w:rPr>
          <w:rFonts w:cs="Times New Roman"/>
          <w:color w:val="auto"/>
        </w:rPr>
        <w:t>Présentation de la plateforme « STATCOMPILER »</w:t>
      </w:r>
      <w:bookmarkEnd w:id="15"/>
    </w:p>
    <w:p w14:paraId="3A84657D" w14:textId="77777777" w:rsidR="00425A9A" w:rsidRPr="00425A9A" w:rsidRDefault="00425A9A" w:rsidP="00C8176F">
      <w:pPr>
        <w:tabs>
          <w:tab w:val="left" w:pos="8110"/>
        </w:tabs>
        <w:spacing w:line="276" w:lineRule="auto"/>
        <w:jc w:val="both"/>
      </w:pPr>
      <w:r w:rsidRPr="00425A9A">
        <w:t xml:space="preserve">Cette plateforme a été conçue par l’ICF </w:t>
      </w:r>
      <w:r w:rsidR="00A640A4">
        <w:t>International</w:t>
      </w:r>
      <w:r w:rsidRPr="00425A9A">
        <w:t xml:space="preserve"> afin de rendre plus accrue l’utilisation des données DHS. Elle compile les données de toutes les DHS réalisé</w:t>
      </w:r>
      <w:r w:rsidR="00F34C6B">
        <w:t>e</w:t>
      </w:r>
      <w:r w:rsidRPr="00425A9A">
        <w:t>s dans les pays. Ces données sont classées par pays, sous-région et continent. Elle est gratuitement accessible en ligne via une application</w:t>
      </w:r>
      <w:r w:rsidR="00A640A4">
        <w:t xml:space="preserve"> </w:t>
      </w:r>
      <w:r w:rsidRPr="00425A9A">
        <w:t>permettant ainsi à tout utilisateur d’y pouvoir lancer des requêtes d’indicateurs sous forme de tableaux ou de graphiques. A la fin de cette présentation, un exercice a été donné pour permettre aux participants la prise en main de la plateforme.</w:t>
      </w:r>
    </w:p>
    <w:p w14:paraId="043640EF" w14:textId="77777777" w:rsidR="00D12450" w:rsidRPr="004F0038" w:rsidRDefault="00D12450" w:rsidP="006A0EA3">
      <w:pPr>
        <w:pStyle w:val="Sansinterligne"/>
      </w:pPr>
    </w:p>
    <w:p w14:paraId="3065C01B" w14:textId="77777777" w:rsidR="00F85D9C" w:rsidRPr="00C8176F" w:rsidRDefault="00F85D9C" w:rsidP="00C8176F">
      <w:pPr>
        <w:pStyle w:val="AQUA"/>
        <w:numPr>
          <w:ilvl w:val="1"/>
          <w:numId w:val="19"/>
        </w:numPr>
      </w:pPr>
      <w:bookmarkStart w:id="16" w:name="_Toc1648003"/>
      <w:r w:rsidRPr="00C8176F">
        <w:rPr>
          <w:rFonts w:cs="Times New Roman"/>
          <w:color w:val="auto"/>
        </w:rPr>
        <w:t>Deuxième phase : travaux en groupe et rédaction des chapitres</w:t>
      </w:r>
      <w:bookmarkEnd w:id="16"/>
    </w:p>
    <w:p w14:paraId="4A8796E3" w14:textId="77777777" w:rsidR="004F0038" w:rsidRDefault="00BA3F4F" w:rsidP="00C8176F">
      <w:pPr>
        <w:tabs>
          <w:tab w:val="left" w:pos="8110"/>
        </w:tabs>
        <w:spacing w:line="276" w:lineRule="auto"/>
        <w:jc w:val="both"/>
      </w:pPr>
      <w:r w:rsidRPr="004F0038">
        <w:t xml:space="preserve">A l’issue des différentes communications, et après des clarifications importantes </w:t>
      </w:r>
      <w:r w:rsidR="007D2471" w:rsidRPr="004F0038">
        <w:t xml:space="preserve">apportées </w:t>
      </w:r>
      <w:r w:rsidRPr="004F0038">
        <w:t xml:space="preserve">aux analystes, </w:t>
      </w:r>
      <w:r w:rsidR="00F85D9C" w:rsidRPr="004F0038">
        <w:t>quatre</w:t>
      </w:r>
      <w:r w:rsidRPr="004F0038">
        <w:t xml:space="preserve"> group</w:t>
      </w:r>
      <w:r w:rsidR="00B93808" w:rsidRPr="004F0038">
        <w:t>es de travail ont été constitués</w:t>
      </w:r>
      <w:r w:rsidR="00F85D9C" w:rsidRPr="004F0038">
        <w:t xml:space="preserve"> pour s’exercer à la lecture et à l’interprétation des tableaux de résultats de l’EDSB-V.</w:t>
      </w:r>
      <w:r w:rsidR="004F0038" w:rsidRPr="004F0038">
        <w:t xml:space="preserve"> Ainsi, les différents groupes ont identifié les informations contenues dans les tableaux et ressorti les tendances, les surprises, les liens, les réussites ou les échecs éventuels. Les résultats obtenus par les groupes ont été restitués et des explications ont été apportées par les experts formateurs lors des séances plénière</w:t>
      </w:r>
      <w:r w:rsidR="004D6E4E">
        <w:t>s</w:t>
      </w:r>
      <w:r w:rsidR="004F0038" w:rsidRPr="004F0038">
        <w:t>.</w:t>
      </w:r>
    </w:p>
    <w:p w14:paraId="4EB45C74" w14:textId="77777777" w:rsidR="00440662" w:rsidRDefault="00965670" w:rsidP="00C8176F">
      <w:pPr>
        <w:tabs>
          <w:tab w:val="left" w:pos="8110"/>
        </w:tabs>
        <w:spacing w:line="276" w:lineRule="auto"/>
        <w:jc w:val="both"/>
      </w:pPr>
      <w:r>
        <w:t>A la fin d</w:t>
      </w:r>
      <w:r w:rsidR="00A640A4">
        <w:t>es travaux de groupes et d</w:t>
      </w:r>
      <w:r w:rsidR="00440662">
        <w:t>es séances pléniè</w:t>
      </w:r>
      <w:r>
        <w:t>res</w:t>
      </w:r>
      <w:r w:rsidR="00440662">
        <w:t xml:space="preserve">, </w:t>
      </w:r>
      <w:r w:rsidR="00440662" w:rsidRPr="00440662">
        <w:t>la répartition des analystes par chapitre thématique</w:t>
      </w:r>
      <w:r w:rsidR="00440662">
        <w:t xml:space="preserve"> a été communiquée</w:t>
      </w:r>
      <w:r>
        <w:t xml:space="preserve"> et</w:t>
      </w:r>
      <w:r w:rsidR="00440662" w:rsidRPr="00440662">
        <w:t xml:space="preserve"> les supports USB contenant les ressources nécessaires à la rédact</w:t>
      </w:r>
      <w:r>
        <w:t xml:space="preserve">ion des rapports ont été </w:t>
      </w:r>
      <w:r w:rsidR="00A640A4">
        <w:t>remis</w:t>
      </w:r>
      <w:r w:rsidR="00440662" w:rsidRPr="00440662">
        <w:t xml:space="preserve"> à chaque point focal positionné par chapitre. </w:t>
      </w:r>
    </w:p>
    <w:p w14:paraId="784BADBF" w14:textId="77777777" w:rsidR="0019533F" w:rsidRDefault="0019533F" w:rsidP="00C8176F">
      <w:pPr>
        <w:tabs>
          <w:tab w:val="left" w:pos="8110"/>
        </w:tabs>
        <w:spacing w:line="276" w:lineRule="auto"/>
        <w:jc w:val="both"/>
      </w:pPr>
      <w:r>
        <w:t xml:space="preserve">Le rapport </w:t>
      </w:r>
      <w:r w:rsidR="00857609">
        <w:t xml:space="preserve">final </w:t>
      </w:r>
      <w:r>
        <w:t>qui sera produit à l’issu</w:t>
      </w:r>
      <w:r w:rsidR="00A640A4">
        <w:t>e</w:t>
      </w:r>
      <w:r>
        <w:t xml:space="preserve"> de l’atelier est structuré comme suit : </w:t>
      </w:r>
    </w:p>
    <w:p w14:paraId="0A556FE7" w14:textId="77777777" w:rsidR="00440662" w:rsidRPr="00AB3CBB" w:rsidRDefault="00674F8F" w:rsidP="00C8176F">
      <w:pPr>
        <w:numPr>
          <w:ilvl w:val="0"/>
          <w:numId w:val="18"/>
        </w:numPr>
        <w:spacing w:line="276" w:lineRule="auto"/>
        <w:jc w:val="both"/>
        <w:rPr>
          <w:bCs/>
        </w:rPr>
      </w:pPr>
      <w:bookmarkStart w:id="17" w:name="_Hlk1647359"/>
      <w:r>
        <w:rPr>
          <w:bCs/>
        </w:rPr>
        <w:t>chapitre</w:t>
      </w:r>
      <w:r w:rsidR="001D290B" w:rsidRPr="00AB3CBB">
        <w:rPr>
          <w:bCs/>
        </w:rPr>
        <w:t xml:space="preserve"> 1 : Présentation et méthodologie de l’enquête</w:t>
      </w:r>
      <w:r>
        <w:rPr>
          <w:bCs/>
        </w:rPr>
        <w:t> ;</w:t>
      </w:r>
    </w:p>
    <w:p w14:paraId="0AB2999C"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2 : Caractéristiques des loge</w:t>
      </w:r>
      <w:r w:rsidR="001D290B" w:rsidRPr="00C8176F">
        <w:rPr>
          <w:bCs/>
        </w:rPr>
        <w:t>ments</w:t>
      </w:r>
      <w:r>
        <w:rPr>
          <w:bCs/>
        </w:rPr>
        <w:t> ;</w:t>
      </w:r>
    </w:p>
    <w:p w14:paraId="00BB9AFE"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3 : Caractéristiques des hommes et des </w:t>
      </w:r>
      <w:r w:rsidR="001D290B" w:rsidRPr="00C8176F">
        <w:rPr>
          <w:bCs/>
        </w:rPr>
        <w:t>femmes enquêtés</w:t>
      </w:r>
      <w:r>
        <w:rPr>
          <w:bCs/>
        </w:rPr>
        <w:t> ;</w:t>
      </w:r>
    </w:p>
    <w:p w14:paraId="3835A0EB"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4 : Mariages et activités sexuelles</w:t>
      </w:r>
      <w:r>
        <w:rPr>
          <w:bCs/>
        </w:rPr>
        <w:t> ;</w:t>
      </w:r>
    </w:p>
    <w:p w14:paraId="7C6B3C5F"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5 : Fécondité</w:t>
      </w:r>
      <w:r>
        <w:rPr>
          <w:bCs/>
        </w:rPr>
        <w:t> ;</w:t>
      </w:r>
    </w:p>
    <w:p w14:paraId="38F80E7C"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6 : Préférences en matière de fécondité</w:t>
      </w:r>
      <w:r>
        <w:rPr>
          <w:bCs/>
        </w:rPr>
        <w:t> ;</w:t>
      </w:r>
    </w:p>
    <w:p w14:paraId="1F507C32"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7 : Planification familiale</w:t>
      </w:r>
      <w:r>
        <w:rPr>
          <w:bCs/>
        </w:rPr>
        <w:t> ;</w:t>
      </w:r>
    </w:p>
    <w:p w14:paraId="6DB95923"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8 : Santé </w:t>
      </w:r>
      <w:r w:rsidR="001D290B" w:rsidRPr="00C8176F">
        <w:rPr>
          <w:bCs/>
        </w:rPr>
        <w:t>maternelle</w:t>
      </w:r>
      <w:r>
        <w:rPr>
          <w:bCs/>
        </w:rPr>
        <w:t> ;</w:t>
      </w:r>
    </w:p>
    <w:p w14:paraId="7A9D7EC9"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9 : Santé de l’enfant</w:t>
      </w:r>
      <w:r>
        <w:rPr>
          <w:bCs/>
        </w:rPr>
        <w:t> ;</w:t>
      </w:r>
    </w:p>
    <w:p w14:paraId="0715D497"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10 : Paludisme</w:t>
      </w:r>
      <w:r>
        <w:rPr>
          <w:bCs/>
        </w:rPr>
        <w:t> ;</w:t>
      </w:r>
    </w:p>
    <w:p w14:paraId="6B896A29"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11 : Etat nutritionnel des enfants et des femmes</w:t>
      </w:r>
      <w:r>
        <w:rPr>
          <w:bCs/>
        </w:rPr>
        <w:t> ;</w:t>
      </w:r>
    </w:p>
    <w:p w14:paraId="11BAA7C6"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12 : Mortalité des enfants</w:t>
      </w:r>
      <w:r>
        <w:rPr>
          <w:bCs/>
        </w:rPr>
        <w:t> ;</w:t>
      </w:r>
    </w:p>
    <w:p w14:paraId="40C31A97"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13 : VIH/</w:t>
      </w:r>
      <w:r>
        <w:rPr>
          <w:bCs/>
        </w:rPr>
        <w:t>sida</w:t>
      </w:r>
      <w:r w:rsidRPr="00577E6F">
        <w:rPr>
          <w:bCs/>
        </w:rPr>
        <w:t> </w:t>
      </w:r>
      <w:r w:rsidR="001D290B" w:rsidRPr="00C8176F">
        <w:rPr>
          <w:bCs/>
        </w:rPr>
        <w:t>: connaissance, attitudes et comportements</w:t>
      </w:r>
      <w:r>
        <w:rPr>
          <w:bCs/>
        </w:rPr>
        <w:t> ;</w:t>
      </w:r>
    </w:p>
    <w:p w14:paraId="17DFED85"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14 : Pouvoir d’actio</w:t>
      </w:r>
      <w:r w:rsidR="001D290B" w:rsidRPr="00C8176F">
        <w:rPr>
          <w:bCs/>
        </w:rPr>
        <w:t>n des femmes</w:t>
      </w:r>
      <w:r>
        <w:rPr>
          <w:bCs/>
        </w:rPr>
        <w:t> ;</w:t>
      </w:r>
    </w:p>
    <w:p w14:paraId="04A7D8EB"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15 : Mortalité adulte et mortalité maternelle</w:t>
      </w:r>
      <w:r>
        <w:rPr>
          <w:bCs/>
        </w:rPr>
        <w:t> ;</w:t>
      </w:r>
    </w:p>
    <w:p w14:paraId="36395B6E"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16 : Violence basée sur le genre</w:t>
      </w:r>
      <w:r>
        <w:rPr>
          <w:bCs/>
        </w:rPr>
        <w:t> ;</w:t>
      </w:r>
    </w:p>
    <w:p w14:paraId="51755D4E" w14:textId="77777777" w:rsidR="001D290B" w:rsidRPr="00577E6F" w:rsidRDefault="00674F8F" w:rsidP="00C8176F">
      <w:pPr>
        <w:numPr>
          <w:ilvl w:val="0"/>
          <w:numId w:val="18"/>
        </w:numPr>
        <w:spacing w:line="276" w:lineRule="auto"/>
        <w:jc w:val="both"/>
        <w:rPr>
          <w:bCs/>
        </w:rPr>
      </w:pPr>
      <w:r>
        <w:rPr>
          <w:bCs/>
        </w:rPr>
        <w:t>chapitre</w:t>
      </w:r>
      <w:r w:rsidR="001D290B" w:rsidRPr="00577E6F">
        <w:rPr>
          <w:bCs/>
        </w:rPr>
        <w:t xml:space="preserve"> 17 : Santé des adultes et maladie</w:t>
      </w:r>
      <w:r w:rsidR="002B61DC" w:rsidRPr="00C8176F">
        <w:rPr>
          <w:bCs/>
        </w:rPr>
        <w:t>s non transmissibles</w:t>
      </w:r>
      <w:r>
        <w:rPr>
          <w:bCs/>
        </w:rPr>
        <w:t> ;</w:t>
      </w:r>
    </w:p>
    <w:p w14:paraId="1E896B14" w14:textId="77777777" w:rsidR="002B61DC" w:rsidRPr="00C8176F" w:rsidRDefault="00674F8F" w:rsidP="00C8176F">
      <w:pPr>
        <w:numPr>
          <w:ilvl w:val="0"/>
          <w:numId w:val="18"/>
        </w:numPr>
        <w:spacing w:line="276" w:lineRule="auto"/>
        <w:jc w:val="both"/>
        <w:rPr>
          <w:bCs/>
        </w:rPr>
      </w:pPr>
      <w:r>
        <w:rPr>
          <w:bCs/>
        </w:rPr>
        <w:t>chapitre</w:t>
      </w:r>
      <w:r w:rsidR="002B61DC" w:rsidRPr="00577E6F">
        <w:rPr>
          <w:bCs/>
        </w:rPr>
        <w:t xml:space="preserve"> 18 : Situation des enfants.</w:t>
      </w:r>
    </w:p>
    <w:bookmarkEnd w:id="17"/>
    <w:p w14:paraId="18DDADC4" w14:textId="77777777" w:rsidR="00921B78" w:rsidRDefault="00D81782" w:rsidP="00937B6E">
      <w:pPr>
        <w:spacing w:line="276" w:lineRule="auto"/>
        <w:jc w:val="both"/>
      </w:pPr>
      <w:r w:rsidRPr="002B61DC">
        <w:t xml:space="preserve">Chaque </w:t>
      </w:r>
      <w:r w:rsidR="002B61DC" w:rsidRPr="002B61DC">
        <w:t>équipe d’analystes</w:t>
      </w:r>
      <w:r w:rsidRPr="002B61DC">
        <w:t xml:space="preserve"> s’est attelé</w:t>
      </w:r>
      <w:r w:rsidR="00857609">
        <w:t>e</w:t>
      </w:r>
      <w:r w:rsidRPr="002B61DC">
        <w:t xml:space="preserve"> à </w:t>
      </w:r>
      <w:r w:rsidR="002B61DC" w:rsidRPr="002B61DC">
        <w:t>rédiger correctement</w:t>
      </w:r>
      <w:r w:rsidRPr="002B61DC">
        <w:t xml:space="preserve"> </w:t>
      </w:r>
      <w:r w:rsidR="002B61DC" w:rsidRPr="002B61DC">
        <w:t>les</w:t>
      </w:r>
      <w:r w:rsidRPr="002B61DC">
        <w:t xml:space="preserve"> différentes thématiques </w:t>
      </w:r>
      <w:r w:rsidR="002B61DC" w:rsidRPr="002B61DC">
        <w:t>qui leurs sont confiées</w:t>
      </w:r>
      <w:r w:rsidRPr="002B61DC">
        <w:t xml:space="preserve">. </w:t>
      </w:r>
      <w:r w:rsidR="00021CEC" w:rsidRPr="002B61DC">
        <w:t>L</w:t>
      </w:r>
      <w:r w:rsidR="002B61DC" w:rsidRPr="002B61DC">
        <w:t>e point des travaux d’analyse</w:t>
      </w:r>
      <w:r w:rsidR="00BB7B08" w:rsidRPr="002B61DC">
        <w:t xml:space="preserve"> de </w:t>
      </w:r>
      <w:r w:rsidR="002B61DC" w:rsidRPr="002B61DC">
        <w:t xml:space="preserve">chaque </w:t>
      </w:r>
      <w:r w:rsidR="00BB7B08" w:rsidRPr="002B61DC">
        <w:t xml:space="preserve">groupe est fait </w:t>
      </w:r>
      <w:r w:rsidR="002B61DC" w:rsidRPr="002B61DC">
        <w:t>au fur et à mesure</w:t>
      </w:r>
      <w:r w:rsidR="00BB7B08" w:rsidRPr="002B61DC">
        <w:t xml:space="preserve"> afin de redéfinir de nouvelles bases ou de nouvelles méthodologies de travail </w:t>
      </w:r>
      <w:r w:rsidR="00857609">
        <w:t>si nécessaire</w:t>
      </w:r>
      <w:r w:rsidR="00BB7B08" w:rsidRPr="002B61DC">
        <w:t>.</w:t>
      </w:r>
    </w:p>
    <w:p w14:paraId="0B600755" w14:textId="77777777" w:rsidR="00EE5F9B" w:rsidRPr="002B61DC" w:rsidRDefault="00EE5F9B" w:rsidP="00C8176F">
      <w:pPr>
        <w:spacing w:line="276" w:lineRule="auto"/>
        <w:jc w:val="both"/>
      </w:pPr>
    </w:p>
    <w:p w14:paraId="7E05F428" w14:textId="77777777" w:rsidR="00D64672" w:rsidRPr="00C34594" w:rsidRDefault="00D64672" w:rsidP="00C8176F">
      <w:pPr>
        <w:pStyle w:val="Sansinterligne"/>
        <w:spacing w:line="276" w:lineRule="auto"/>
      </w:pPr>
    </w:p>
    <w:p w14:paraId="4574B025" w14:textId="77777777" w:rsidR="00D64672" w:rsidRPr="00C8176F" w:rsidRDefault="008E4284" w:rsidP="00C8176F">
      <w:pPr>
        <w:pStyle w:val="AQUA"/>
        <w:numPr>
          <w:ilvl w:val="1"/>
          <w:numId w:val="19"/>
        </w:numPr>
      </w:pPr>
      <w:bookmarkStart w:id="18" w:name="_Toc1648004"/>
      <w:r w:rsidRPr="00C8176F">
        <w:rPr>
          <w:rFonts w:cs="Times New Roman"/>
          <w:color w:val="auto"/>
        </w:rPr>
        <w:t xml:space="preserve">Troisième phase de l’atelier : </w:t>
      </w:r>
      <w:r w:rsidR="00C34594" w:rsidRPr="00C8176F">
        <w:rPr>
          <w:rFonts w:cs="Times New Roman"/>
          <w:color w:val="auto"/>
        </w:rPr>
        <w:t>relecture par les pairs des chapitres.</w:t>
      </w:r>
      <w:bookmarkEnd w:id="18"/>
    </w:p>
    <w:p w14:paraId="289660F9" w14:textId="77777777" w:rsidR="00686F95" w:rsidRPr="00C34594" w:rsidRDefault="00686F95" w:rsidP="00AC707A">
      <w:pPr>
        <w:spacing w:line="276" w:lineRule="auto"/>
        <w:jc w:val="both"/>
      </w:pPr>
    </w:p>
    <w:p w14:paraId="2C12E8A8" w14:textId="77777777" w:rsidR="00CD3DBF" w:rsidRPr="00C34594" w:rsidRDefault="00C34594" w:rsidP="00C8176F">
      <w:pPr>
        <w:spacing w:line="276" w:lineRule="auto"/>
        <w:jc w:val="both"/>
      </w:pPr>
      <w:r w:rsidRPr="00C34594">
        <w:t xml:space="preserve">La troisième étape a consisté à lire et </w:t>
      </w:r>
      <w:r w:rsidR="00965670">
        <w:t xml:space="preserve">à </w:t>
      </w:r>
      <w:r w:rsidRPr="00C34594">
        <w:t xml:space="preserve">relire les </w:t>
      </w:r>
      <w:r w:rsidR="000A2971">
        <w:t xml:space="preserve">premiers drafts </w:t>
      </w:r>
      <w:r w:rsidRPr="00C34594">
        <w:t>de</w:t>
      </w:r>
      <w:r w:rsidR="000A2971">
        <w:t>s</w:t>
      </w:r>
      <w:r w:rsidRPr="00C34594">
        <w:t xml:space="preserve"> chapitres. A cet effet, les différents chapitres ont été imprimés et confiés aux groupes pour faire leurs observations. </w:t>
      </w:r>
      <w:r w:rsidR="00D64672" w:rsidRPr="00C34594">
        <w:t>Il</w:t>
      </w:r>
      <w:r w:rsidRPr="00C34594">
        <w:t xml:space="preserve"> est </w:t>
      </w:r>
      <w:r w:rsidR="00ED2BA5">
        <w:t>à</w:t>
      </w:r>
      <w:r w:rsidRPr="00C34594">
        <w:t xml:space="preserve"> </w:t>
      </w:r>
      <w:r w:rsidR="00ED2BA5">
        <w:t>noter</w:t>
      </w:r>
      <w:r w:rsidRPr="00C34594">
        <w:t xml:space="preserve"> qu’aucun groupe ne pouvait relire ce qu’il a lui-même rédigé mais plutôt pour d’autres groupes.</w:t>
      </w:r>
      <w:r w:rsidR="00D64672" w:rsidRPr="00C34594">
        <w:t xml:space="preserve"> </w:t>
      </w:r>
      <w:r w:rsidR="0099624F">
        <w:t>Après chaque lecture, les auteurs des chapitres intègrent les observations pour avoir des versions plus améliorées</w:t>
      </w:r>
      <w:r w:rsidR="00486EEF">
        <w:t xml:space="preserve"> des chapitres</w:t>
      </w:r>
      <w:r w:rsidR="0099624F">
        <w:t xml:space="preserve">. </w:t>
      </w:r>
      <w:r w:rsidRPr="00C34594">
        <w:t xml:space="preserve">Voir </w:t>
      </w:r>
      <w:r w:rsidR="00220AFB">
        <w:t xml:space="preserve">en annexe </w:t>
      </w:r>
      <w:r w:rsidR="0081343B">
        <w:t>2</w:t>
      </w:r>
      <w:r w:rsidRPr="00C34594">
        <w:t>, la répartition des chapitres pour</w:t>
      </w:r>
      <w:r w:rsidR="00201C19">
        <w:t xml:space="preserve"> la</w:t>
      </w:r>
      <w:r w:rsidRPr="00C34594">
        <w:t xml:space="preserve"> lecture et </w:t>
      </w:r>
      <w:r w:rsidR="00201C19">
        <w:t xml:space="preserve">la </w:t>
      </w:r>
      <w:r w:rsidRPr="00C34594">
        <w:t>relecture.</w:t>
      </w:r>
    </w:p>
    <w:p w14:paraId="6C743159" w14:textId="77777777" w:rsidR="00C34594" w:rsidRDefault="00C34594" w:rsidP="00C8176F">
      <w:pPr>
        <w:pStyle w:val="Sansinterligne"/>
        <w:spacing w:line="276" w:lineRule="auto"/>
        <w:jc w:val="both"/>
      </w:pPr>
    </w:p>
    <w:p w14:paraId="409605A3" w14:textId="77777777" w:rsidR="004F342C" w:rsidRDefault="004F342C" w:rsidP="00C8176F">
      <w:pPr>
        <w:spacing w:line="276" w:lineRule="auto"/>
        <w:jc w:val="both"/>
      </w:pPr>
      <w:r w:rsidRPr="004F342C">
        <w:t xml:space="preserve">Il faut souligner que </w:t>
      </w:r>
      <w:r w:rsidR="000A2971">
        <w:t>c</w:t>
      </w:r>
      <w:r w:rsidRPr="004F342C">
        <w:t>e</w:t>
      </w:r>
      <w:r w:rsidR="000A2971">
        <w:t xml:space="preserve">t atelier a connu la participation du </w:t>
      </w:r>
      <w:r w:rsidRPr="004F342C">
        <w:t xml:space="preserve">Directeur Général de l’INSAE </w:t>
      </w:r>
      <w:r w:rsidR="000A2971">
        <w:t>qui, malgré son agenda très chargé, a marqué de sa présence</w:t>
      </w:r>
      <w:r w:rsidR="00A640A4">
        <w:t>.</w:t>
      </w:r>
      <w:r w:rsidRPr="004F342C">
        <w:t xml:space="preserve"> </w:t>
      </w:r>
      <w:r w:rsidR="00A640A4">
        <w:t xml:space="preserve">Il a </w:t>
      </w:r>
      <w:r w:rsidRPr="004F342C">
        <w:t>encourag</w:t>
      </w:r>
      <w:r w:rsidR="00A640A4">
        <w:t>é</w:t>
      </w:r>
      <w:r w:rsidRPr="004F342C">
        <w:t xml:space="preserve"> les participants et </w:t>
      </w:r>
      <w:r w:rsidR="00A640A4">
        <w:t xml:space="preserve">a </w:t>
      </w:r>
      <w:r w:rsidRPr="004F342C">
        <w:t>particip</w:t>
      </w:r>
      <w:r w:rsidR="00A640A4">
        <w:t>é</w:t>
      </w:r>
      <w:r w:rsidRPr="004F342C">
        <w:t xml:space="preserve"> en personne aux travaux de relecture des chapitres.</w:t>
      </w:r>
    </w:p>
    <w:p w14:paraId="5663240B" w14:textId="77777777" w:rsidR="004F342C" w:rsidRDefault="004F342C" w:rsidP="006A0EA3">
      <w:pPr>
        <w:pStyle w:val="Sansinterligne"/>
      </w:pPr>
    </w:p>
    <w:p w14:paraId="346A8E11" w14:textId="77777777" w:rsidR="004F342C" w:rsidRPr="00C8176F" w:rsidRDefault="00965670" w:rsidP="00C8176F">
      <w:pPr>
        <w:pStyle w:val="AQUA"/>
        <w:numPr>
          <w:ilvl w:val="0"/>
          <w:numId w:val="19"/>
        </w:numPr>
      </w:pPr>
      <w:bookmarkStart w:id="19" w:name="_Toc1648005"/>
      <w:r w:rsidRPr="00C8176F">
        <w:rPr>
          <w:rFonts w:cs="Times New Roman"/>
          <w:color w:val="auto"/>
        </w:rPr>
        <w:t>Clôture de l’atelier</w:t>
      </w:r>
      <w:bookmarkEnd w:id="19"/>
    </w:p>
    <w:p w14:paraId="76D8F45E" w14:textId="77777777" w:rsidR="00F86F36" w:rsidRPr="00F86F36" w:rsidRDefault="004F342C" w:rsidP="00C8176F">
      <w:pPr>
        <w:spacing w:line="276" w:lineRule="auto"/>
        <w:jc w:val="both"/>
      </w:pPr>
      <w:r>
        <w:t>Ce</w:t>
      </w:r>
      <w:r w:rsidR="001E7725">
        <w:t>t</w:t>
      </w:r>
      <w:r>
        <w:t xml:space="preserve"> atelier qui avait pour objectif principal l’analyse thématique des résultats de la cinquième </w:t>
      </w:r>
      <w:r w:rsidR="00EE5F9B">
        <w:t>édition de l’</w:t>
      </w:r>
      <w:r>
        <w:t xml:space="preserve">Enquête Démographique et de Santé (EDSB-V) a été une parfaite réussite. </w:t>
      </w:r>
      <w:r w:rsidR="00F86F36">
        <w:t>Il a permis d’avoir</w:t>
      </w:r>
      <w:r w:rsidR="00F86F36" w:rsidRPr="00F86F36">
        <w:t>, les résultats suivants</w:t>
      </w:r>
      <w:r w:rsidR="00F86F36">
        <w:t xml:space="preserve"> </w:t>
      </w:r>
      <w:r w:rsidR="00F86F36" w:rsidRPr="00F86F36">
        <w:t>:</w:t>
      </w:r>
    </w:p>
    <w:p w14:paraId="7C23C450" w14:textId="77777777" w:rsidR="00F86F36" w:rsidRPr="00C8176F" w:rsidRDefault="00EE5F9B" w:rsidP="00C8176F">
      <w:pPr>
        <w:numPr>
          <w:ilvl w:val="0"/>
          <w:numId w:val="18"/>
        </w:numPr>
        <w:spacing w:line="276" w:lineRule="auto"/>
        <w:jc w:val="both"/>
        <w:rPr>
          <w:bCs/>
        </w:rPr>
      </w:pPr>
      <w:r>
        <w:rPr>
          <w:bCs/>
        </w:rPr>
        <w:t>l</w:t>
      </w:r>
      <w:r w:rsidR="00F86F36" w:rsidRPr="00AB3CBB">
        <w:rPr>
          <w:bCs/>
        </w:rPr>
        <w:t xml:space="preserve">es indicateurs sont analysés par </w:t>
      </w:r>
      <w:r w:rsidR="00F86F36" w:rsidRPr="00131DE8">
        <w:rPr>
          <w:bCs/>
        </w:rPr>
        <w:t>section et par</w:t>
      </w:r>
      <w:r w:rsidR="00F86F36" w:rsidRPr="00577E6F">
        <w:rPr>
          <w:bCs/>
        </w:rPr>
        <w:t xml:space="preserve"> chapitre</w:t>
      </w:r>
      <w:r w:rsidR="00F86F36" w:rsidRPr="00C8176F">
        <w:rPr>
          <w:bCs/>
        </w:rPr>
        <w:t xml:space="preserve"> ;</w:t>
      </w:r>
    </w:p>
    <w:p w14:paraId="032F2F2C" w14:textId="77777777" w:rsidR="00F86F36" w:rsidRPr="00C8176F" w:rsidRDefault="00EE5F9B" w:rsidP="00C8176F">
      <w:pPr>
        <w:numPr>
          <w:ilvl w:val="0"/>
          <w:numId w:val="18"/>
        </w:numPr>
        <w:spacing w:line="276" w:lineRule="auto"/>
        <w:jc w:val="both"/>
        <w:rPr>
          <w:bCs/>
        </w:rPr>
      </w:pPr>
      <w:r>
        <w:rPr>
          <w:bCs/>
        </w:rPr>
        <w:t>l</w:t>
      </w:r>
      <w:r w:rsidR="00F86F36" w:rsidRPr="00C8176F">
        <w:rPr>
          <w:bCs/>
        </w:rPr>
        <w:t xml:space="preserve">es premiers drafts des chapitres sont disponibles ; </w:t>
      </w:r>
    </w:p>
    <w:p w14:paraId="44315312" w14:textId="77777777" w:rsidR="00F86F36" w:rsidRPr="00C8176F" w:rsidRDefault="00EE5F9B" w:rsidP="00C8176F">
      <w:pPr>
        <w:numPr>
          <w:ilvl w:val="0"/>
          <w:numId w:val="18"/>
        </w:numPr>
        <w:spacing w:line="276" w:lineRule="auto"/>
        <w:jc w:val="both"/>
        <w:rPr>
          <w:bCs/>
        </w:rPr>
      </w:pPr>
      <w:r>
        <w:rPr>
          <w:bCs/>
        </w:rPr>
        <w:t>l</w:t>
      </w:r>
      <w:r w:rsidR="00F86F36" w:rsidRPr="00C8176F">
        <w:rPr>
          <w:bCs/>
        </w:rPr>
        <w:t>es requêtes par rapport aux tableaux d’indicateurs supplémentaires sont faites.</w:t>
      </w:r>
    </w:p>
    <w:p w14:paraId="334CBA33" w14:textId="77777777" w:rsidR="004F342C" w:rsidRDefault="00F86F36" w:rsidP="00C8176F">
      <w:pPr>
        <w:spacing w:before="240" w:line="276" w:lineRule="auto"/>
        <w:jc w:val="both"/>
      </w:pPr>
      <w:r>
        <w:t>L’atelier</w:t>
      </w:r>
      <w:r w:rsidR="004F342C">
        <w:t xml:space="preserve"> s’est achevé par les mots de satisfecit du Directeur des Etudes Démographiques par intérim</w:t>
      </w:r>
      <w:r>
        <w:t xml:space="preserve"> qui</w:t>
      </w:r>
      <w:r w:rsidR="004F0149">
        <w:t xml:space="preserve"> a remercié</w:t>
      </w:r>
      <w:r w:rsidR="004F342C">
        <w:t xml:space="preserve"> les participants pour la qualité des travaux réalisés et </w:t>
      </w:r>
      <w:r w:rsidR="004F0149">
        <w:t>leur a souhaité un bon retour chez eux.</w:t>
      </w:r>
    </w:p>
    <w:p w14:paraId="21900D26" w14:textId="77777777" w:rsidR="00EF291E" w:rsidRDefault="00EF291E" w:rsidP="00F86F36">
      <w:pPr>
        <w:spacing w:line="360" w:lineRule="auto"/>
        <w:jc w:val="both"/>
      </w:pPr>
    </w:p>
    <w:p w14:paraId="2E551D62" w14:textId="77777777" w:rsidR="00EF291E" w:rsidRDefault="00EF291E" w:rsidP="00F86F36">
      <w:pPr>
        <w:spacing w:line="360" w:lineRule="auto"/>
        <w:jc w:val="both"/>
      </w:pPr>
    </w:p>
    <w:p w14:paraId="12550362" w14:textId="77777777" w:rsidR="00131DE8" w:rsidRPr="00DB0DE3" w:rsidRDefault="006A0EA3" w:rsidP="00131DE8">
      <w:pPr>
        <w:rPr>
          <w:b/>
        </w:rPr>
      </w:pPr>
      <w:r>
        <w:tab/>
      </w:r>
      <w:r>
        <w:tab/>
      </w:r>
      <w:r>
        <w:tab/>
      </w:r>
      <w:r>
        <w:tab/>
      </w:r>
      <w:r>
        <w:tab/>
      </w:r>
      <w:r>
        <w:tab/>
      </w:r>
      <w:r w:rsidR="00EF291E">
        <w:t xml:space="preserve">    </w:t>
      </w:r>
    </w:p>
    <w:p w14:paraId="626F84B7" w14:textId="77777777" w:rsidR="00131DE8" w:rsidRPr="00DB0DE3" w:rsidRDefault="00131DE8" w:rsidP="00C8176F">
      <w:pPr>
        <w:ind w:left="4248" w:firstLine="708"/>
        <w:rPr>
          <w:b/>
        </w:rPr>
      </w:pPr>
      <w:r w:rsidRPr="00DB0DE3">
        <w:rPr>
          <w:b/>
        </w:rPr>
        <w:t>Laurent Mahounou HOUNSA</w:t>
      </w:r>
    </w:p>
    <w:p w14:paraId="6B435092" w14:textId="77777777" w:rsidR="006A0EA3" w:rsidRPr="004F342C" w:rsidRDefault="00131DE8" w:rsidP="00C8176F">
      <w:pPr>
        <w:spacing w:line="360" w:lineRule="auto"/>
        <w:ind w:left="4248" w:firstLine="708"/>
        <w:jc w:val="both"/>
      </w:pPr>
      <w:r w:rsidRPr="00DB0DE3">
        <w:t>Directeur Général</w:t>
      </w:r>
      <w:r w:rsidR="006A0EA3">
        <w:tab/>
      </w:r>
      <w:r w:rsidR="006A0EA3">
        <w:tab/>
      </w:r>
      <w:r w:rsidR="006A0EA3">
        <w:tab/>
      </w:r>
      <w:r w:rsidR="006A0EA3">
        <w:tab/>
      </w:r>
      <w:r w:rsidR="006A0EA3">
        <w:tab/>
      </w:r>
      <w:r w:rsidR="006A0EA3">
        <w:tab/>
      </w:r>
      <w:r w:rsidR="006A0EA3">
        <w:tab/>
      </w:r>
      <w:r w:rsidR="006A0EA3">
        <w:tab/>
      </w:r>
    </w:p>
    <w:p w14:paraId="1076E70E" w14:textId="77777777" w:rsidR="00F736D9" w:rsidRPr="00A00876" w:rsidRDefault="00CA7F3A" w:rsidP="00A00876">
      <w:pPr>
        <w:pStyle w:val="RAPPORT"/>
      </w:pPr>
      <w:r w:rsidRPr="000844BF">
        <w:rPr>
          <w:rFonts w:ascii="Arial Narrow" w:hAnsi="Arial Narrow"/>
          <w:color w:val="0070C0"/>
          <w:highlight w:val="yellow"/>
        </w:rPr>
        <w:br w:type="page"/>
      </w:r>
      <w:bookmarkStart w:id="20" w:name="_Toc336445217"/>
      <w:r w:rsidR="00F736D9" w:rsidRPr="00054AFB">
        <w:t>ANNEXE</w:t>
      </w:r>
      <w:r w:rsidR="009C450B">
        <w:t>S</w:t>
      </w:r>
      <w:r w:rsidR="00F736D9" w:rsidRPr="00054AFB">
        <w:t xml:space="preserve"> </w:t>
      </w:r>
      <w:bookmarkEnd w:id="20"/>
    </w:p>
    <w:p w14:paraId="3C8ABADC" w14:textId="77777777" w:rsidR="00D109C3" w:rsidRPr="00C818E4" w:rsidRDefault="00D109C3" w:rsidP="00961218">
      <w:pPr>
        <w:spacing w:line="276" w:lineRule="auto"/>
        <w:jc w:val="both"/>
        <w:rPr>
          <w:color w:val="0070C0"/>
          <w:sz w:val="12"/>
        </w:rPr>
      </w:pPr>
    </w:p>
    <w:p w14:paraId="312F5B4C" w14:textId="77777777" w:rsidR="0081343B" w:rsidRPr="00220AFB" w:rsidRDefault="0081343B" w:rsidP="0081343B">
      <w:pPr>
        <w:spacing w:line="276" w:lineRule="auto"/>
        <w:jc w:val="both"/>
      </w:pPr>
      <w:r w:rsidRPr="00220AFB">
        <w:rPr>
          <w:u w:val="single"/>
        </w:rPr>
        <w:t>A</w:t>
      </w:r>
      <w:r w:rsidR="00AB3CBB" w:rsidRPr="00220AFB">
        <w:rPr>
          <w:u w:val="single"/>
        </w:rPr>
        <w:t>nnexe</w:t>
      </w:r>
      <w:r w:rsidRPr="00220AFB">
        <w:rPr>
          <w:u w:val="single"/>
        </w:rPr>
        <w:t xml:space="preserve"> </w:t>
      </w:r>
      <w:r>
        <w:rPr>
          <w:u w:val="single"/>
        </w:rPr>
        <w:t>1</w:t>
      </w:r>
      <w:r w:rsidRPr="00220AFB">
        <w:t> : Liste des participants</w:t>
      </w:r>
    </w:p>
    <w:p w14:paraId="00CE3021" w14:textId="77777777" w:rsidR="0081343B" w:rsidRPr="00C818E4" w:rsidRDefault="0081343B" w:rsidP="0081343B">
      <w:pPr>
        <w:spacing w:line="276" w:lineRule="auto"/>
        <w:jc w:val="both"/>
        <w:rPr>
          <w:color w:val="0070C0"/>
          <w:sz w:val="12"/>
        </w:rPr>
      </w:pPr>
    </w:p>
    <w:tbl>
      <w:tblPr>
        <w:tblStyle w:val="Grilledutableau"/>
        <w:tblW w:w="10060" w:type="dxa"/>
        <w:jc w:val="center"/>
        <w:tblLook w:val="04A0" w:firstRow="1" w:lastRow="0" w:firstColumn="1" w:lastColumn="0" w:noHBand="0" w:noVBand="1"/>
      </w:tblPr>
      <w:tblGrid>
        <w:gridCol w:w="486"/>
        <w:gridCol w:w="2911"/>
        <w:gridCol w:w="2126"/>
        <w:gridCol w:w="1439"/>
        <w:gridCol w:w="3098"/>
      </w:tblGrid>
      <w:tr w:rsidR="0081343B" w:rsidRPr="00C006B7" w14:paraId="302584BB" w14:textId="77777777" w:rsidTr="00CB370F">
        <w:trPr>
          <w:trHeight w:val="315"/>
          <w:tblHeader/>
          <w:jc w:val="center"/>
        </w:trPr>
        <w:tc>
          <w:tcPr>
            <w:tcW w:w="486" w:type="dxa"/>
            <w:noWrap/>
            <w:vAlign w:val="center"/>
            <w:hideMark/>
          </w:tcPr>
          <w:p w14:paraId="01191A57" w14:textId="77777777" w:rsidR="0081343B" w:rsidRPr="00C006B7" w:rsidRDefault="0081343B" w:rsidP="000A2971">
            <w:pPr>
              <w:rPr>
                <w:sz w:val="21"/>
                <w:szCs w:val="21"/>
              </w:rPr>
            </w:pPr>
            <w:r w:rsidRPr="00C006B7">
              <w:rPr>
                <w:sz w:val="21"/>
                <w:szCs w:val="21"/>
              </w:rPr>
              <w:t>N°</w:t>
            </w:r>
          </w:p>
        </w:tc>
        <w:tc>
          <w:tcPr>
            <w:tcW w:w="2911" w:type="dxa"/>
            <w:noWrap/>
            <w:vAlign w:val="center"/>
            <w:hideMark/>
          </w:tcPr>
          <w:p w14:paraId="3B141F7F" w14:textId="77777777" w:rsidR="0081343B" w:rsidRPr="00C006B7" w:rsidRDefault="0081343B" w:rsidP="000A2971">
            <w:pPr>
              <w:rPr>
                <w:b/>
                <w:bCs/>
                <w:sz w:val="21"/>
                <w:szCs w:val="21"/>
              </w:rPr>
            </w:pPr>
            <w:r w:rsidRPr="00C006B7">
              <w:rPr>
                <w:b/>
                <w:bCs/>
                <w:sz w:val="21"/>
                <w:szCs w:val="21"/>
              </w:rPr>
              <w:t>NOMS ET PRENOMS</w:t>
            </w:r>
          </w:p>
        </w:tc>
        <w:tc>
          <w:tcPr>
            <w:tcW w:w="2126" w:type="dxa"/>
            <w:noWrap/>
            <w:vAlign w:val="center"/>
            <w:hideMark/>
          </w:tcPr>
          <w:p w14:paraId="0E0930B4" w14:textId="77777777" w:rsidR="0081343B" w:rsidRPr="00C006B7" w:rsidRDefault="0081343B" w:rsidP="000A2971">
            <w:pPr>
              <w:rPr>
                <w:b/>
                <w:bCs/>
                <w:sz w:val="21"/>
                <w:szCs w:val="21"/>
              </w:rPr>
            </w:pPr>
            <w:r w:rsidRPr="00C006B7">
              <w:rPr>
                <w:b/>
                <w:bCs/>
                <w:sz w:val="21"/>
                <w:szCs w:val="21"/>
              </w:rPr>
              <w:t>STRUCTURE</w:t>
            </w:r>
          </w:p>
        </w:tc>
        <w:tc>
          <w:tcPr>
            <w:tcW w:w="1439" w:type="dxa"/>
            <w:noWrap/>
            <w:vAlign w:val="center"/>
            <w:hideMark/>
          </w:tcPr>
          <w:p w14:paraId="119E214A" w14:textId="77777777" w:rsidR="0081343B" w:rsidRPr="00C006B7" w:rsidRDefault="0081343B" w:rsidP="000A2971">
            <w:pPr>
              <w:rPr>
                <w:b/>
                <w:bCs/>
                <w:sz w:val="21"/>
                <w:szCs w:val="21"/>
              </w:rPr>
            </w:pPr>
            <w:r w:rsidRPr="00C006B7">
              <w:rPr>
                <w:b/>
                <w:bCs/>
                <w:sz w:val="21"/>
                <w:szCs w:val="21"/>
              </w:rPr>
              <w:t>CONTACTS</w:t>
            </w:r>
          </w:p>
        </w:tc>
        <w:tc>
          <w:tcPr>
            <w:tcW w:w="3098" w:type="dxa"/>
            <w:noWrap/>
            <w:vAlign w:val="center"/>
            <w:hideMark/>
          </w:tcPr>
          <w:p w14:paraId="7A6FDAB0" w14:textId="77777777" w:rsidR="0081343B" w:rsidRPr="00C006B7" w:rsidRDefault="0081343B" w:rsidP="000A2971">
            <w:pPr>
              <w:rPr>
                <w:b/>
                <w:bCs/>
                <w:sz w:val="21"/>
                <w:szCs w:val="21"/>
              </w:rPr>
            </w:pPr>
            <w:r w:rsidRPr="00C006B7">
              <w:rPr>
                <w:b/>
                <w:bCs/>
                <w:sz w:val="21"/>
                <w:szCs w:val="21"/>
              </w:rPr>
              <w:t>E-MAIL</w:t>
            </w:r>
          </w:p>
        </w:tc>
      </w:tr>
      <w:tr w:rsidR="00C006B7" w:rsidRPr="00C006B7" w14:paraId="76E28A47" w14:textId="77777777" w:rsidTr="00CB370F">
        <w:trPr>
          <w:trHeight w:val="315"/>
          <w:jc w:val="center"/>
        </w:trPr>
        <w:tc>
          <w:tcPr>
            <w:tcW w:w="486" w:type="dxa"/>
            <w:noWrap/>
            <w:vAlign w:val="center"/>
            <w:hideMark/>
          </w:tcPr>
          <w:p w14:paraId="2A61B7E7" w14:textId="77777777" w:rsidR="00C006B7" w:rsidRPr="00C006B7" w:rsidRDefault="00C006B7" w:rsidP="00C006B7">
            <w:pPr>
              <w:rPr>
                <w:sz w:val="21"/>
                <w:szCs w:val="21"/>
              </w:rPr>
            </w:pPr>
            <w:r w:rsidRPr="00C006B7">
              <w:rPr>
                <w:sz w:val="21"/>
                <w:szCs w:val="21"/>
              </w:rPr>
              <w:t>1</w:t>
            </w:r>
          </w:p>
        </w:tc>
        <w:tc>
          <w:tcPr>
            <w:tcW w:w="2911" w:type="dxa"/>
            <w:noWrap/>
            <w:hideMark/>
          </w:tcPr>
          <w:p w14:paraId="01D8D4B7" w14:textId="77777777" w:rsidR="00C006B7" w:rsidRPr="00C006B7" w:rsidRDefault="00C006B7" w:rsidP="00C006B7">
            <w:pPr>
              <w:rPr>
                <w:sz w:val="21"/>
                <w:szCs w:val="21"/>
              </w:rPr>
            </w:pPr>
            <w:r w:rsidRPr="00C006B7">
              <w:rPr>
                <w:sz w:val="21"/>
                <w:szCs w:val="21"/>
              </w:rPr>
              <w:t>HOUNGUEVOU Rémy</w:t>
            </w:r>
          </w:p>
        </w:tc>
        <w:tc>
          <w:tcPr>
            <w:tcW w:w="2126" w:type="dxa"/>
            <w:noWrap/>
            <w:hideMark/>
          </w:tcPr>
          <w:p w14:paraId="76652201" w14:textId="77777777" w:rsidR="00C006B7" w:rsidRPr="00C006B7" w:rsidRDefault="00C006B7" w:rsidP="00C006B7">
            <w:pPr>
              <w:rPr>
                <w:sz w:val="21"/>
                <w:szCs w:val="21"/>
              </w:rPr>
            </w:pPr>
            <w:r w:rsidRPr="00C006B7">
              <w:rPr>
                <w:sz w:val="21"/>
                <w:szCs w:val="21"/>
              </w:rPr>
              <w:t>INSAE</w:t>
            </w:r>
          </w:p>
        </w:tc>
        <w:tc>
          <w:tcPr>
            <w:tcW w:w="1439" w:type="dxa"/>
            <w:noWrap/>
            <w:hideMark/>
          </w:tcPr>
          <w:p w14:paraId="20D6830B" w14:textId="77777777" w:rsidR="00C006B7" w:rsidRPr="00C006B7" w:rsidRDefault="00C006B7" w:rsidP="00C006B7">
            <w:pPr>
              <w:rPr>
                <w:sz w:val="21"/>
                <w:szCs w:val="21"/>
              </w:rPr>
            </w:pPr>
            <w:r w:rsidRPr="00C006B7">
              <w:rPr>
                <w:sz w:val="21"/>
                <w:szCs w:val="21"/>
              </w:rPr>
              <w:t>96 86 80 71</w:t>
            </w:r>
          </w:p>
        </w:tc>
        <w:tc>
          <w:tcPr>
            <w:tcW w:w="3098" w:type="dxa"/>
            <w:noWrap/>
            <w:hideMark/>
          </w:tcPr>
          <w:p w14:paraId="606DFF28" w14:textId="77777777" w:rsidR="00C006B7" w:rsidRPr="00C006B7" w:rsidRDefault="00C006B7" w:rsidP="00C006B7">
            <w:pPr>
              <w:rPr>
                <w:sz w:val="21"/>
                <w:szCs w:val="21"/>
              </w:rPr>
            </w:pPr>
            <w:r w:rsidRPr="00C006B7">
              <w:rPr>
                <w:sz w:val="21"/>
                <w:szCs w:val="21"/>
              </w:rPr>
              <w:t>rhounguevou@insae-bj.org</w:t>
            </w:r>
          </w:p>
        </w:tc>
      </w:tr>
      <w:tr w:rsidR="00C006B7" w:rsidRPr="00C006B7" w14:paraId="530A4321" w14:textId="77777777" w:rsidTr="00CB370F">
        <w:trPr>
          <w:trHeight w:val="315"/>
          <w:jc w:val="center"/>
        </w:trPr>
        <w:tc>
          <w:tcPr>
            <w:tcW w:w="486" w:type="dxa"/>
            <w:noWrap/>
            <w:vAlign w:val="center"/>
            <w:hideMark/>
          </w:tcPr>
          <w:p w14:paraId="6BDFC372" w14:textId="77777777" w:rsidR="00C006B7" w:rsidRPr="00C006B7" w:rsidRDefault="00C006B7" w:rsidP="00C006B7">
            <w:pPr>
              <w:rPr>
                <w:sz w:val="21"/>
                <w:szCs w:val="21"/>
              </w:rPr>
            </w:pPr>
            <w:r w:rsidRPr="00C006B7">
              <w:rPr>
                <w:sz w:val="21"/>
                <w:szCs w:val="21"/>
              </w:rPr>
              <w:t>2</w:t>
            </w:r>
          </w:p>
        </w:tc>
        <w:tc>
          <w:tcPr>
            <w:tcW w:w="2911" w:type="dxa"/>
            <w:noWrap/>
            <w:hideMark/>
          </w:tcPr>
          <w:p w14:paraId="0259DDC9" w14:textId="77777777" w:rsidR="00C006B7" w:rsidRPr="00C006B7" w:rsidRDefault="00C006B7" w:rsidP="00C006B7">
            <w:pPr>
              <w:rPr>
                <w:sz w:val="21"/>
                <w:szCs w:val="21"/>
              </w:rPr>
            </w:pPr>
            <w:r w:rsidRPr="00C006B7">
              <w:rPr>
                <w:sz w:val="21"/>
                <w:szCs w:val="21"/>
              </w:rPr>
              <w:t>AHOVEY Elise</w:t>
            </w:r>
          </w:p>
        </w:tc>
        <w:tc>
          <w:tcPr>
            <w:tcW w:w="2126" w:type="dxa"/>
            <w:noWrap/>
            <w:hideMark/>
          </w:tcPr>
          <w:p w14:paraId="4C9E14C0" w14:textId="77777777" w:rsidR="00C006B7" w:rsidRPr="00C006B7" w:rsidRDefault="00C006B7" w:rsidP="00C006B7">
            <w:pPr>
              <w:rPr>
                <w:sz w:val="21"/>
                <w:szCs w:val="21"/>
              </w:rPr>
            </w:pPr>
            <w:r w:rsidRPr="00C006B7">
              <w:rPr>
                <w:sz w:val="21"/>
                <w:szCs w:val="21"/>
              </w:rPr>
              <w:t>INSAE</w:t>
            </w:r>
          </w:p>
        </w:tc>
        <w:tc>
          <w:tcPr>
            <w:tcW w:w="1439" w:type="dxa"/>
            <w:noWrap/>
            <w:hideMark/>
          </w:tcPr>
          <w:p w14:paraId="678EF473" w14:textId="77777777" w:rsidR="00C006B7" w:rsidRPr="00C006B7" w:rsidRDefault="00C006B7" w:rsidP="00C006B7">
            <w:pPr>
              <w:rPr>
                <w:sz w:val="21"/>
                <w:szCs w:val="21"/>
              </w:rPr>
            </w:pPr>
            <w:r w:rsidRPr="00C006B7">
              <w:rPr>
                <w:sz w:val="21"/>
                <w:szCs w:val="21"/>
              </w:rPr>
              <w:t>95 40 17 12</w:t>
            </w:r>
          </w:p>
        </w:tc>
        <w:tc>
          <w:tcPr>
            <w:tcW w:w="3098" w:type="dxa"/>
            <w:noWrap/>
            <w:hideMark/>
          </w:tcPr>
          <w:p w14:paraId="7244C36E" w14:textId="77777777" w:rsidR="00C006B7" w:rsidRPr="00C006B7" w:rsidRDefault="00C006B7" w:rsidP="00C006B7">
            <w:pPr>
              <w:rPr>
                <w:sz w:val="21"/>
                <w:szCs w:val="21"/>
              </w:rPr>
            </w:pPr>
            <w:r w:rsidRPr="00C006B7">
              <w:rPr>
                <w:sz w:val="21"/>
                <w:szCs w:val="21"/>
              </w:rPr>
              <w:t>eahovey@insae-bj.org</w:t>
            </w:r>
          </w:p>
        </w:tc>
      </w:tr>
      <w:tr w:rsidR="00C006B7" w:rsidRPr="00C006B7" w14:paraId="3D46E946" w14:textId="77777777" w:rsidTr="00CB370F">
        <w:trPr>
          <w:trHeight w:val="315"/>
          <w:jc w:val="center"/>
        </w:trPr>
        <w:tc>
          <w:tcPr>
            <w:tcW w:w="486" w:type="dxa"/>
            <w:noWrap/>
            <w:vAlign w:val="center"/>
            <w:hideMark/>
          </w:tcPr>
          <w:p w14:paraId="4BBE1FAE" w14:textId="77777777" w:rsidR="00C006B7" w:rsidRPr="00C006B7" w:rsidRDefault="00C006B7" w:rsidP="00C006B7">
            <w:pPr>
              <w:rPr>
                <w:sz w:val="21"/>
                <w:szCs w:val="21"/>
              </w:rPr>
            </w:pPr>
            <w:r w:rsidRPr="00C006B7">
              <w:rPr>
                <w:sz w:val="21"/>
                <w:szCs w:val="21"/>
              </w:rPr>
              <w:t>3</w:t>
            </w:r>
          </w:p>
        </w:tc>
        <w:tc>
          <w:tcPr>
            <w:tcW w:w="2911" w:type="dxa"/>
            <w:noWrap/>
            <w:hideMark/>
          </w:tcPr>
          <w:p w14:paraId="57D2361E" w14:textId="77777777" w:rsidR="00C006B7" w:rsidRPr="00C006B7" w:rsidRDefault="00C006B7" w:rsidP="00C006B7">
            <w:pPr>
              <w:rPr>
                <w:sz w:val="21"/>
                <w:szCs w:val="21"/>
              </w:rPr>
            </w:pPr>
            <w:r w:rsidRPr="00C006B7">
              <w:rPr>
                <w:sz w:val="21"/>
                <w:szCs w:val="21"/>
              </w:rPr>
              <w:t>ZOUNON Mêmounath</w:t>
            </w:r>
          </w:p>
        </w:tc>
        <w:tc>
          <w:tcPr>
            <w:tcW w:w="2126" w:type="dxa"/>
            <w:noWrap/>
            <w:hideMark/>
          </w:tcPr>
          <w:p w14:paraId="367309EC" w14:textId="77777777" w:rsidR="00C006B7" w:rsidRPr="00C006B7" w:rsidRDefault="00C006B7" w:rsidP="00C006B7">
            <w:pPr>
              <w:rPr>
                <w:sz w:val="21"/>
                <w:szCs w:val="21"/>
              </w:rPr>
            </w:pPr>
            <w:r w:rsidRPr="00C006B7">
              <w:rPr>
                <w:sz w:val="21"/>
                <w:szCs w:val="21"/>
              </w:rPr>
              <w:t>INSAE</w:t>
            </w:r>
          </w:p>
        </w:tc>
        <w:tc>
          <w:tcPr>
            <w:tcW w:w="1439" w:type="dxa"/>
            <w:noWrap/>
            <w:hideMark/>
          </w:tcPr>
          <w:p w14:paraId="76506139" w14:textId="77777777" w:rsidR="00C006B7" w:rsidRPr="00C006B7" w:rsidRDefault="00C006B7" w:rsidP="00C006B7">
            <w:pPr>
              <w:rPr>
                <w:sz w:val="21"/>
                <w:szCs w:val="21"/>
              </w:rPr>
            </w:pPr>
            <w:r w:rsidRPr="00C006B7">
              <w:rPr>
                <w:sz w:val="21"/>
                <w:szCs w:val="21"/>
              </w:rPr>
              <w:t>97 37 59 18</w:t>
            </w:r>
          </w:p>
        </w:tc>
        <w:tc>
          <w:tcPr>
            <w:tcW w:w="3098" w:type="dxa"/>
            <w:noWrap/>
            <w:hideMark/>
          </w:tcPr>
          <w:p w14:paraId="04AEB448" w14:textId="77777777" w:rsidR="00C006B7" w:rsidRPr="00C006B7" w:rsidRDefault="00C006B7" w:rsidP="00C006B7">
            <w:pPr>
              <w:rPr>
                <w:sz w:val="21"/>
                <w:szCs w:val="21"/>
              </w:rPr>
            </w:pPr>
            <w:r w:rsidRPr="00C006B7">
              <w:rPr>
                <w:sz w:val="21"/>
                <w:szCs w:val="21"/>
              </w:rPr>
              <w:t>mzounon@insae-bj.org</w:t>
            </w:r>
          </w:p>
        </w:tc>
      </w:tr>
      <w:tr w:rsidR="00C006B7" w:rsidRPr="00C006B7" w14:paraId="1A8140D3" w14:textId="77777777" w:rsidTr="00CB370F">
        <w:trPr>
          <w:trHeight w:val="315"/>
          <w:jc w:val="center"/>
        </w:trPr>
        <w:tc>
          <w:tcPr>
            <w:tcW w:w="486" w:type="dxa"/>
            <w:noWrap/>
            <w:vAlign w:val="center"/>
            <w:hideMark/>
          </w:tcPr>
          <w:p w14:paraId="64700855" w14:textId="77777777" w:rsidR="00C006B7" w:rsidRPr="00C006B7" w:rsidRDefault="00C006B7" w:rsidP="00C006B7">
            <w:pPr>
              <w:rPr>
                <w:sz w:val="21"/>
                <w:szCs w:val="21"/>
              </w:rPr>
            </w:pPr>
            <w:r w:rsidRPr="00C006B7">
              <w:rPr>
                <w:sz w:val="21"/>
                <w:szCs w:val="21"/>
              </w:rPr>
              <w:t>4</w:t>
            </w:r>
          </w:p>
        </w:tc>
        <w:tc>
          <w:tcPr>
            <w:tcW w:w="2911" w:type="dxa"/>
            <w:noWrap/>
          </w:tcPr>
          <w:p w14:paraId="38FC7FEB" w14:textId="77777777" w:rsidR="00C006B7" w:rsidRPr="00C006B7" w:rsidRDefault="00C006B7" w:rsidP="00C006B7">
            <w:pPr>
              <w:rPr>
                <w:sz w:val="21"/>
                <w:szCs w:val="21"/>
              </w:rPr>
            </w:pPr>
            <w:r w:rsidRPr="00C006B7">
              <w:rPr>
                <w:sz w:val="21"/>
                <w:szCs w:val="21"/>
              </w:rPr>
              <w:t>HOUEHA Jeannine</w:t>
            </w:r>
          </w:p>
        </w:tc>
        <w:tc>
          <w:tcPr>
            <w:tcW w:w="2126" w:type="dxa"/>
            <w:noWrap/>
          </w:tcPr>
          <w:p w14:paraId="49C42872" w14:textId="77777777" w:rsidR="00C006B7" w:rsidRPr="00C006B7" w:rsidRDefault="00C006B7" w:rsidP="00C006B7">
            <w:pPr>
              <w:rPr>
                <w:sz w:val="21"/>
                <w:szCs w:val="21"/>
              </w:rPr>
            </w:pPr>
            <w:r w:rsidRPr="00C006B7">
              <w:rPr>
                <w:sz w:val="21"/>
                <w:szCs w:val="21"/>
              </w:rPr>
              <w:t>INSAE</w:t>
            </w:r>
          </w:p>
        </w:tc>
        <w:tc>
          <w:tcPr>
            <w:tcW w:w="1439" w:type="dxa"/>
            <w:noWrap/>
          </w:tcPr>
          <w:p w14:paraId="05508199" w14:textId="77777777" w:rsidR="00C006B7" w:rsidRPr="00C006B7" w:rsidRDefault="00C006B7" w:rsidP="00C006B7">
            <w:pPr>
              <w:rPr>
                <w:sz w:val="21"/>
                <w:szCs w:val="21"/>
              </w:rPr>
            </w:pPr>
            <w:r w:rsidRPr="00C006B7">
              <w:rPr>
                <w:sz w:val="21"/>
                <w:szCs w:val="21"/>
              </w:rPr>
              <w:t>95 79 96 40</w:t>
            </w:r>
          </w:p>
        </w:tc>
        <w:tc>
          <w:tcPr>
            <w:tcW w:w="3098" w:type="dxa"/>
            <w:noWrap/>
            <w:hideMark/>
          </w:tcPr>
          <w:p w14:paraId="7C88786F" w14:textId="77777777" w:rsidR="00C006B7" w:rsidRPr="00C006B7" w:rsidRDefault="00C006B7" w:rsidP="00C006B7">
            <w:pPr>
              <w:rPr>
                <w:sz w:val="21"/>
                <w:szCs w:val="21"/>
              </w:rPr>
            </w:pPr>
            <w:r w:rsidRPr="00C006B7">
              <w:rPr>
                <w:sz w:val="21"/>
                <w:szCs w:val="21"/>
              </w:rPr>
              <w:t>jhoueha@insae-bj.org</w:t>
            </w:r>
          </w:p>
        </w:tc>
      </w:tr>
      <w:tr w:rsidR="00C006B7" w:rsidRPr="00C006B7" w14:paraId="6FF05FB7" w14:textId="77777777" w:rsidTr="00CB370F">
        <w:trPr>
          <w:trHeight w:val="315"/>
          <w:jc w:val="center"/>
        </w:trPr>
        <w:tc>
          <w:tcPr>
            <w:tcW w:w="486" w:type="dxa"/>
            <w:noWrap/>
            <w:vAlign w:val="center"/>
            <w:hideMark/>
          </w:tcPr>
          <w:p w14:paraId="6BA093ED" w14:textId="77777777" w:rsidR="00C006B7" w:rsidRPr="00C006B7" w:rsidRDefault="00C006B7" w:rsidP="00C006B7">
            <w:pPr>
              <w:rPr>
                <w:sz w:val="21"/>
                <w:szCs w:val="21"/>
              </w:rPr>
            </w:pPr>
            <w:r w:rsidRPr="00C006B7">
              <w:rPr>
                <w:sz w:val="21"/>
                <w:szCs w:val="21"/>
              </w:rPr>
              <w:t>5</w:t>
            </w:r>
          </w:p>
        </w:tc>
        <w:tc>
          <w:tcPr>
            <w:tcW w:w="2911" w:type="dxa"/>
            <w:noWrap/>
          </w:tcPr>
          <w:p w14:paraId="0A57CA8F" w14:textId="77777777" w:rsidR="00C006B7" w:rsidRPr="00C006B7" w:rsidRDefault="00C006B7" w:rsidP="00C006B7">
            <w:pPr>
              <w:rPr>
                <w:sz w:val="21"/>
                <w:szCs w:val="21"/>
              </w:rPr>
            </w:pPr>
            <w:r w:rsidRPr="00C006B7">
              <w:rPr>
                <w:sz w:val="21"/>
                <w:szCs w:val="21"/>
              </w:rPr>
              <w:t>YOVOGA Renaud</w:t>
            </w:r>
          </w:p>
        </w:tc>
        <w:tc>
          <w:tcPr>
            <w:tcW w:w="2126" w:type="dxa"/>
            <w:noWrap/>
          </w:tcPr>
          <w:p w14:paraId="6502934F" w14:textId="77777777" w:rsidR="00C006B7" w:rsidRPr="00C006B7" w:rsidRDefault="00C006B7" w:rsidP="00C006B7">
            <w:pPr>
              <w:rPr>
                <w:sz w:val="21"/>
                <w:szCs w:val="21"/>
              </w:rPr>
            </w:pPr>
            <w:r w:rsidRPr="00C006B7">
              <w:rPr>
                <w:sz w:val="21"/>
                <w:szCs w:val="21"/>
              </w:rPr>
              <w:t>INSAE</w:t>
            </w:r>
          </w:p>
        </w:tc>
        <w:tc>
          <w:tcPr>
            <w:tcW w:w="1439" w:type="dxa"/>
            <w:noWrap/>
          </w:tcPr>
          <w:p w14:paraId="2EDA22DB" w14:textId="77777777" w:rsidR="00C006B7" w:rsidRPr="00C006B7" w:rsidRDefault="00C006B7" w:rsidP="00C006B7">
            <w:pPr>
              <w:rPr>
                <w:sz w:val="21"/>
                <w:szCs w:val="21"/>
              </w:rPr>
            </w:pPr>
            <w:r w:rsidRPr="00C006B7">
              <w:rPr>
                <w:sz w:val="21"/>
                <w:szCs w:val="21"/>
              </w:rPr>
              <w:t>96 94 37 89</w:t>
            </w:r>
          </w:p>
        </w:tc>
        <w:tc>
          <w:tcPr>
            <w:tcW w:w="3098" w:type="dxa"/>
            <w:noWrap/>
          </w:tcPr>
          <w:p w14:paraId="0177E748" w14:textId="77777777" w:rsidR="00C006B7" w:rsidRPr="00C006B7" w:rsidRDefault="00C006B7" w:rsidP="00C006B7">
            <w:pPr>
              <w:rPr>
                <w:sz w:val="21"/>
                <w:szCs w:val="21"/>
              </w:rPr>
            </w:pPr>
            <w:r w:rsidRPr="00C006B7">
              <w:rPr>
                <w:sz w:val="21"/>
                <w:szCs w:val="21"/>
              </w:rPr>
              <w:t>ryovoga@insae-bj.org</w:t>
            </w:r>
          </w:p>
        </w:tc>
      </w:tr>
      <w:tr w:rsidR="00C006B7" w:rsidRPr="00C006B7" w14:paraId="33844416" w14:textId="77777777" w:rsidTr="00CB370F">
        <w:trPr>
          <w:trHeight w:val="315"/>
          <w:jc w:val="center"/>
        </w:trPr>
        <w:tc>
          <w:tcPr>
            <w:tcW w:w="486" w:type="dxa"/>
            <w:noWrap/>
            <w:vAlign w:val="center"/>
            <w:hideMark/>
          </w:tcPr>
          <w:p w14:paraId="7394CFE9" w14:textId="77777777" w:rsidR="00C006B7" w:rsidRPr="00C006B7" w:rsidRDefault="00C006B7" w:rsidP="00C006B7">
            <w:pPr>
              <w:rPr>
                <w:sz w:val="21"/>
                <w:szCs w:val="21"/>
              </w:rPr>
            </w:pPr>
            <w:r w:rsidRPr="00C006B7">
              <w:rPr>
                <w:sz w:val="21"/>
                <w:szCs w:val="21"/>
              </w:rPr>
              <w:t>6</w:t>
            </w:r>
          </w:p>
        </w:tc>
        <w:tc>
          <w:tcPr>
            <w:tcW w:w="2911" w:type="dxa"/>
            <w:noWrap/>
          </w:tcPr>
          <w:p w14:paraId="2EF920B2" w14:textId="77777777" w:rsidR="00C006B7" w:rsidRPr="00C006B7" w:rsidRDefault="00C006B7" w:rsidP="00C006B7">
            <w:pPr>
              <w:rPr>
                <w:sz w:val="21"/>
                <w:szCs w:val="21"/>
              </w:rPr>
            </w:pPr>
            <w:r w:rsidRPr="00C006B7">
              <w:rPr>
                <w:sz w:val="21"/>
                <w:szCs w:val="21"/>
              </w:rPr>
              <w:t>HOUESSOU ASSABA Gisèle</w:t>
            </w:r>
          </w:p>
        </w:tc>
        <w:tc>
          <w:tcPr>
            <w:tcW w:w="2126" w:type="dxa"/>
            <w:noWrap/>
          </w:tcPr>
          <w:p w14:paraId="26681AAB" w14:textId="77777777" w:rsidR="00C006B7" w:rsidRPr="00C006B7" w:rsidRDefault="00C006B7" w:rsidP="00C006B7">
            <w:pPr>
              <w:rPr>
                <w:sz w:val="21"/>
                <w:szCs w:val="21"/>
              </w:rPr>
            </w:pPr>
            <w:r w:rsidRPr="00C006B7">
              <w:rPr>
                <w:sz w:val="21"/>
                <w:szCs w:val="21"/>
              </w:rPr>
              <w:t>INSAE</w:t>
            </w:r>
          </w:p>
        </w:tc>
        <w:tc>
          <w:tcPr>
            <w:tcW w:w="1439" w:type="dxa"/>
            <w:noWrap/>
          </w:tcPr>
          <w:p w14:paraId="02D3C8F9" w14:textId="77777777" w:rsidR="00C006B7" w:rsidRPr="00C006B7" w:rsidRDefault="00C006B7" w:rsidP="00C006B7">
            <w:pPr>
              <w:rPr>
                <w:sz w:val="21"/>
                <w:szCs w:val="21"/>
              </w:rPr>
            </w:pPr>
            <w:r w:rsidRPr="00C006B7">
              <w:rPr>
                <w:sz w:val="21"/>
                <w:szCs w:val="21"/>
              </w:rPr>
              <w:t>94 01 74 03</w:t>
            </w:r>
          </w:p>
        </w:tc>
        <w:tc>
          <w:tcPr>
            <w:tcW w:w="3098" w:type="dxa"/>
            <w:noWrap/>
          </w:tcPr>
          <w:p w14:paraId="11D1AA70" w14:textId="77777777" w:rsidR="00C006B7" w:rsidRPr="00C006B7" w:rsidRDefault="00C006B7" w:rsidP="00C006B7">
            <w:pPr>
              <w:rPr>
                <w:sz w:val="21"/>
                <w:szCs w:val="21"/>
              </w:rPr>
            </w:pPr>
            <w:r w:rsidRPr="00C006B7">
              <w:rPr>
                <w:sz w:val="21"/>
                <w:szCs w:val="21"/>
              </w:rPr>
              <w:t>gassaba@insae-bj.org</w:t>
            </w:r>
          </w:p>
        </w:tc>
      </w:tr>
      <w:tr w:rsidR="00C006B7" w:rsidRPr="00C006B7" w14:paraId="3B671308" w14:textId="77777777" w:rsidTr="00CB370F">
        <w:trPr>
          <w:trHeight w:val="315"/>
          <w:jc w:val="center"/>
        </w:trPr>
        <w:tc>
          <w:tcPr>
            <w:tcW w:w="486" w:type="dxa"/>
            <w:noWrap/>
            <w:vAlign w:val="center"/>
            <w:hideMark/>
          </w:tcPr>
          <w:p w14:paraId="7434CFB7" w14:textId="77777777" w:rsidR="00C006B7" w:rsidRPr="00C006B7" w:rsidRDefault="00C006B7" w:rsidP="00C006B7">
            <w:pPr>
              <w:rPr>
                <w:sz w:val="21"/>
                <w:szCs w:val="21"/>
              </w:rPr>
            </w:pPr>
            <w:r w:rsidRPr="00C006B7">
              <w:rPr>
                <w:sz w:val="21"/>
                <w:szCs w:val="21"/>
              </w:rPr>
              <w:t>7</w:t>
            </w:r>
          </w:p>
        </w:tc>
        <w:tc>
          <w:tcPr>
            <w:tcW w:w="2911" w:type="dxa"/>
            <w:noWrap/>
          </w:tcPr>
          <w:p w14:paraId="29118383" w14:textId="77777777" w:rsidR="00C006B7" w:rsidRPr="00C006B7" w:rsidRDefault="00C006B7" w:rsidP="00C006B7">
            <w:pPr>
              <w:rPr>
                <w:sz w:val="21"/>
                <w:szCs w:val="21"/>
              </w:rPr>
            </w:pPr>
            <w:r w:rsidRPr="00C006B7">
              <w:rPr>
                <w:sz w:val="21"/>
                <w:szCs w:val="21"/>
              </w:rPr>
              <w:t>AGBANGLA Sévérin</w:t>
            </w:r>
          </w:p>
        </w:tc>
        <w:tc>
          <w:tcPr>
            <w:tcW w:w="2126" w:type="dxa"/>
            <w:noWrap/>
          </w:tcPr>
          <w:p w14:paraId="1FEEFEF3" w14:textId="77777777" w:rsidR="00C006B7" w:rsidRPr="00C006B7" w:rsidRDefault="00C006B7" w:rsidP="00C006B7">
            <w:pPr>
              <w:rPr>
                <w:sz w:val="21"/>
                <w:szCs w:val="21"/>
              </w:rPr>
            </w:pPr>
            <w:r w:rsidRPr="00C006B7">
              <w:rPr>
                <w:sz w:val="21"/>
                <w:szCs w:val="21"/>
              </w:rPr>
              <w:t>INSAE</w:t>
            </w:r>
          </w:p>
        </w:tc>
        <w:tc>
          <w:tcPr>
            <w:tcW w:w="1439" w:type="dxa"/>
            <w:noWrap/>
          </w:tcPr>
          <w:p w14:paraId="2EB77942" w14:textId="77777777" w:rsidR="00C006B7" w:rsidRPr="00C006B7" w:rsidRDefault="00C006B7" w:rsidP="00C006B7">
            <w:pPr>
              <w:rPr>
                <w:sz w:val="21"/>
                <w:szCs w:val="21"/>
              </w:rPr>
            </w:pPr>
            <w:r w:rsidRPr="00C006B7">
              <w:rPr>
                <w:sz w:val="21"/>
                <w:szCs w:val="21"/>
              </w:rPr>
              <w:t>97 04 08 23</w:t>
            </w:r>
          </w:p>
        </w:tc>
        <w:tc>
          <w:tcPr>
            <w:tcW w:w="3098" w:type="dxa"/>
            <w:noWrap/>
          </w:tcPr>
          <w:p w14:paraId="4FB3AFAB" w14:textId="77777777" w:rsidR="00C006B7" w:rsidRPr="00C006B7" w:rsidRDefault="00C006B7" w:rsidP="00C006B7">
            <w:pPr>
              <w:rPr>
                <w:sz w:val="21"/>
                <w:szCs w:val="21"/>
              </w:rPr>
            </w:pPr>
            <w:r w:rsidRPr="00C006B7">
              <w:rPr>
                <w:sz w:val="21"/>
                <w:szCs w:val="21"/>
              </w:rPr>
              <w:t>agbanglas@gmail.com</w:t>
            </w:r>
          </w:p>
        </w:tc>
      </w:tr>
      <w:tr w:rsidR="00C006B7" w:rsidRPr="00C006B7" w14:paraId="5DA90313" w14:textId="77777777" w:rsidTr="00CB370F">
        <w:trPr>
          <w:trHeight w:val="315"/>
          <w:jc w:val="center"/>
        </w:trPr>
        <w:tc>
          <w:tcPr>
            <w:tcW w:w="486" w:type="dxa"/>
            <w:noWrap/>
            <w:vAlign w:val="center"/>
            <w:hideMark/>
          </w:tcPr>
          <w:p w14:paraId="7C51E08F" w14:textId="77777777" w:rsidR="00C006B7" w:rsidRPr="00C006B7" w:rsidRDefault="00C006B7" w:rsidP="00C006B7">
            <w:pPr>
              <w:rPr>
                <w:sz w:val="21"/>
                <w:szCs w:val="21"/>
              </w:rPr>
            </w:pPr>
            <w:r w:rsidRPr="00C006B7">
              <w:rPr>
                <w:sz w:val="21"/>
                <w:szCs w:val="21"/>
              </w:rPr>
              <w:t>8</w:t>
            </w:r>
          </w:p>
        </w:tc>
        <w:tc>
          <w:tcPr>
            <w:tcW w:w="2911" w:type="dxa"/>
            <w:noWrap/>
          </w:tcPr>
          <w:p w14:paraId="6C20D92A" w14:textId="77777777" w:rsidR="00C006B7" w:rsidRPr="00C006B7" w:rsidRDefault="00C006B7" w:rsidP="00C006B7">
            <w:pPr>
              <w:rPr>
                <w:sz w:val="21"/>
                <w:szCs w:val="21"/>
              </w:rPr>
            </w:pPr>
            <w:r w:rsidRPr="00C006B7">
              <w:rPr>
                <w:sz w:val="21"/>
                <w:szCs w:val="21"/>
              </w:rPr>
              <w:t>HOUNDONOUGBO Oscar</w:t>
            </w:r>
          </w:p>
        </w:tc>
        <w:tc>
          <w:tcPr>
            <w:tcW w:w="2126" w:type="dxa"/>
            <w:noWrap/>
          </w:tcPr>
          <w:p w14:paraId="43380CFB" w14:textId="77777777" w:rsidR="00C006B7" w:rsidRPr="00C006B7" w:rsidRDefault="00C006B7" w:rsidP="00C006B7">
            <w:pPr>
              <w:rPr>
                <w:sz w:val="21"/>
                <w:szCs w:val="21"/>
              </w:rPr>
            </w:pPr>
            <w:r w:rsidRPr="00C006B7">
              <w:rPr>
                <w:sz w:val="21"/>
                <w:szCs w:val="21"/>
              </w:rPr>
              <w:t>INSAE</w:t>
            </w:r>
          </w:p>
        </w:tc>
        <w:tc>
          <w:tcPr>
            <w:tcW w:w="1439" w:type="dxa"/>
            <w:noWrap/>
          </w:tcPr>
          <w:p w14:paraId="5856C23D" w14:textId="77777777" w:rsidR="00C006B7" w:rsidRPr="00C006B7" w:rsidRDefault="00C006B7" w:rsidP="00C006B7">
            <w:pPr>
              <w:rPr>
                <w:sz w:val="21"/>
                <w:szCs w:val="21"/>
              </w:rPr>
            </w:pPr>
            <w:r w:rsidRPr="00C006B7">
              <w:rPr>
                <w:sz w:val="21"/>
                <w:szCs w:val="21"/>
              </w:rPr>
              <w:t>97 72 16 08</w:t>
            </w:r>
          </w:p>
        </w:tc>
        <w:tc>
          <w:tcPr>
            <w:tcW w:w="3098" w:type="dxa"/>
            <w:noWrap/>
          </w:tcPr>
          <w:p w14:paraId="13667BD3" w14:textId="77777777" w:rsidR="00C006B7" w:rsidRPr="00C006B7" w:rsidRDefault="00C006B7" w:rsidP="00C006B7">
            <w:pPr>
              <w:rPr>
                <w:sz w:val="21"/>
                <w:szCs w:val="21"/>
              </w:rPr>
            </w:pPr>
            <w:r w:rsidRPr="00C006B7">
              <w:rPr>
                <w:sz w:val="21"/>
                <w:szCs w:val="21"/>
              </w:rPr>
              <w:t>ohoundonougbo@insae-bj.org</w:t>
            </w:r>
          </w:p>
        </w:tc>
      </w:tr>
      <w:tr w:rsidR="00C006B7" w:rsidRPr="00C006B7" w14:paraId="047F8F7E" w14:textId="77777777" w:rsidTr="00CB370F">
        <w:trPr>
          <w:trHeight w:val="315"/>
          <w:jc w:val="center"/>
        </w:trPr>
        <w:tc>
          <w:tcPr>
            <w:tcW w:w="486" w:type="dxa"/>
            <w:noWrap/>
            <w:vAlign w:val="center"/>
            <w:hideMark/>
          </w:tcPr>
          <w:p w14:paraId="37E7DD4C" w14:textId="77777777" w:rsidR="00C006B7" w:rsidRPr="00C006B7" w:rsidRDefault="00C006B7" w:rsidP="00C006B7">
            <w:pPr>
              <w:rPr>
                <w:sz w:val="21"/>
                <w:szCs w:val="21"/>
              </w:rPr>
            </w:pPr>
            <w:r w:rsidRPr="00C006B7">
              <w:rPr>
                <w:sz w:val="21"/>
                <w:szCs w:val="21"/>
              </w:rPr>
              <w:t>9</w:t>
            </w:r>
          </w:p>
        </w:tc>
        <w:tc>
          <w:tcPr>
            <w:tcW w:w="2911" w:type="dxa"/>
            <w:noWrap/>
          </w:tcPr>
          <w:p w14:paraId="55218DF1" w14:textId="77777777" w:rsidR="00C006B7" w:rsidRPr="00C006B7" w:rsidRDefault="00C006B7" w:rsidP="00C006B7">
            <w:pPr>
              <w:rPr>
                <w:sz w:val="21"/>
                <w:szCs w:val="21"/>
              </w:rPr>
            </w:pPr>
            <w:r w:rsidRPr="00C006B7">
              <w:rPr>
                <w:sz w:val="21"/>
                <w:szCs w:val="21"/>
              </w:rPr>
              <w:t>MISSIHOUN Kokou</w:t>
            </w:r>
          </w:p>
        </w:tc>
        <w:tc>
          <w:tcPr>
            <w:tcW w:w="2126" w:type="dxa"/>
            <w:noWrap/>
          </w:tcPr>
          <w:p w14:paraId="034F2E85" w14:textId="77777777" w:rsidR="00C006B7" w:rsidRPr="00C006B7" w:rsidRDefault="00C006B7" w:rsidP="00C006B7">
            <w:pPr>
              <w:rPr>
                <w:sz w:val="21"/>
                <w:szCs w:val="21"/>
              </w:rPr>
            </w:pPr>
            <w:r w:rsidRPr="00C006B7">
              <w:rPr>
                <w:sz w:val="21"/>
                <w:szCs w:val="21"/>
              </w:rPr>
              <w:t>INSAE</w:t>
            </w:r>
          </w:p>
        </w:tc>
        <w:tc>
          <w:tcPr>
            <w:tcW w:w="1439" w:type="dxa"/>
            <w:noWrap/>
          </w:tcPr>
          <w:p w14:paraId="0FB8613D" w14:textId="77777777" w:rsidR="00C006B7" w:rsidRPr="00C006B7" w:rsidRDefault="00C006B7" w:rsidP="00C006B7">
            <w:pPr>
              <w:rPr>
                <w:sz w:val="21"/>
                <w:szCs w:val="21"/>
              </w:rPr>
            </w:pPr>
            <w:r w:rsidRPr="00C006B7">
              <w:rPr>
                <w:sz w:val="21"/>
                <w:szCs w:val="21"/>
              </w:rPr>
              <w:t>95 06 59 88</w:t>
            </w:r>
          </w:p>
        </w:tc>
        <w:tc>
          <w:tcPr>
            <w:tcW w:w="3098" w:type="dxa"/>
            <w:noWrap/>
          </w:tcPr>
          <w:p w14:paraId="2F770820" w14:textId="77777777" w:rsidR="00C006B7" w:rsidRPr="00C006B7" w:rsidRDefault="00C006B7" w:rsidP="00C006B7">
            <w:pPr>
              <w:rPr>
                <w:sz w:val="21"/>
                <w:szCs w:val="21"/>
              </w:rPr>
            </w:pPr>
            <w:r w:rsidRPr="00C006B7">
              <w:rPr>
                <w:sz w:val="21"/>
                <w:szCs w:val="21"/>
              </w:rPr>
              <w:t>kmissihoun@insae-bj.org</w:t>
            </w:r>
          </w:p>
        </w:tc>
      </w:tr>
      <w:tr w:rsidR="00C006B7" w:rsidRPr="00C006B7" w14:paraId="0D3BCD0A" w14:textId="77777777" w:rsidTr="00CB370F">
        <w:trPr>
          <w:trHeight w:val="315"/>
          <w:jc w:val="center"/>
        </w:trPr>
        <w:tc>
          <w:tcPr>
            <w:tcW w:w="486" w:type="dxa"/>
            <w:noWrap/>
            <w:vAlign w:val="center"/>
            <w:hideMark/>
          </w:tcPr>
          <w:p w14:paraId="2CB07C69" w14:textId="77777777" w:rsidR="00C006B7" w:rsidRPr="00C006B7" w:rsidRDefault="00C006B7" w:rsidP="00C006B7">
            <w:pPr>
              <w:rPr>
                <w:sz w:val="21"/>
                <w:szCs w:val="21"/>
              </w:rPr>
            </w:pPr>
            <w:r w:rsidRPr="00C006B7">
              <w:rPr>
                <w:sz w:val="21"/>
                <w:szCs w:val="21"/>
              </w:rPr>
              <w:t>10</w:t>
            </w:r>
          </w:p>
        </w:tc>
        <w:tc>
          <w:tcPr>
            <w:tcW w:w="2911" w:type="dxa"/>
            <w:noWrap/>
          </w:tcPr>
          <w:p w14:paraId="09A1A55C" w14:textId="77777777" w:rsidR="00C006B7" w:rsidRPr="00C006B7" w:rsidRDefault="00C006B7" w:rsidP="00C006B7">
            <w:pPr>
              <w:rPr>
                <w:sz w:val="21"/>
                <w:szCs w:val="21"/>
              </w:rPr>
            </w:pPr>
            <w:r w:rsidRPr="00C006B7">
              <w:rPr>
                <w:sz w:val="21"/>
                <w:szCs w:val="21"/>
              </w:rPr>
              <w:t>DOSSOU Fèmi Christian</w:t>
            </w:r>
          </w:p>
        </w:tc>
        <w:tc>
          <w:tcPr>
            <w:tcW w:w="2126" w:type="dxa"/>
            <w:noWrap/>
          </w:tcPr>
          <w:p w14:paraId="19516C67" w14:textId="77777777" w:rsidR="00C006B7" w:rsidRPr="00C006B7" w:rsidRDefault="00C006B7" w:rsidP="00C006B7">
            <w:pPr>
              <w:rPr>
                <w:sz w:val="21"/>
                <w:szCs w:val="21"/>
              </w:rPr>
            </w:pPr>
            <w:r w:rsidRPr="00C006B7">
              <w:rPr>
                <w:sz w:val="21"/>
                <w:szCs w:val="21"/>
              </w:rPr>
              <w:t>INSAE</w:t>
            </w:r>
          </w:p>
        </w:tc>
        <w:tc>
          <w:tcPr>
            <w:tcW w:w="1439" w:type="dxa"/>
            <w:noWrap/>
          </w:tcPr>
          <w:p w14:paraId="63B864D0" w14:textId="77777777" w:rsidR="00C006B7" w:rsidRPr="00C006B7" w:rsidRDefault="00C006B7" w:rsidP="00C006B7">
            <w:pPr>
              <w:rPr>
                <w:sz w:val="21"/>
                <w:szCs w:val="21"/>
              </w:rPr>
            </w:pPr>
            <w:r w:rsidRPr="00C006B7">
              <w:rPr>
                <w:sz w:val="21"/>
                <w:szCs w:val="21"/>
              </w:rPr>
              <w:t>97 04 88 25</w:t>
            </w:r>
          </w:p>
        </w:tc>
        <w:tc>
          <w:tcPr>
            <w:tcW w:w="3098" w:type="dxa"/>
            <w:noWrap/>
          </w:tcPr>
          <w:p w14:paraId="34005EA6" w14:textId="77777777" w:rsidR="00C006B7" w:rsidRPr="00C006B7" w:rsidRDefault="00C006B7" w:rsidP="00C006B7">
            <w:pPr>
              <w:rPr>
                <w:sz w:val="21"/>
                <w:szCs w:val="21"/>
              </w:rPr>
            </w:pPr>
            <w:r w:rsidRPr="00C006B7">
              <w:rPr>
                <w:sz w:val="21"/>
                <w:szCs w:val="21"/>
              </w:rPr>
              <w:t>fdossou@insae-bj.org</w:t>
            </w:r>
          </w:p>
        </w:tc>
      </w:tr>
      <w:tr w:rsidR="00C006B7" w:rsidRPr="00C006B7" w14:paraId="7257948B" w14:textId="77777777" w:rsidTr="00CB370F">
        <w:trPr>
          <w:trHeight w:val="315"/>
          <w:jc w:val="center"/>
        </w:trPr>
        <w:tc>
          <w:tcPr>
            <w:tcW w:w="486" w:type="dxa"/>
            <w:noWrap/>
            <w:vAlign w:val="center"/>
            <w:hideMark/>
          </w:tcPr>
          <w:p w14:paraId="4A35BE17" w14:textId="77777777" w:rsidR="00C006B7" w:rsidRPr="00C006B7" w:rsidRDefault="00C006B7" w:rsidP="00C006B7">
            <w:pPr>
              <w:rPr>
                <w:sz w:val="21"/>
                <w:szCs w:val="21"/>
              </w:rPr>
            </w:pPr>
            <w:r w:rsidRPr="00C006B7">
              <w:rPr>
                <w:sz w:val="21"/>
                <w:szCs w:val="21"/>
              </w:rPr>
              <w:t>11</w:t>
            </w:r>
          </w:p>
        </w:tc>
        <w:tc>
          <w:tcPr>
            <w:tcW w:w="2911" w:type="dxa"/>
            <w:noWrap/>
          </w:tcPr>
          <w:p w14:paraId="0ACA60CF" w14:textId="77777777" w:rsidR="00C006B7" w:rsidRPr="00C006B7" w:rsidRDefault="00C006B7" w:rsidP="00C006B7">
            <w:pPr>
              <w:rPr>
                <w:sz w:val="21"/>
                <w:szCs w:val="21"/>
              </w:rPr>
            </w:pPr>
            <w:r w:rsidRPr="00C006B7">
              <w:rPr>
                <w:sz w:val="21"/>
                <w:szCs w:val="21"/>
              </w:rPr>
              <w:t>HOUNKPODOTE Eudes R. O.</w:t>
            </w:r>
          </w:p>
        </w:tc>
        <w:tc>
          <w:tcPr>
            <w:tcW w:w="2126" w:type="dxa"/>
            <w:noWrap/>
          </w:tcPr>
          <w:p w14:paraId="10F0A09F" w14:textId="77777777" w:rsidR="00C006B7" w:rsidRPr="00C006B7" w:rsidRDefault="00C006B7" w:rsidP="00C006B7">
            <w:pPr>
              <w:rPr>
                <w:sz w:val="21"/>
                <w:szCs w:val="21"/>
              </w:rPr>
            </w:pPr>
            <w:r w:rsidRPr="00C006B7">
              <w:rPr>
                <w:sz w:val="21"/>
                <w:szCs w:val="21"/>
              </w:rPr>
              <w:t>INSAE</w:t>
            </w:r>
          </w:p>
        </w:tc>
        <w:tc>
          <w:tcPr>
            <w:tcW w:w="1439" w:type="dxa"/>
            <w:noWrap/>
          </w:tcPr>
          <w:p w14:paraId="7A4EA8CF" w14:textId="77777777" w:rsidR="00C006B7" w:rsidRPr="00C006B7" w:rsidRDefault="00C006B7" w:rsidP="00C006B7">
            <w:pPr>
              <w:rPr>
                <w:sz w:val="21"/>
                <w:szCs w:val="21"/>
              </w:rPr>
            </w:pPr>
            <w:r w:rsidRPr="00C006B7">
              <w:rPr>
                <w:sz w:val="21"/>
                <w:szCs w:val="21"/>
              </w:rPr>
              <w:t>97 09 65 52</w:t>
            </w:r>
          </w:p>
        </w:tc>
        <w:tc>
          <w:tcPr>
            <w:tcW w:w="3098" w:type="dxa"/>
            <w:noWrap/>
          </w:tcPr>
          <w:p w14:paraId="36AEFE1E" w14:textId="77777777" w:rsidR="00C006B7" w:rsidRPr="00C006B7" w:rsidRDefault="00C006B7" w:rsidP="00C006B7">
            <w:pPr>
              <w:rPr>
                <w:sz w:val="21"/>
                <w:szCs w:val="21"/>
              </w:rPr>
            </w:pPr>
            <w:r w:rsidRPr="00C006B7">
              <w:rPr>
                <w:sz w:val="21"/>
                <w:szCs w:val="21"/>
              </w:rPr>
              <w:t>hounrom@yahoo.fr</w:t>
            </w:r>
          </w:p>
        </w:tc>
      </w:tr>
      <w:tr w:rsidR="00C006B7" w:rsidRPr="00C006B7" w14:paraId="45CA9261" w14:textId="77777777" w:rsidTr="00CB370F">
        <w:trPr>
          <w:trHeight w:val="315"/>
          <w:jc w:val="center"/>
        </w:trPr>
        <w:tc>
          <w:tcPr>
            <w:tcW w:w="486" w:type="dxa"/>
            <w:noWrap/>
            <w:vAlign w:val="center"/>
            <w:hideMark/>
          </w:tcPr>
          <w:p w14:paraId="24EA9BEC" w14:textId="77777777" w:rsidR="00C006B7" w:rsidRPr="00C006B7" w:rsidRDefault="00C006B7" w:rsidP="00C006B7">
            <w:pPr>
              <w:rPr>
                <w:sz w:val="21"/>
                <w:szCs w:val="21"/>
              </w:rPr>
            </w:pPr>
            <w:r w:rsidRPr="00C006B7">
              <w:rPr>
                <w:sz w:val="21"/>
                <w:szCs w:val="21"/>
              </w:rPr>
              <w:t>12</w:t>
            </w:r>
          </w:p>
        </w:tc>
        <w:tc>
          <w:tcPr>
            <w:tcW w:w="2911" w:type="dxa"/>
            <w:noWrap/>
          </w:tcPr>
          <w:p w14:paraId="576C7749" w14:textId="77777777" w:rsidR="00C006B7" w:rsidRPr="00C006B7" w:rsidRDefault="00C006B7" w:rsidP="00C006B7">
            <w:pPr>
              <w:rPr>
                <w:sz w:val="21"/>
                <w:szCs w:val="21"/>
              </w:rPr>
            </w:pPr>
            <w:r w:rsidRPr="00C006B7">
              <w:rPr>
                <w:sz w:val="21"/>
                <w:szCs w:val="21"/>
              </w:rPr>
              <w:t>LAWANI Mouchitaba</w:t>
            </w:r>
          </w:p>
        </w:tc>
        <w:tc>
          <w:tcPr>
            <w:tcW w:w="2126" w:type="dxa"/>
            <w:noWrap/>
          </w:tcPr>
          <w:p w14:paraId="77292174" w14:textId="77777777" w:rsidR="00C006B7" w:rsidRPr="00C006B7" w:rsidRDefault="00C006B7" w:rsidP="00C006B7">
            <w:pPr>
              <w:rPr>
                <w:sz w:val="21"/>
                <w:szCs w:val="21"/>
              </w:rPr>
            </w:pPr>
            <w:r w:rsidRPr="00C006B7">
              <w:rPr>
                <w:sz w:val="21"/>
                <w:szCs w:val="21"/>
              </w:rPr>
              <w:t>INSAE</w:t>
            </w:r>
          </w:p>
        </w:tc>
        <w:tc>
          <w:tcPr>
            <w:tcW w:w="1439" w:type="dxa"/>
            <w:noWrap/>
          </w:tcPr>
          <w:p w14:paraId="7FF55B98" w14:textId="77777777" w:rsidR="00C006B7" w:rsidRPr="00C006B7" w:rsidRDefault="00C006B7" w:rsidP="00C006B7">
            <w:pPr>
              <w:rPr>
                <w:sz w:val="21"/>
                <w:szCs w:val="21"/>
              </w:rPr>
            </w:pPr>
            <w:r w:rsidRPr="00C006B7">
              <w:rPr>
                <w:sz w:val="21"/>
                <w:szCs w:val="21"/>
              </w:rPr>
              <w:t>97 32 39 92</w:t>
            </w:r>
          </w:p>
        </w:tc>
        <w:tc>
          <w:tcPr>
            <w:tcW w:w="3098" w:type="dxa"/>
            <w:noWrap/>
          </w:tcPr>
          <w:p w14:paraId="02C7CB30" w14:textId="77777777" w:rsidR="00C006B7" w:rsidRPr="00C006B7" w:rsidRDefault="00C006B7" w:rsidP="00C006B7">
            <w:pPr>
              <w:rPr>
                <w:sz w:val="21"/>
                <w:szCs w:val="21"/>
              </w:rPr>
            </w:pPr>
            <w:r w:rsidRPr="00C006B7">
              <w:rPr>
                <w:sz w:val="21"/>
                <w:szCs w:val="21"/>
              </w:rPr>
              <w:t>mlawani@insae-bj.org</w:t>
            </w:r>
          </w:p>
        </w:tc>
      </w:tr>
      <w:tr w:rsidR="00C006B7" w:rsidRPr="00C006B7" w14:paraId="3447CC3D" w14:textId="77777777" w:rsidTr="00CB370F">
        <w:trPr>
          <w:trHeight w:val="315"/>
          <w:jc w:val="center"/>
        </w:trPr>
        <w:tc>
          <w:tcPr>
            <w:tcW w:w="486" w:type="dxa"/>
            <w:noWrap/>
            <w:vAlign w:val="center"/>
            <w:hideMark/>
          </w:tcPr>
          <w:p w14:paraId="075E77F3" w14:textId="77777777" w:rsidR="00C006B7" w:rsidRPr="00C006B7" w:rsidRDefault="00C006B7" w:rsidP="00C006B7">
            <w:pPr>
              <w:rPr>
                <w:sz w:val="21"/>
                <w:szCs w:val="21"/>
              </w:rPr>
            </w:pPr>
            <w:r w:rsidRPr="00C006B7">
              <w:rPr>
                <w:sz w:val="21"/>
                <w:szCs w:val="21"/>
              </w:rPr>
              <w:t>13</w:t>
            </w:r>
          </w:p>
        </w:tc>
        <w:tc>
          <w:tcPr>
            <w:tcW w:w="2911" w:type="dxa"/>
            <w:noWrap/>
          </w:tcPr>
          <w:p w14:paraId="4E2C4E30" w14:textId="77777777" w:rsidR="00C006B7" w:rsidRPr="00C006B7" w:rsidRDefault="00C006B7" w:rsidP="00C006B7">
            <w:pPr>
              <w:rPr>
                <w:sz w:val="21"/>
                <w:szCs w:val="21"/>
              </w:rPr>
            </w:pPr>
            <w:r w:rsidRPr="00C006B7">
              <w:rPr>
                <w:sz w:val="21"/>
                <w:szCs w:val="21"/>
              </w:rPr>
              <w:t>QUENUM Charlotte</w:t>
            </w:r>
          </w:p>
        </w:tc>
        <w:tc>
          <w:tcPr>
            <w:tcW w:w="2126" w:type="dxa"/>
            <w:noWrap/>
          </w:tcPr>
          <w:p w14:paraId="14C06806" w14:textId="77777777" w:rsidR="00C006B7" w:rsidRPr="00C006B7" w:rsidRDefault="00C006B7" w:rsidP="00C006B7">
            <w:pPr>
              <w:rPr>
                <w:sz w:val="21"/>
                <w:szCs w:val="21"/>
              </w:rPr>
            </w:pPr>
            <w:r w:rsidRPr="00C006B7">
              <w:rPr>
                <w:sz w:val="21"/>
                <w:szCs w:val="21"/>
              </w:rPr>
              <w:t>INSAE</w:t>
            </w:r>
          </w:p>
        </w:tc>
        <w:tc>
          <w:tcPr>
            <w:tcW w:w="1439" w:type="dxa"/>
            <w:noWrap/>
          </w:tcPr>
          <w:p w14:paraId="346366D4" w14:textId="77777777" w:rsidR="00C006B7" w:rsidRPr="00C006B7" w:rsidRDefault="00C006B7" w:rsidP="00C006B7">
            <w:pPr>
              <w:rPr>
                <w:sz w:val="21"/>
                <w:szCs w:val="21"/>
              </w:rPr>
            </w:pPr>
            <w:r w:rsidRPr="00C006B7">
              <w:rPr>
                <w:sz w:val="21"/>
                <w:szCs w:val="21"/>
              </w:rPr>
              <w:t>61 00 30 84</w:t>
            </w:r>
          </w:p>
        </w:tc>
        <w:tc>
          <w:tcPr>
            <w:tcW w:w="3098" w:type="dxa"/>
            <w:noWrap/>
          </w:tcPr>
          <w:p w14:paraId="646C92C7" w14:textId="77777777" w:rsidR="00C006B7" w:rsidRPr="00C006B7" w:rsidRDefault="00C006B7" w:rsidP="00C006B7">
            <w:pPr>
              <w:rPr>
                <w:sz w:val="21"/>
                <w:szCs w:val="21"/>
              </w:rPr>
            </w:pPr>
            <w:r w:rsidRPr="00C006B7">
              <w:rPr>
                <w:sz w:val="21"/>
                <w:szCs w:val="21"/>
              </w:rPr>
              <w:t>charlottequenum@gmail.com</w:t>
            </w:r>
          </w:p>
        </w:tc>
      </w:tr>
      <w:tr w:rsidR="00C006B7" w:rsidRPr="00C006B7" w14:paraId="05A94906" w14:textId="77777777" w:rsidTr="00CB370F">
        <w:trPr>
          <w:trHeight w:val="315"/>
          <w:jc w:val="center"/>
        </w:trPr>
        <w:tc>
          <w:tcPr>
            <w:tcW w:w="486" w:type="dxa"/>
            <w:noWrap/>
            <w:vAlign w:val="center"/>
            <w:hideMark/>
          </w:tcPr>
          <w:p w14:paraId="417301DF" w14:textId="77777777" w:rsidR="00C006B7" w:rsidRPr="00C006B7" w:rsidRDefault="00C006B7" w:rsidP="00C006B7">
            <w:pPr>
              <w:rPr>
                <w:sz w:val="21"/>
                <w:szCs w:val="21"/>
              </w:rPr>
            </w:pPr>
            <w:r w:rsidRPr="00C006B7">
              <w:rPr>
                <w:sz w:val="21"/>
                <w:szCs w:val="21"/>
              </w:rPr>
              <w:t>14</w:t>
            </w:r>
          </w:p>
        </w:tc>
        <w:tc>
          <w:tcPr>
            <w:tcW w:w="2911" w:type="dxa"/>
            <w:noWrap/>
          </w:tcPr>
          <w:p w14:paraId="741BAD50" w14:textId="77777777" w:rsidR="00C006B7" w:rsidRPr="00C006B7" w:rsidRDefault="00C006B7" w:rsidP="00C006B7">
            <w:pPr>
              <w:rPr>
                <w:sz w:val="21"/>
                <w:szCs w:val="21"/>
              </w:rPr>
            </w:pPr>
            <w:r w:rsidRPr="00C006B7">
              <w:rPr>
                <w:sz w:val="21"/>
                <w:szCs w:val="21"/>
              </w:rPr>
              <w:t>KIKI Gilles</w:t>
            </w:r>
          </w:p>
        </w:tc>
        <w:tc>
          <w:tcPr>
            <w:tcW w:w="2126" w:type="dxa"/>
            <w:noWrap/>
          </w:tcPr>
          <w:p w14:paraId="64D4C614" w14:textId="77777777" w:rsidR="00C006B7" w:rsidRPr="00C006B7" w:rsidRDefault="00C006B7" w:rsidP="00C006B7">
            <w:pPr>
              <w:rPr>
                <w:sz w:val="21"/>
                <w:szCs w:val="21"/>
              </w:rPr>
            </w:pPr>
            <w:r w:rsidRPr="00C006B7">
              <w:rPr>
                <w:sz w:val="21"/>
                <w:szCs w:val="21"/>
              </w:rPr>
              <w:t>INSAE</w:t>
            </w:r>
          </w:p>
        </w:tc>
        <w:tc>
          <w:tcPr>
            <w:tcW w:w="1439" w:type="dxa"/>
            <w:noWrap/>
          </w:tcPr>
          <w:p w14:paraId="51BFDC62" w14:textId="77777777" w:rsidR="00C006B7" w:rsidRPr="00C006B7" w:rsidRDefault="00C006B7" w:rsidP="00C006B7">
            <w:pPr>
              <w:rPr>
                <w:sz w:val="21"/>
                <w:szCs w:val="21"/>
              </w:rPr>
            </w:pPr>
            <w:r w:rsidRPr="00C006B7">
              <w:rPr>
                <w:sz w:val="21"/>
                <w:szCs w:val="21"/>
              </w:rPr>
              <w:t>96 16 49 62</w:t>
            </w:r>
          </w:p>
        </w:tc>
        <w:tc>
          <w:tcPr>
            <w:tcW w:w="3098" w:type="dxa"/>
            <w:noWrap/>
          </w:tcPr>
          <w:p w14:paraId="487683C0" w14:textId="77777777" w:rsidR="00C006B7" w:rsidRPr="00C006B7" w:rsidRDefault="00C006B7" w:rsidP="00C006B7">
            <w:pPr>
              <w:rPr>
                <w:sz w:val="21"/>
                <w:szCs w:val="21"/>
              </w:rPr>
            </w:pPr>
            <w:r w:rsidRPr="00C006B7">
              <w:rPr>
                <w:sz w:val="21"/>
                <w:szCs w:val="21"/>
              </w:rPr>
              <w:t>gskiki01@gmail.com</w:t>
            </w:r>
          </w:p>
        </w:tc>
      </w:tr>
      <w:tr w:rsidR="00C006B7" w:rsidRPr="00C006B7" w14:paraId="2C17B2FD" w14:textId="77777777" w:rsidTr="00CB370F">
        <w:trPr>
          <w:trHeight w:val="315"/>
          <w:jc w:val="center"/>
        </w:trPr>
        <w:tc>
          <w:tcPr>
            <w:tcW w:w="486" w:type="dxa"/>
            <w:noWrap/>
            <w:vAlign w:val="center"/>
          </w:tcPr>
          <w:p w14:paraId="4A6330B6" w14:textId="77777777" w:rsidR="00C006B7" w:rsidRPr="00C006B7" w:rsidRDefault="00C006B7" w:rsidP="00C006B7">
            <w:pPr>
              <w:rPr>
                <w:sz w:val="21"/>
                <w:szCs w:val="21"/>
              </w:rPr>
            </w:pPr>
            <w:r w:rsidRPr="00C006B7">
              <w:rPr>
                <w:sz w:val="21"/>
                <w:szCs w:val="21"/>
              </w:rPr>
              <w:t>15</w:t>
            </w:r>
          </w:p>
        </w:tc>
        <w:tc>
          <w:tcPr>
            <w:tcW w:w="2911" w:type="dxa"/>
            <w:noWrap/>
          </w:tcPr>
          <w:p w14:paraId="5A50A589" w14:textId="77777777" w:rsidR="00C006B7" w:rsidRPr="00C006B7" w:rsidRDefault="00C006B7" w:rsidP="00C006B7">
            <w:pPr>
              <w:rPr>
                <w:sz w:val="21"/>
                <w:szCs w:val="21"/>
              </w:rPr>
            </w:pPr>
            <w:r w:rsidRPr="00C006B7">
              <w:rPr>
                <w:sz w:val="21"/>
                <w:szCs w:val="21"/>
              </w:rPr>
              <w:t>SEMEVO Odette</w:t>
            </w:r>
          </w:p>
        </w:tc>
        <w:tc>
          <w:tcPr>
            <w:tcW w:w="2126" w:type="dxa"/>
            <w:noWrap/>
          </w:tcPr>
          <w:p w14:paraId="62EB566E" w14:textId="77777777" w:rsidR="00C006B7" w:rsidRPr="00C006B7" w:rsidRDefault="00C006B7" w:rsidP="00C006B7">
            <w:pPr>
              <w:rPr>
                <w:sz w:val="21"/>
                <w:szCs w:val="21"/>
              </w:rPr>
            </w:pPr>
            <w:r w:rsidRPr="00C006B7">
              <w:rPr>
                <w:sz w:val="21"/>
                <w:szCs w:val="21"/>
              </w:rPr>
              <w:t>Personne ressource</w:t>
            </w:r>
          </w:p>
        </w:tc>
        <w:tc>
          <w:tcPr>
            <w:tcW w:w="1439" w:type="dxa"/>
            <w:noWrap/>
          </w:tcPr>
          <w:p w14:paraId="795F95BF" w14:textId="77777777" w:rsidR="00C006B7" w:rsidRPr="00C006B7" w:rsidRDefault="00C006B7" w:rsidP="00C006B7">
            <w:pPr>
              <w:rPr>
                <w:sz w:val="21"/>
                <w:szCs w:val="21"/>
              </w:rPr>
            </w:pPr>
            <w:r w:rsidRPr="00C006B7">
              <w:rPr>
                <w:sz w:val="21"/>
                <w:szCs w:val="21"/>
              </w:rPr>
              <w:t>67 37 00 49</w:t>
            </w:r>
          </w:p>
        </w:tc>
        <w:tc>
          <w:tcPr>
            <w:tcW w:w="3098" w:type="dxa"/>
            <w:noWrap/>
          </w:tcPr>
          <w:p w14:paraId="6300ADC8" w14:textId="77777777" w:rsidR="00C006B7" w:rsidRPr="00C006B7" w:rsidRDefault="00C006B7" w:rsidP="00C006B7">
            <w:pPr>
              <w:rPr>
                <w:sz w:val="21"/>
                <w:szCs w:val="21"/>
              </w:rPr>
            </w:pPr>
            <w:r w:rsidRPr="00C006B7">
              <w:rPr>
                <w:sz w:val="21"/>
                <w:szCs w:val="21"/>
              </w:rPr>
              <w:t>odettesemevo@gmail.com</w:t>
            </w:r>
          </w:p>
        </w:tc>
      </w:tr>
      <w:tr w:rsidR="00C006B7" w:rsidRPr="00C006B7" w14:paraId="16900719" w14:textId="77777777" w:rsidTr="00CB370F">
        <w:trPr>
          <w:trHeight w:val="315"/>
          <w:jc w:val="center"/>
        </w:trPr>
        <w:tc>
          <w:tcPr>
            <w:tcW w:w="486" w:type="dxa"/>
            <w:noWrap/>
            <w:vAlign w:val="center"/>
          </w:tcPr>
          <w:p w14:paraId="243A6BE1" w14:textId="77777777" w:rsidR="00C006B7" w:rsidRPr="00C006B7" w:rsidRDefault="00C006B7" w:rsidP="00C006B7">
            <w:pPr>
              <w:rPr>
                <w:sz w:val="21"/>
                <w:szCs w:val="21"/>
              </w:rPr>
            </w:pPr>
            <w:r w:rsidRPr="00C006B7">
              <w:rPr>
                <w:sz w:val="21"/>
                <w:szCs w:val="21"/>
              </w:rPr>
              <w:t>16</w:t>
            </w:r>
          </w:p>
        </w:tc>
        <w:tc>
          <w:tcPr>
            <w:tcW w:w="2911" w:type="dxa"/>
            <w:noWrap/>
          </w:tcPr>
          <w:p w14:paraId="704953A7" w14:textId="77777777" w:rsidR="00C006B7" w:rsidRPr="00C006B7" w:rsidRDefault="00C006B7" w:rsidP="00C006B7">
            <w:pPr>
              <w:rPr>
                <w:sz w:val="21"/>
                <w:szCs w:val="21"/>
              </w:rPr>
            </w:pPr>
            <w:r w:rsidRPr="00C006B7">
              <w:rPr>
                <w:sz w:val="21"/>
                <w:szCs w:val="21"/>
              </w:rPr>
              <w:t>SOMAKOU Etienne</w:t>
            </w:r>
          </w:p>
        </w:tc>
        <w:tc>
          <w:tcPr>
            <w:tcW w:w="2126" w:type="dxa"/>
            <w:noWrap/>
          </w:tcPr>
          <w:p w14:paraId="481B215B" w14:textId="77777777" w:rsidR="00C006B7" w:rsidRPr="00C006B7" w:rsidRDefault="00C006B7" w:rsidP="00C006B7">
            <w:pPr>
              <w:rPr>
                <w:sz w:val="21"/>
                <w:szCs w:val="21"/>
              </w:rPr>
            </w:pPr>
            <w:r w:rsidRPr="00C006B7">
              <w:rPr>
                <w:sz w:val="21"/>
                <w:szCs w:val="21"/>
              </w:rPr>
              <w:t>Personne ressource</w:t>
            </w:r>
          </w:p>
        </w:tc>
        <w:tc>
          <w:tcPr>
            <w:tcW w:w="1439" w:type="dxa"/>
            <w:noWrap/>
          </w:tcPr>
          <w:p w14:paraId="53DB8B48" w14:textId="77777777" w:rsidR="00C006B7" w:rsidRPr="00C006B7" w:rsidRDefault="00C006B7" w:rsidP="00C006B7">
            <w:pPr>
              <w:rPr>
                <w:sz w:val="21"/>
                <w:szCs w:val="21"/>
              </w:rPr>
            </w:pPr>
            <w:r w:rsidRPr="00C006B7">
              <w:rPr>
                <w:sz w:val="21"/>
                <w:szCs w:val="21"/>
              </w:rPr>
              <w:t>69 66 47 20</w:t>
            </w:r>
          </w:p>
        </w:tc>
        <w:tc>
          <w:tcPr>
            <w:tcW w:w="3098" w:type="dxa"/>
            <w:noWrap/>
          </w:tcPr>
          <w:p w14:paraId="287B203A" w14:textId="77777777" w:rsidR="00C006B7" w:rsidRPr="00C006B7" w:rsidRDefault="00C006B7" w:rsidP="00C006B7">
            <w:pPr>
              <w:rPr>
                <w:sz w:val="21"/>
                <w:szCs w:val="21"/>
              </w:rPr>
            </w:pPr>
            <w:r w:rsidRPr="00C006B7">
              <w:rPr>
                <w:sz w:val="21"/>
                <w:szCs w:val="21"/>
              </w:rPr>
              <w:t>esomakou@yahoo.fr</w:t>
            </w:r>
          </w:p>
        </w:tc>
      </w:tr>
      <w:tr w:rsidR="00C006B7" w:rsidRPr="00C006B7" w14:paraId="2912BF2C" w14:textId="77777777" w:rsidTr="00CB370F">
        <w:trPr>
          <w:trHeight w:val="315"/>
          <w:jc w:val="center"/>
        </w:trPr>
        <w:tc>
          <w:tcPr>
            <w:tcW w:w="486" w:type="dxa"/>
            <w:noWrap/>
            <w:vAlign w:val="center"/>
          </w:tcPr>
          <w:p w14:paraId="2E6CFC23" w14:textId="77777777" w:rsidR="00C006B7" w:rsidRPr="00C006B7" w:rsidRDefault="00C006B7" w:rsidP="00C006B7">
            <w:pPr>
              <w:rPr>
                <w:sz w:val="21"/>
                <w:szCs w:val="21"/>
              </w:rPr>
            </w:pPr>
            <w:r w:rsidRPr="00C006B7">
              <w:rPr>
                <w:sz w:val="21"/>
                <w:szCs w:val="21"/>
              </w:rPr>
              <w:t>17</w:t>
            </w:r>
          </w:p>
        </w:tc>
        <w:tc>
          <w:tcPr>
            <w:tcW w:w="2911" w:type="dxa"/>
            <w:noWrap/>
          </w:tcPr>
          <w:p w14:paraId="26118B15" w14:textId="77777777" w:rsidR="00C006B7" w:rsidRPr="00C006B7" w:rsidRDefault="00C006B7" w:rsidP="00C006B7">
            <w:pPr>
              <w:rPr>
                <w:sz w:val="21"/>
                <w:szCs w:val="21"/>
              </w:rPr>
            </w:pPr>
            <w:r w:rsidRPr="00C006B7">
              <w:rPr>
                <w:sz w:val="21"/>
                <w:szCs w:val="21"/>
              </w:rPr>
              <w:t>ATODJINOU Candide</w:t>
            </w:r>
          </w:p>
        </w:tc>
        <w:tc>
          <w:tcPr>
            <w:tcW w:w="2126" w:type="dxa"/>
            <w:noWrap/>
          </w:tcPr>
          <w:p w14:paraId="0A11593B" w14:textId="77777777" w:rsidR="00C006B7" w:rsidRPr="00C006B7" w:rsidRDefault="00C006B7" w:rsidP="00C006B7">
            <w:pPr>
              <w:rPr>
                <w:sz w:val="21"/>
                <w:szCs w:val="21"/>
              </w:rPr>
            </w:pPr>
            <w:r w:rsidRPr="00C006B7">
              <w:rPr>
                <w:sz w:val="21"/>
                <w:szCs w:val="21"/>
              </w:rPr>
              <w:t>Personne ressource</w:t>
            </w:r>
          </w:p>
        </w:tc>
        <w:tc>
          <w:tcPr>
            <w:tcW w:w="1439" w:type="dxa"/>
            <w:noWrap/>
          </w:tcPr>
          <w:p w14:paraId="5698F38A" w14:textId="77777777" w:rsidR="00C006B7" w:rsidRPr="00C006B7" w:rsidRDefault="00C006B7" w:rsidP="00C006B7">
            <w:pPr>
              <w:rPr>
                <w:sz w:val="21"/>
                <w:szCs w:val="21"/>
              </w:rPr>
            </w:pPr>
            <w:r w:rsidRPr="00C006B7">
              <w:rPr>
                <w:sz w:val="21"/>
                <w:szCs w:val="21"/>
              </w:rPr>
              <w:t>97 60 99 18</w:t>
            </w:r>
          </w:p>
        </w:tc>
        <w:tc>
          <w:tcPr>
            <w:tcW w:w="3098" w:type="dxa"/>
            <w:noWrap/>
          </w:tcPr>
          <w:p w14:paraId="44C3DD6F" w14:textId="77777777" w:rsidR="00C006B7" w:rsidRPr="00C006B7" w:rsidRDefault="00C006B7" w:rsidP="00C006B7">
            <w:pPr>
              <w:rPr>
                <w:sz w:val="21"/>
                <w:szCs w:val="21"/>
              </w:rPr>
            </w:pPr>
            <w:r w:rsidRPr="00C006B7">
              <w:rPr>
                <w:sz w:val="21"/>
                <w:szCs w:val="21"/>
              </w:rPr>
              <w:t>candidus987@yahoo.fr</w:t>
            </w:r>
          </w:p>
        </w:tc>
      </w:tr>
      <w:tr w:rsidR="00C006B7" w:rsidRPr="00C006B7" w14:paraId="5F305CFD" w14:textId="77777777" w:rsidTr="00CB370F">
        <w:trPr>
          <w:trHeight w:val="345"/>
          <w:jc w:val="center"/>
        </w:trPr>
        <w:tc>
          <w:tcPr>
            <w:tcW w:w="486" w:type="dxa"/>
            <w:noWrap/>
            <w:vAlign w:val="center"/>
          </w:tcPr>
          <w:p w14:paraId="4F3CB846" w14:textId="77777777" w:rsidR="00C006B7" w:rsidRPr="00C006B7" w:rsidRDefault="00C006B7" w:rsidP="00C006B7">
            <w:pPr>
              <w:rPr>
                <w:sz w:val="21"/>
                <w:szCs w:val="21"/>
              </w:rPr>
            </w:pPr>
            <w:r w:rsidRPr="00C006B7">
              <w:rPr>
                <w:sz w:val="21"/>
                <w:szCs w:val="21"/>
              </w:rPr>
              <w:t>18</w:t>
            </w:r>
          </w:p>
        </w:tc>
        <w:tc>
          <w:tcPr>
            <w:tcW w:w="2911" w:type="dxa"/>
            <w:noWrap/>
          </w:tcPr>
          <w:p w14:paraId="67764598" w14:textId="77777777" w:rsidR="00C006B7" w:rsidRPr="00C006B7" w:rsidRDefault="00C006B7" w:rsidP="00C006B7">
            <w:pPr>
              <w:rPr>
                <w:sz w:val="21"/>
                <w:szCs w:val="21"/>
              </w:rPr>
            </w:pPr>
            <w:r w:rsidRPr="00C006B7">
              <w:rPr>
                <w:sz w:val="21"/>
                <w:szCs w:val="21"/>
              </w:rPr>
              <w:t>KOUCHORO Georges</w:t>
            </w:r>
          </w:p>
        </w:tc>
        <w:tc>
          <w:tcPr>
            <w:tcW w:w="2126" w:type="dxa"/>
            <w:noWrap/>
          </w:tcPr>
          <w:p w14:paraId="3F58D533" w14:textId="77777777" w:rsidR="00C006B7" w:rsidRPr="00C006B7" w:rsidRDefault="00C006B7" w:rsidP="00C006B7">
            <w:pPr>
              <w:rPr>
                <w:sz w:val="21"/>
                <w:szCs w:val="21"/>
              </w:rPr>
            </w:pPr>
            <w:r w:rsidRPr="00C006B7">
              <w:rPr>
                <w:sz w:val="21"/>
                <w:szCs w:val="21"/>
              </w:rPr>
              <w:t>Personne ressource</w:t>
            </w:r>
          </w:p>
        </w:tc>
        <w:tc>
          <w:tcPr>
            <w:tcW w:w="1439" w:type="dxa"/>
            <w:noWrap/>
          </w:tcPr>
          <w:p w14:paraId="4DF7DE77" w14:textId="77777777" w:rsidR="00C006B7" w:rsidRPr="00C006B7" w:rsidRDefault="00C006B7" w:rsidP="00C006B7">
            <w:pPr>
              <w:rPr>
                <w:sz w:val="21"/>
                <w:szCs w:val="21"/>
              </w:rPr>
            </w:pPr>
            <w:r w:rsidRPr="00C006B7">
              <w:rPr>
                <w:sz w:val="21"/>
                <w:szCs w:val="21"/>
              </w:rPr>
              <w:t>95 10 95 95</w:t>
            </w:r>
          </w:p>
        </w:tc>
        <w:tc>
          <w:tcPr>
            <w:tcW w:w="3098" w:type="dxa"/>
            <w:noWrap/>
          </w:tcPr>
          <w:p w14:paraId="391E6C5F" w14:textId="77777777" w:rsidR="00C006B7" w:rsidRPr="00C006B7" w:rsidRDefault="00C006B7" w:rsidP="00C006B7">
            <w:pPr>
              <w:rPr>
                <w:sz w:val="21"/>
                <w:szCs w:val="21"/>
              </w:rPr>
            </w:pPr>
            <w:r w:rsidRPr="00C006B7">
              <w:rPr>
                <w:sz w:val="21"/>
                <w:szCs w:val="21"/>
              </w:rPr>
              <w:t>gkouchoro@yahoo.fr</w:t>
            </w:r>
          </w:p>
        </w:tc>
      </w:tr>
      <w:tr w:rsidR="00C006B7" w:rsidRPr="00C006B7" w14:paraId="00B8C8F9" w14:textId="77777777" w:rsidTr="00CB370F">
        <w:trPr>
          <w:trHeight w:val="315"/>
          <w:jc w:val="center"/>
        </w:trPr>
        <w:tc>
          <w:tcPr>
            <w:tcW w:w="486" w:type="dxa"/>
            <w:noWrap/>
            <w:vAlign w:val="center"/>
          </w:tcPr>
          <w:p w14:paraId="5D6C4600" w14:textId="77777777" w:rsidR="00C006B7" w:rsidRPr="00C006B7" w:rsidRDefault="00C006B7" w:rsidP="00C006B7">
            <w:pPr>
              <w:rPr>
                <w:sz w:val="21"/>
                <w:szCs w:val="21"/>
              </w:rPr>
            </w:pPr>
            <w:r w:rsidRPr="00C006B7">
              <w:rPr>
                <w:sz w:val="21"/>
                <w:szCs w:val="21"/>
              </w:rPr>
              <w:t>19</w:t>
            </w:r>
          </w:p>
        </w:tc>
        <w:tc>
          <w:tcPr>
            <w:tcW w:w="2911" w:type="dxa"/>
            <w:noWrap/>
          </w:tcPr>
          <w:p w14:paraId="1DC66404" w14:textId="77777777" w:rsidR="00C006B7" w:rsidRPr="00C006B7" w:rsidRDefault="00C006B7" w:rsidP="00C006B7">
            <w:pPr>
              <w:rPr>
                <w:sz w:val="21"/>
                <w:szCs w:val="21"/>
              </w:rPr>
            </w:pPr>
            <w:r w:rsidRPr="00C006B7">
              <w:rPr>
                <w:sz w:val="21"/>
                <w:szCs w:val="21"/>
              </w:rPr>
              <w:t>KOUGBLENOU Paterne</w:t>
            </w:r>
          </w:p>
        </w:tc>
        <w:tc>
          <w:tcPr>
            <w:tcW w:w="2126" w:type="dxa"/>
            <w:noWrap/>
          </w:tcPr>
          <w:p w14:paraId="5EF7A426" w14:textId="77777777" w:rsidR="00C006B7" w:rsidRPr="00C006B7" w:rsidRDefault="00C006B7" w:rsidP="00C006B7">
            <w:pPr>
              <w:rPr>
                <w:sz w:val="21"/>
                <w:szCs w:val="21"/>
              </w:rPr>
            </w:pPr>
            <w:r w:rsidRPr="00C006B7">
              <w:rPr>
                <w:sz w:val="21"/>
                <w:szCs w:val="21"/>
              </w:rPr>
              <w:t>Personne ressource</w:t>
            </w:r>
          </w:p>
        </w:tc>
        <w:tc>
          <w:tcPr>
            <w:tcW w:w="1439" w:type="dxa"/>
            <w:noWrap/>
          </w:tcPr>
          <w:p w14:paraId="5D613692" w14:textId="77777777" w:rsidR="00C006B7" w:rsidRPr="00C006B7" w:rsidRDefault="00C006B7" w:rsidP="00C006B7">
            <w:pPr>
              <w:rPr>
                <w:sz w:val="21"/>
                <w:szCs w:val="21"/>
              </w:rPr>
            </w:pPr>
            <w:r w:rsidRPr="00C006B7">
              <w:rPr>
                <w:sz w:val="21"/>
                <w:szCs w:val="21"/>
              </w:rPr>
              <w:t>97 04 76 09</w:t>
            </w:r>
          </w:p>
        </w:tc>
        <w:tc>
          <w:tcPr>
            <w:tcW w:w="3098" w:type="dxa"/>
            <w:noWrap/>
          </w:tcPr>
          <w:p w14:paraId="75776709" w14:textId="77777777" w:rsidR="00C006B7" w:rsidRPr="00C006B7" w:rsidRDefault="00C006B7" w:rsidP="00C006B7">
            <w:pPr>
              <w:rPr>
                <w:sz w:val="21"/>
                <w:szCs w:val="21"/>
              </w:rPr>
            </w:pPr>
            <w:r w:rsidRPr="00C006B7">
              <w:rPr>
                <w:sz w:val="21"/>
                <w:szCs w:val="21"/>
              </w:rPr>
              <w:t>dspaternekougblenou@gmail.com</w:t>
            </w:r>
          </w:p>
        </w:tc>
      </w:tr>
      <w:tr w:rsidR="00C006B7" w:rsidRPr="00C006B7" w14:paraId="763CDA42" w14:textId="77777777" w:rsidTr="00CB370F">
        <w:trPr>
          <w:trHeight w:val="315"/>
          <w:jc w:val="center"/>
        </w:trPr>
        <w:tc>
          <w:tcPr>
            <w:tcW w:w="486" w:type="dxa"/>
            <w:noWrap/>
            <w:vAlign w:val="center"/>
          </w:tcPr>
          <w:p w14:paraId="4C029FF2" w14:textId="77777777" w:rsidR="00C006B7" w:rsidRPr="00C006B7" w:rsidRDefault="00C006B7" w:rsidP="00C006B7">
            <w:pPr>
              <w:rPr>
                <w:sz w:val="21"/>
                <w:szCs w:val="21"/>
              </w:rPr>
            </w:pPr>
            <w:r w:rsidRPr="00C006B7">
              <w:rPr>
                <w:sz w:val="21"/>
                <w:szCs w:val="21"/>
              </w:rPr>
              <w:t>20</w:t>
            </w:r>
          </w:p>
        </w:tc>
        <w:tc>
          <w:tcPr>
            <w:tcW w:w="2911" w:type="dxa"/>
            <w:noWrap/>
          </w:tcPr>
          <w:p w14:paraId="1BBED631" w14:textId="77777777" w:rsidR="00C006B7" w:rsidRPr="00C006B7" w:rsidRDefault="00C006B7" w:rsidP="00C006B7">
            <w:pPr>
              <w:rPr>
                <w:sz w:val="21"/>
                <w:szCs w:val="21"/>
              </w:rPr>
            </w:pPr>
            <w:r w:rsidRPr="00C006B7">
              <w:rPr>
                <w:sz w:val="21"/>
                <w:szCs w:val="21"/>
              </w:rPr>
              <w:t>AHOKPOSSI Yédodé</w:t>
            </w:r>
          </w:p>
        </w:tc>
        <w:tc>
          <w:tcPr>
            <w:tcW w:w="2126" w:type="dxa"/>
            <w:noWrap/>
          </w:tcPr>
          <w:p w14:paraId="032BDB7D" w14:textId="77777777" w:rsidR="00C006B7" w:rsidRPr="00C006B7" w:rsidRDefault="00C006B7" w:rsidP="00C006B7">
            <w:pPr>
              <w:rPr>
                <w:sz w:val="21"/>
                <w:szCs w:val="21"/>
              </w:rPr>
            </w:pPr>
            <w:r w:rsidRPr="00C006B7">
              <w:rPr>
                <w:sz w:val="21"/>
                <w:szCs w:val="21"/>
              </w:rPr>
              <w:t>Personne ressource</w:t>
            </w:r>
          </w:p>
        </w:tc>
        <w:tc>
          <w:tcPr>
            <w:tcW w:w="1439" w:type="dxa"/>
            <w:noWrap/>
          </w:tcPr>
          <w:p w14:paraId="448FFB0A" w14:textId="77777777" w:rsidR="00C006B7" w:rsidRPr="00C006B7" w:rsidRDefault="00C006B7" w:rsidP="00C006B7">
            <w:pPr>
              <w:rPr>
                <w:sz w:val="21"/>
                <w:szCs w:val="21"/>
              </w:rPr>
            </w:pPr>
            <w:r w:rsidRPr="00C006B7">
              <w:rPr>
                <w:sz w:val="21"/>
                <w:szCs w:val="21"/>
              </w:rPr>
              <w:t>97 39 14 64</w:t>
            </w:r>
          </w:p>
        </w:tc>
        <w:tc>
          <w:tcPr>
            <w:tcW w:w="3098" w:type="dxa"/>
            <w:noWrap/>
          </w:tcPr>
          <w:p w14:paraId="629E840D" w14:textId="77777777" w:rsidR="00C006B7" w:rsidRPr="00C006B7" w:rsidRDefault="00C006B7" w:rsidP="00C006B7">
            <w:pPr>
              <w:rPr>
                <w:sz w:val="21"/>
                <w:szCs w:val="21"/>
              </w:rPr>
            </w:pPr>
            <w:r w:rsidRPr="00C006B7">
              <w:rPr>
                <w:sz w:val="21"/>
                <w:szCs w:val="21"/>
              </w:rPr>
              <w:t>sedode@yahoo.fr</w:t>
            </w:r>
          </w:p>
        </w:tc>
      </w:tr>
      <w:tr w:rsidR="00C006B7" w:rsidRPr="00C006B7" w14:paraId="4E780287" w14:textId="77777777" w:rsidTr="00CB370F">
        <w:trPr>
          <w:trHeight w:val="315"/>
          <w:jc w:val="center"/>
        </w:trPr>
        <w:tc>
          <w:tcPr>
            <w:tcW w:w="486" w:type="dxa"/>
            <w:noWrap/>
            <w:vAlign w:val="center"/>
          </w:tcPr>
          <w:p w14:paraId="178E19A1" w14:textId="77777777" w:rsidR="00C006B7" w:rsidRPr="00C006B7" w:rsidRDefault="00C006B7" w:rsidP="00C006B7">
            <w:pPr>
              <w:rPr>
                <w:sz w:val="21"/>
                <w:szCs w:val="21"/>
              </w:rPr>
            </w:pPr>
            <w:r w:rsidRPr="00C006B7">
              <w:rPr>
                <w:sz w:val="21"/>
                <w:szCs w:val="21"/>
              </w:rPr>
              <w:t>21</w:t>
            </w:r>
          </w:p>
        </w:tc>
        <w:tc>
          <w:tcPr>
            <w:tcW w:w="2911" w:type="dxa"/>
            <w:noWrap/>
          </w:tcPr>
          <w:p w14:paraId="4179EE82" w14:textId="77777777" w:rsidR="00C006B7" w:rsidRPr="00C006B7" w:rsidRDefault="00C006B7" w:rsidP="00C006B7">
            <w:pPr>
              <w:rPr>
                <w:sz w:val="21"/>
                <w:szCs w:val="21"/>
              </w:rPr>
            </w:pPr>
            <w:r w:rsidRPr="00C006B7">
              <w:rPr>
                <w:sz w:val="21"/>
                <w:szCs w:val="21"/>
              </w:rPr>
              <w:t>GBOKLI Antoinette</w:t>
            </w:r>
          </w:p>
        </w:tc>
        <w:tc>
          <w:tcPr>
            <w:tcW w:w="2126" w:type="dxa"/>
            <w:noWrap/>
          </w:tcPr>
          <w:p w14:paraId="7DBFD3D4" w14:textId="77777777" w:rsidR="00C006B7" w:rsidRPr="00C006B7" w:rsidRDefault="00C006B7" w:rsidP="00C006B7">
            <w:pPr>
              <w:rPr>
                <w:sz w:val="21"/>
                <w:szCs w:val="21"/>
              </w:rPr>
            </w:pPr>
            <w:r w:rsidRPr="00C006B7">
              <w:rPr>
                <w:sz w:val="21"/>
                <w:szCs w:val="21"/>
              </w:rPr>
              <w:t>Personne ressource</w:t>
            </w:r>
          </w:p>
        </w:tc>
        <w:tc>
          <w:tcPr>
            <w:tcW w:w="1439" w:type="dxa"/>
            <w:noWrap/>
          </w:tcPr>
          <w:p w14:paraId="432E6DB7" w14:textId="77777777" w:rsidR="00C006B7" w:rsidRPr="00C006B7" w:rsidRDefault="00C006B7" w:rsidP="00C006B7">
            <w:pPr>
              <w:rPr>
                <w:sz w:val="21"/>
                <w:szCs w:val="21"/>
              </w:rPr>
            </w:pPr>
            <w:r w:rsidRPr="00C006B7">
              <w:rPr>
                <w:sz w:val="21"/>
                <w:szCs w:val="21"/>
              </w:rPr>
              <w:t>66 75 11 87</w:t>
            </w:r>
          </w:p>
        </w:tc>
        <w:tc>
          <w:tcPr>
            <w:tcW w:w="3098" w:type="dxa"/>
            <w:noWrap/>
          </w:tcPr>
          <w:p w14:paraId="6733EF80" w14:textId="77777777" w:rsidR="00C006B7" w:rsidRPr="00C006B7" w:rsidRDefault="00C006B7" w:rsidP="00C006B7">
            <w:pPr>
              <w:rPr>
                <w:sz w:val="21"/>
                <w:szCs w:val="21"/>
              </w:rPr>
            </w:pPr>
            <w:r w:rsidRPr="00C006B7">
              <w:rPr>
                <w:sz w:val="21"/>
                <w:szCs w:val="21"/>
              </w:rPr>
              <w:t>senatouss@gmail.com</w:t>
            </w:r>
          </w:p>
        </w:tc>
      </w:tr>
      <w:tr w:rsidR="00C006B7" w:rsidRPr="00C006B7" w14:paraId="7355B485" w14:textId="77777777" w:rsidTr="00CB370F">
        <w:trPr>
          <w:trHeight w:val="315"/>
          <w:jc w:val="center"/>
        </w:trPr>
        <w:tc>
          <w:tcPr>
            <w:tcW w:w="486" w:type="dxa"/>
            <w:noWrap/>
            <w:vAlign w:val="center"/>
          </w:tcPr>
          <w:p w14:paraId="6D05C6A3" w14:textId="77777777" w:rsidR="00C006B7" w:rsidRPr="00C006B7" w:rsidRDefault="00C006B7" w:rsidP="00C006B7">
            <w:pPr>
              <w:rPr>
                <w:sz w:val="21"/>
                <w:szCs w:val="21"/>
              </w:rPr>
            </w:pPr>
            <w:r w:rsidRPr="00C006B7">
              <w:rPr>
                <w:sz w:val="21"/>
                <w:szCs w:val="21"/>
              </w:rPr>
              <w:t>22</w:t>
            </w:r>
          </w:p>
        </w:tc>
        <w:tc>
          <w:tcPr>
            <w:tcW w:w="2911" w:type="dxa"/>
            <w:noWrap/>
          </w:tcPr>
          <w:p w14:paraId="11A25401" w14:textId="77777777" w:rsidR="00C006B7" w:rsidRPr="00C006B7" w:rsidRDefault="00C006B7" w:rsidP="00C006B7">
            <w:pPr>
              <w:rPr>
                <w:sz w:val="21"/>
                <w:szCs w:val="21"/>
              </w:rPr>
            </w:pPr>
            <w:r w:rsidRPr="00C006B7">
              <w:rPr>
                <w:sz w:val="21"/>
                <w:szCs w:val="21"/>
              </w:rPr>
              <w:t>ABLEFONLIN Eléonore</w:t>
            </w:r>
          </w:p>
        </w:tc>
        <w:tc>
          <w:tcPr>
            <w:tcW w:w="2126" w:type="dxa"/>
            <w:noWrap/>
          </w:tcPr>
          <w:p w14:paraId="1B7D5659" w14:textId="77777777" w:rsidR="00C006B7" w:rsidRPr="00C006B7" w:rsidRDefault="00C006B7" w:rsidP="00C006B7">
            <w:pPr>
              <w:rPr>
                <w:sz w:val="21"/>
                <w:szCs w:val="21"/>
              </w:rPr>
            </w:pPr>
            <w:r w:rsidRPr="00C006B7">
              <w:rPr>
                <w:sz w:val="21"/>
                <w:szCs w:val="21"/>
              </w:rPr>
              <w:t>INSAE</w:t>
            </w:r>
          </w:p>
        </w:tc>
        <w:tc>
          <w:tcPr>
            <w:tcW w:w="1439" w:type="dxa"/>
            <w:noWrap/>
          </w:tcPr>
          <w:p w14:paraId="32665FB6" w14:textId="77777777" w:rsidR="00C006B7" w:rsidRPr="00C006B7" w:rsidRDefault="00C006B7" w:rsidP="00C006B7">
            <w:pPr>
              <w:rPr>
                <w:sz w:val="21"/>
                <w:szCs w:val="21"/>
              </w:rPr>
            </w:pPr>
            <w:r w:rsidRPr="00C006B7">
              <w:rPr>
                <w:sz w:val="21"/>
                <w:szCs w:val="21"/>
              </w:rPr>
              <w:t>61 74 66 93</w:t>
            </w:r>
          </w:p>
        </w:tc>
        <w:tc>
          <w:tcPr>
            <w:tcW w:w="3098" w:type="dxa"/>
            <w:noWrap/>
          </w:tcPr>
          <w:p w14:paraId="1C72989E" w14:textId="77777777" w:rsidR="00C006B7" w:rsidRPr="00C006B7" w:rsidRDefault="00C006B7" w:rsidP="00C006B7">
            <w:pPr>
              <w:rPr>
                <w:sz w:val="21"/>
                <w:szCs w:val="21"/>
              </w:rPr>
            </w:pPr>
            <w:r w:rsidRPr="00C006B7">
              <w:rPr>
                <w:sz w:val="21"/>
                <w:szCs w:val="21"/>
              </w:rPr>
              <w:t>eablefonlin@insae-bj.org</w:t>
            </w:r>
          </w:p>
        </w:tc>
      </w:tr>
      <w:tr w:rsidR="00C006B7" w:rsidRPr="00C006B7" w14:paraId="33DB9A44" w14:textId="77777777" w:rsidTr="00CB370F">
        <w:trPr>
          <w:trHeight w:val="315"/>
          <w:jc w:val="center"/>
        </w:trPr>
        <w:tc>
          <w:tcPr>
            <w:tcW w:w="486" w:type="dxa"/>
            <w:noWrap/>
            <w:vAlign w:val="center"/>
          </w:tcPr>
          <w:p w14:paraId="39FB4B54" w14:textId="77777777" w:rsidR="00C006B7" w:rsidRPr="00C006B7" w:rsidRDefault="00C006B7" w:rsidP="00C006B7">
            <w:pPr>
              <w:rPr>
                <w:sz w:val="21"/>
                <w:szCs w:val="21"/>
              </w:rPr>
            </w:pPr>
            <w:r w:rsidRPr="00C006B7">
              <w:rPr>
                <w:sz w:val="21"/>
                <w:szCs w:val="21"/>
              </w:rPr>
              <w:t>23</w:t>
            </w:r>
          </w:p>
        </w:tc>
        <w:tc>
          <w:tcPr>
            <w:tcW w:w="2911" w:type="dxa"/>
            <w:noWrap/>
          </w:tcPr>
          <w:p w14:paraId="7885967A" w14:textId="77777777" w:rsidR="00C006B7" w:rsidRPr="00C006B7" w:rsidRDefault="00C006B7" w:rsidP="00C006B7">
            <w:pPr>
              <w:rPr>
                <w:sz w:val="21"/>
                <w:szCs w:val="21"/>
              </w:rPr>
            </w:pPr>
            <w:r w:rsidRPr="00C006B7">
              <w:rPr>
                <w:sz w:val="21"/>
                <w:szCs w:val="21"/>
              </w:rPr>
              <w:t>AHOUANGBO A. Cécile Epse HOUENOU</w:t>
            </w:r>
          </w:p>
        </w:tc>
        <w:tc>
          <w:tcPr>
            <w:tcW w:w="2126" w:type="dxa"/>
            <w:noWrap/>
          </w:tcPr>
          <w:p w14:paraId="37EAB2AB" w14:textId="77777777" w:rsidR="00C006B7" w:rsidRPr="00C006B7" w:rsidRDefault="00C006B7" w:rsidP="00C006B7">
            <w:pPr>
              <w:rPr>
                <w:sz w:val="21"/>
                <w:szCs w:val="21"/>
              </w:rPr>
            </w:pPr>
            <w:r w:rsidRPr="00C006B7">
              <w:rPr>
                <w:sz w:val="21"/>
                <w:szCs w:val="21"/>
              </w:rPr>
              <w:t>INSAE</w:t>
            </w:r>
          </w:p>
        </w:tc>
        <w:tc>
          <w:tcPr>
            <w:tcW w:w="1439" w:type="dxa"/>
            <w:noWrap/>
          </w:tcPr>
          <w:p w14:paraId="41D516C6" w14:textId="77777777" w:rsidR="00C006B7" w:rsidRPr="00C006B7" w:rsidRDefault="00C006B7" w:rsidP="00C006B7">
            <w:pPr>
              <w:rPr>
                <w:sz w:val="21"/>
                <w:szCs w:val="21"/>
              </w:rPr>
            </w:pPr>
            <w:r w:rsidRPr="00C006B7">
              <w:rPr>
                <w:sz w:val="21"/>
                <w:szCs w:val="21"/>
              </w:rPr>
              <w:t>66 37 80 08</w:t>
            </w:r>
          </w:p>
        </w:tc>
        <w:tc>
          <w:tcPr>
            <w:tcW w:w="3098" w:type="dxa"/>
            <w:noWrap/>
          </w:tcPr>
          <w:p w14:paraId="26D77CCD" w14:textId="77777777" w:rsidR="00C006B7" w:rsidRPr="00C006B7" w:rsidRDefault="00C006B7" w:rsidP="00C006B7">
            <w:pPr>
              <w:rPr>
                <w:sz w:val="21"/>
                <w:szCs w:val="21"/>
              </w:rPr>
            </w:pPr>
            <w:r w:rsidRPr="00C006B7">
              <w:rPr>
                <w:sz w:val="21"/>
                <w:szCs w:val="21"/>
              </w:rPr>
              <w:t>ahouangbocecile@gmail.com</w:t>
            </w:r>
          </w:p>
        </w:tc>
      </w:tr>
      <w:tr w:rsidR="00C006B7" w:rsidRPr="00C006B7" w14:paraId="3618D597" w14:textId="77777777" w:rsidTr="00CB370F">
        <w:trPr>
          <w:trHeight w:val="315"/>
          <w:jc w:val="center"/>
        </w:trPr>
        <w:tc>
          <w:tcPr>
            <w:tcW w:w="486" w:type="dxa"/>
            <w:noWrap/>
            <w:vAlign w:val="center"/>
            <w:hideMark/>
          </w:tcPr>
          <w:p w14:paraId="0AB9FBB9" w14:textId="77777777" w:rsidR="00C006B7" w:rsidRPr="00C006B7" w:rsidRDefault="00C006B7" w:rsidP="00C006B7">
            <w:pPr>
              <w:rPr>
                <w:sz w:val="21"/>
                <w:szCs w:val="21"/>
              </w:rPr>
            </w:pPr>
            <w:r w:rsidRPr="00C006B7">
              <w:rPr>
                <w:sz w:val="21"/>
                <w:szCs w:val="21"/>
              </w:rPr>
              <w:t>24</w:t>
            </w:r>
          </w:p>
        </w:tc>
        <w:tc>
          <w:tcPr>
            <w:tcW w:w="2911" w:type="dxa"/>
            <w:noWrap/>
          </w:tcPr>
          <w:p w14:paraId="1BFA9398" w14:textId="77777777" w:rsidR="00C006B7" w:rsidRPr="00C006B7" w:rsidRDefault="00C006B7" w:rsidP="00C006B7">
            <w:pPr>
              <w:rPr>
                <w:sz w:val="21"/>
                <w:szCs w:val="21"/>
              </w:rPr>
            </w:pPr>
            <w:r w:rsidRPr="00C006B7">
              <w:rPr>
                <w:sz w:val="21"/>
                <w:szCs w:val="21"/>
              </w:rPr>
              <w:t>AWO G. Hilarion</w:t>
            </w:r>
          </w:p>
        </w:tc>
        <w:tc>
          <w:tcPr>
            <w:tcW w:w="2126" w:type="dxa"/>
            <w:noWrap/>
          </w:tcPr>
          <w:p w14:paraId="76FCE836" w14:textId="77777777" w:rsidR="00C006B7" w:rsidRPr="00C006B7" w:rsidRDefault="00C006B7" w:rsidP="00C006B7">
            <w:pPr>
              <w:rPr>
                <w:sz w:val="21"/>
                <w:szCs w:val="21"/>
              </w:rPr>
            </w:pPr>
            <w:r w:rsidRPr="00C006B7">
              <w:rPr>
                <w:sz w:val="21"/>
                <w:szCs w:val="21"/>
              </w:rPr>
              <w:t>INSAE</w:t>
            </w:r>
          </w:p>
        </w:tc>
        <w:tc>
          <w:tcPr>
            <w:tcW w:w="1439" w:type="dxa"/>
            <w:noWrap/>
          </w:tcPr>
          <w:p w14:paraId="5F655015" w14:textId="77777777" w:rsidR="00C006B7" w:rsidRPr="00C006B7" w:rsidRDefault="00C006B7" w:rsidP="00C006B7">
            <w:pPr>
              <w:rPr>
                <w:sz w:val="21"/>
                <w:szCs w:val="21"/>
              </w:rPr>
            </w:pPr>
            <w:r w:rsidRPr="00C006B7">
              <w:rPr>
                <w:sz w:val="21"/>
                <w:szCs w:val="21"/>
              </w:rPr>
              <w:t>97 60 03 97</w:t>
            </w:r>
          </w:p>
        </w:tc>
        <w:tc>
          <w:tcPr>
            <w:tcW w:w="3098" w:type="dxa"/>
            <w:noWrap/>
          </w:tcPr>
          <w:p w14:paraId="4CBE2832" w14:textId="77777777" w:rsidR="00C006B7" w:rsidRPr="00C006B7" w:rsidRDefault="00C006B7" w:rsidP="00C006B7">
            <w:pPr>
              <w:rPr>
                <w:sz w:val="21"/>
                <w:szCs w:val="21"/>
              </w:rPr>
            </w:pPr>
            <w:r w:rsidRPr="00C006B7">
              <w:rPr>
                <w:sz w:val="21"/>
                <w:szCs w:val="21"/>
              </w:rPr>
              <w:t>hilarion_awo@yahoo.fr</w:t>
            </w:r>
          </w:p>
        </w:tc>
      </w:tr>
      <w:tr w:rsidR="00C006B7" w:rsidRPr="00C006B7" w14:paraId="77616D2B" w14:textId="77777777" w:rsidTr="00CB370F">
        <w:trPr>
          <w:trHeight w:val="315"/>
          <w:jc w:val="center"/>
        </w:trPr>
        <w:tc>
          <w:tcPr>
            <w:tcW w:w="486" w:type="dxa"/>
            <w:noWrap/>
            <w:vAlign w:val="center"/>
            <w:hideMark/>
          </w:tcPr>
          <w:p w14:paraId="71C6CA02" w14:textId="77777777" w:rsidR="00C006B7" w:rsidRPr="00C006B7" w:rsidRDefault="00C006B7" w:rsidP="00C006B7">
            <w:pPr>
              <w:rPr>
                <w:sz w:val="21"/>
                <w:szCs w:val="21"/>
              </w:rPr>
            </w:pPr>
            <w:r w:rsidRPr="00C006B7">
              <w:rPr>
                <w:sz w:val="21"/>
                <w:szCs w:val="21"/>
              </w:rPr>
              <w:t>25</w:t>
            </w:r>
          </w:p>
        </w:tc>
        <w:tc>
          <w:tcPr>
            <w:tcW w:w="2911" w:type="dxa"/>
            <w:noWrap/>
            <w:vAlign w:val="center"/>
          </w:tcPr>
          <w:p w14:paraId="7240ABDB" w14:textId="77777777" w:rsidR="00C006B7" w:rsidRPr="00C006B7" w:rsidRDefault="00C006B7" w:rsidP="00C006B7">
            <w:pPr>
              <w:rPr>
                <w:sz w:val="21"/>
                <w:szCs w:val="21"/>
              </w:rPr>
            </w:pPr>
            <w:r w:rsidRPr="00C006B7">
              <w:rPr>
                <w:sz w:val="21"/>
                <w:szCs w:val="21"/>
              </w:rPr>
              <w:t xml:space="preserve">KOUTON Narcisse </w:t>
            </w:r>
          </w:p>
        </w:tc>
        <w:tc>
          <w:tcPr>
            <w:tcW w:w="2126" w:type="dxa"/>
            <w:noWrap/>
            <w:vAlign w:val="center"/>
          </w:tcPr>
          <w:p w14:paraId="360DD796" w14:textId="77777777" w:rsidR="00C006B7" w:rsidRPr="00C006B7" w:rsidRDefault="00C006B7" w:rsidP="00C006B7">
            <w:pPr>
              <w:rPr>
                <w:sz w:val="21"/>
                <w:szCs w:val="21"/>
              </w:rPr>
            </w:pPr>
            <w:r w:rsidRPr="00C006B7">
              <w:rPr>
                <w:sz w:val="21"/>
                <w:szCs w:val="21"/>
              </w:rPr>
              <w:t>UNICEF</w:t>
            </w:r>
          </w:p>
        </w:tc>
        <w:tc>
          <w:tcPr>
            <w:tcW w:w="1439" w:type="dxa"/>
            <w:noWrap/>
            <w:vAlign w:val="center"/>
          </w:tcPr>
          <w:p w14:paraId="4C14660A" w14:textId="77777777" w:rsidR="00C006B7" w:rsidRPr="00C006B7" w:rsidRDefault="00C006B7" w:rsidP="00C006B7">
            <w:pPr>
              <w:rPr>
                <w:sz w:val="21"/>
                <w:szCs w:val="21"/>
              </w:rPr>
            </w:pPr>
            <w:r w:rsidRPr="00C006B7">
              <w:rPr>
                <w:sz w:val="21"/>
                <w:szCs w:val="21"/>
              </w:rPr>
              <w:t>97 21 09 16</w:t>
            </w:r>
          </w:p>
        </w:tc>
        <w:tc>
          <w:tcPr>
            <w:tcW w:w="3098" w:type="dxa"/>
            <w:noWrap/>
            <w:vAlign w:val="center"/>
          </w:tcPr>
          <w:p w14:paraId="459B7196" w14:textId="77777777" w:rsidR="00C006B7" w:rsidRPr="00C006B7" w:rsidRDefault="00C006B7" w:rsidP="00C006B7">
            <w:pPr>
              <w:rPr>
                <w:sz w:val="21"/>
                <w:szCs w:val="21"/>
              </w:rPr>
            </w:pPr>
          </w:p>
        </w:tc>
      </w:tr>
      <w:tr w:rsidR="00C006B7" w:rsidRPr="00C006B7" w14:paraId="3AB441E5" w14:textId="77777777" w:rsidTr="00CB370F">
        <w:trPr>
          <w:trHeight w:val="315"/>
          <w:jc w:val="center"/>
        </w:trPr>
        <w:tc>
          <w:tcPr>
            <w:tcW w:w="486" w:type="dxa"/>
            <w:noWrap/>
            <w:vAlign w:val="center"/>
          </w:tcPr>
          <w:p w14:paraId="6FA5F71D" w14:textId="77777777" w:rsidR="00C006B7" w:rsidRPr="00C006B7" w:rsidRDefault="00C006B7" w:rsidP="00C006B7">
            <w:pPr>
              <w:rPr>
                <w:sz w:val="21"/>
                <w:szCs w:val="21"/>
              </w:rPr>
            </w:pPr>
            <w:r w:rsidRPr="00C006B7">
              <w:rPr>
                <w:sz w:val="21"/>
                <w:szCs w:val="21"/>
              </w:rPr>
              <w:t>26</w:t>
            </w:r>
          </w:p>
        </w:tc>
        <w:tc>
          <w:tcPr>
            <w:tcW w:w="2911" w:type="dxa"/>
            <w:noWrap/>
            <w:vAlign w:val="center"/>
          </w:tcPr>
          <w:p w14:paraId="4D061456" w14:textId="77777777" w:rsidR="00C006B7" w:rsidRPr="00C006B7" w:rsidRDefault="00C006B7" w:rsidP="00C006B7">
            <w:pPr>
              <w:rPr>
                <w:sz w:val="21"/>
                <w:szCs w:val="21"/>
              </w:rPr>
            </w:pPr>
            <w:r w:rsidRPr="00C006B7">
              <w:rPr>
                <w:sz w:val="21"/>
                <w:szCs w:val="21"/>
              </w:rPr>
              <w:t xml:space="preserve">AGUEH ONAMBELE Bertille </w:t>
            </w:r>
          </w:p>
        </w:tc>
        <w:tc>
          <w:tcPr>
            <w:tcW w:w="2126" w:type="dxa"/>
            <w:noWrap/>
            <w:vAlign w:val="center"/>
          </w:tcPr>
          <w:p w14:paraId="7D470A5E" w14:textId="77777777" w:rsidR="00C006B7" w:rsidRPr="00C006B7" w:rsidRDefault="00C006B7" w:rsidP="00C006B7">
            <w:pPr>
              <w:rPr>
                <w:sz w:val="21"/>
                <w:szCs w:val="21"/>
              </w:rPr>
            </w:pPr>
            <w:r w:rsidRPr="00C006B7">
              <w:rPr>
                <w:sz w:val="21"/>
                <w:szCs w:val="21"/>
              </w:rPr>
              <w:t>USAID</w:t>
            </w:r>
          </w:p>
        </w:tc>
        <w:tc>
          <w:tcPr>
            <w:tcW w:w="1439" w:type="dxa"/>
            <w:noWrap/>
            <w:vAlign w:val="center"/>
          </w:tcPr>
          <w:p w14:paraId="2965C444" w14:textId="77777777" w:rsidR="00C006B7" w:rsidRPr="00C006B7" w:rsidRDefault="00C006B7" w:rsidP="00C006B7">
            <w:pPr>
              <w:rPr>
                <w:sz w:val="21"/>
                <w:szCs w:val="21"/>
              </w:rPr>
            </w:pPr>
            <w:r w:rsidRPr="00C006B7">
              <w:rPr>
                <w:sz w:val="21"/>
                <w:szCs w:val="21"/>
              </w:rPr>
              <w:t>97 97 75 94</w:t>
            </w:r>
          </w:p>
        </w:tc>
        <w:tc>
          <w:tcPr>
            <w:tcW w:w="3098" w:type="dxa"/>
            <w:noWrap/>
            <w:vAlign w:val="center"/>
          </w:tcPr>
          <w:p w14:paraId="402731F4" w14:textId="77777777" w:rsidR="00C006B7" w:rsidRPr="00C006B7" w:rsidRDefault="00C006B7" w:rsidP="00C006B7">
            <w:pPr>
              <w:rPr>
                <w:sz w:val="21"/>
                <w:szCs w:val="21"/>
              </w:rPr>
            </w:pPr>
          </w:p>
        </w:tc>
      </w:tr>
      <w:tr w:rsidR="00C006B7" w:rsidRPr="00C006B7" w14:paraId="7FABB8B9" w14:textId="77777777" w:rsidTr="00CB370F">
        <w:trPr>
          <w:trHeight w:val="315"/>
          <w:jc w:val="center"/>
        </w:trPr>
        <w:tc>
          <w:tcPr>
            <w:tcW w:w="486" w:type="dxa"/>
            <w:noWrap/>
            <w:vAlign w:val="center"/>
          </w:tcPr>
          <w:p w14:paraId="3050C961" w14:textId="77777777" w:rsidR="00C006B7" w:rsidRPr="00C006B7" w:rsidRDefault="00C006B7" w:rsidP="00C006B7">
            <w:pPr>
              <w:rPr>
                <w:sz w:val="21"/>
                <w:szCs w:val="21"/>
              </w:rPr>
            </w:pPr>
            <w:r w:rsidRPr="00C006B7">
              <w:rPr>
                <w:sz w:val="21"/>
                <w:szCs w:val="21"/>
              </w:rPr>
              <w:t>27</w:t>
            </w:r>
          </w:p>
        </w:tc>
        <w:tc>
          <w:tcPr>
            <w:tcW w:w="2911" w:type="dxa"/>
            <w:noWrap/>
            <w:vAlign w:val="center"/>
          </w:tcPr>
          <w:p w14:paraId="264A6A41" w14:textId="77777777" w:rsidR="00C006B7" w:rsidRPr="00C006B7" w:rsidRDefault="00C006B7" w:rsidP="00C006B7">
            <w:pPr>
              <w:rPr>
                <w:sz w:val="21"/>
                <w:szCs w:val="21"/>
              </w:rPr>
            </w:pPr>
            <w:r w:rsidRPr="00C006B7">
              <w:rPr>
                <w:sz w:val="21"/>
                <w:szCs w:val="21"/>
              </w:rPr>
              <w:t xml:space="preserve">ATTEMBA Roger </w:t>
            </w:r>
          </w:p>
        </w:tc>
        <w:tc>
          <w:tcPr>
            <w:tcW w:w="2126" w:type="dxa"/>
            <w:noWrap/>
            <w:vAlign w:val="center"/>
          </w:tcPr>
          <w:p w14:paraId="0FDAF531" w14:textId="77777777" w:rsidR="00C006B7" w:rsidRPr="00C006B7" w:rsidRDefault="00C006B7" w:rsidP="00C006B7">
            <w:pPr>
              <w:rPr>
                <w:sz w:val="21"/>
                <w:szCs w:val="21"/>
              </w:rPr>
            </w:pPr>
            <w:r w:rsidRPr="00C006B7">
              <w:rPr>
                <w:sz w:val="21"/>
                <w:szCs w:val="21"/>
              </w:rPr>
              <w:t>SNU</w:t>
            </w:r>
          </w:p>
        </w:tc>
        <w:tc>
          <w:tcPr>
            <w:tcW w:w="1439" w:type="dxa"/>
            <w:noWrap/>
            <w:vAlign w:val="center"/>
          </w:tcPr>
          <w:p w14:paraId="5DFD0768" w14:textId="77777777" w:rsidR="00C006B7" w:rsidRPr="00C006B7" w:rsidRDefault="00C006B7" w:rsidP="00C006B7">
            <w:pPr>
              <w:rPr>
                <w:sz w:val="21"/>
                <w:szCs w:val="21"/>
              </w:rPr>
            </w:pPr>
            <w:r w:rsidRPr="00C006B7">
              <w:rPr>
                <w:sz w:val="21"/>
                <w:szCs w:val="21"/>
              </w:rPr>
              <w:t>96 86 10 71</w:t>
            </w:r>
          </w:p>
        </w:tc>
        <w:tc>
          <w:tcPr>
            <w:tcW w:w="3098" w:type="dxa"/>
            <w:noWrap/>
            <w:vAlign w:val="center"/>
          </w:tcPr>
          <w:p w14:paraId="4F11F9DF" w14:textId="77777777" w:rsidR="00C006B7" w:rsidRPr="00C006B7" w:rsidRDefault="00C006B7" w:rsidP="00C006B7">
            <w:pPr>
              <w:rPr>
                <w:sz w:val="21"/>
                <w:szCs w:val="21"/>
              </w:rPr>
            </w:pPr>
          </w:p>
        </w:tc>
      </w:tr>
      <w:tr w:rsidR="00C006B7" w:rsidRPr="00C006B7" w14:paraId="449133CA" w14:textId="77777777" w:rsidTr="00CB370F">
        <w:trPr>
          <w:trHeight w:val="315"/>
          <w:jc w:val="center"/>
        </w:trPr>
        <w:tc>
          <w:tcPr>
            <w:tcW w:w="486" w:type="dxa"/>
            <w:noWrap/>
            <w:vAlign w:val="center"/>
          </w:tcPr>
          <w:p w14:paraId="79DA93CE" w14:textId="77777777" w:rsidR="00C006B7" w:rsidRPr="00C006B7" w:rsidRDefault="00C006B7" w:rsidP="00C006B7">
            <w:pPr>
              <w:rPr>
                <w:sz w:val="21"/>
                <w:szCs w:val="21"/>
              </w:rPr>
            </w:pPr>
            <w:r w:rsidRPr="00C006B7">
              <w:rPr>
                <w:sz w:val="21"/>
                <w:szCs w:val="21"/>
              </w:rPr>
              <w:t>28</w:t>
            </w:r>
          </w:p>
        </w:tc>
        <w:tc>
          <w:tcPr>
            <w:tcW w:w="2911" w:type="dxa"/>
            <w:noWrap/>
            <w:vAlign w:val="center"/>
          </w:tcPr>
          <w:p w14:paraId="516536C1" w14:textId="77777777" w:rsidR="00C006B7" w:rsidRPr="00C006B7" w:rsidRDefault="00B624B5" w:rsidP="00B624B5">
            <w:pPr>
              <w:rPr>
                <w:sz w:val="21"/>
                <w:szCs w:val="21"/>
              </w:rPr>
            </w:pPr>
            <w:r w:rsidRPr="00C006B7">
              <w:rPr>
                <w:sz w:val="21"/>
                <w:szCs w:val="21"/>
              </w:rPr>
              <w:t xml:space="preserve">METAHAN </w:t>
            </w:r>
            <w:r>
              <w:rPr>
                <w:sz w:val="21"/>
                <w:szCs w:val="21"/>
              </w:rPr>
              <w:t>Traoré</w:t>
            </w:r>
          </w:p>
        </w:tc>
        <w:tc>
          <w:tcPr>
            <w:tcW w:w="2126" w:type="dxa"/>
            <w:noWrap/>
            <w:vAlign w:val="center"/>
          </w:tcPr>
          <w:p w14:paraId="32F259C3" w14:textId="77777777" w:rsidR="00C006B7" w:rsidRPr="00C006B7" w:rsidRDefault="00C006B7" w:rsidP="00C006B7">
            <w:pPr>
              <w:rPr>
                <w:sz w:val="21"/>
                <w:szCs w:val="21"/>
              </w:rPr>
            </w:pPr>
            <w:r w:rsidRPr="00C006B7">
              <w:rPr>
                <w:sz w:val="21"/>
                <w:szCs w:val="21"/>
              </w:rPr>
              <w:t>ICF MACRO</w:t>
            </w:r>
          </w:p>
        </w:tc>
        <w:tc>
          <w:tcPr>
            <w:tcW w:w="1439" w:type="dxa"/>
            <w:noWrap/>
            <w:vAlign w:val="center"/>
          </w:tcPr>
          <w:p w14:paraId="166A6AE7" w14:textId="77777777" w:rsidR="00C006B7" w:rsidRPr="00C006B7" w:rsidRDefault="00C006B7" w:rsidP="00C006B7">
            <w:pPr>
              <w:rPr>
                <w:sz w:val="21"/>
                <w:szCs w:val="21"/>
              </w:rPr>
            </w:pPr>
            <w:r w:rsidRPr="00C006B7">
              <w:rPr>
                <w:sz w:val="21"/>
                <w:szCs w:val="21"/>
              </w:rPr>
              <w:t> </w:t>
            </w:r>
          </w:p>
        </w:tc>
        <w:tc>
          <w:tcPr>
            <w:tcW w:w="3098" w:type="dxa"/>
            <w:noWrap/>
            <w:vAlign w:val="center"/>
          </w:tcPr>
          <w:p w14:paraId="0B93EA53" w14:textId="77777777" w:rsidR="00C006B7" w:rsidRPr="00C006B7" w:rsidRDefault="00217418" w:rsidP="00C006B7">
            <w:pPr>
              <w:rPr>
                <w:sz w:val="21"/>
                <w:szCs w:val="21"/>
              </w:rPr>
            </w:pPr>
            <w:hyperlink r:id="rId9" w:history="1">
              <w:r w:rsidR="00C006B7" w:rsidRPr="00C006B7">
                <w:rPr>
                  <w:rStyle w:val="Lienhypertexte"/>
                  <w:color w:val="auto"/>
                  <w:sz w:val="21"/>
                  <w:szCs w:val="21"/>
                  <w:u w:val="none"/>
                </w:rPr>
                <w:t>traore.metahan@icf.com</w:t>
              </w:r>
            </w:hyperlink>
          </w:p>
        </w:tc>
      </w:tr>
      <w:tr w:rsidR="00C006B7" w:rsidRPr="00C006B7" w14:paraId="71CFCC0D" w14:textId="77777777" w:rsidTr="00CB370F">
        <w:trPr>
          <w:trHeight w:val="315"/>
          <w:jc w:val="center"/>
        </w:trPr>
        <w:tc>
          <w:tcPr>
            <w:tcW w:w="486" w:type="dxa"/>
            <w:noWrap/>
            <w:vAlign w:val="center"/>
          </w:tcPr>
          <w:p w14:paraId="117CAAB8" w14:textId="77777777" w:rsidR="00C006B7" w:rsidRPr="00C006B7" w:rsidRDefault="00C006B7" w:rsidP="00C006B7">
            <w:pPr>
              <w:rPr>
                <w:sz w:val="21"/>
                <w:szCs w:val="21"/>
              </w:rPr>
            </w:pPr>
            <w:r w:rsidRPr="00C006B7">
              <w:rPr>
                <w:sz w:val="21"/>
                <w:szCs w:val="21"/>
              </w:rPr>
              <w:t>29</w:t>
            </w:r>
          </w:p>
        </w:tc>
        <w:tc>
          <w:tcPr>
            <w:tcW w:w="2911" w:type="dxa"/>
            <w:noWrap/>
            <w:vAlign w:val="center"/>
          </w:tcPr>
          <w:p w14:paraId="76AE229E" w14:textId="77777777" w:rsidR="00C006B7" w:rsidRPr="00C006B7" w:rsidRDefault="00B624B5" w:rsidP="00B624B5">
            <w:pPr>
              <w:rPr>
                <w:sz w:val="21"/>
                <w:szCs w:val="21"/>
              </w:rPr>
            </w:pPr>
            <w:r w:rsidRPr="00C006B7">
              <w:rPr>
                <w:sz w:val="21"/>
                <w:szCs w:val="21"/>
              </w:rPr>
              <w:t xml:space="preserve">BEKELE Yodit </w:t>
            </w:r>
          </w:p>
        </w:tc>
        <w:tc>
          <w:tcPr>
            <w:tcW w:w="2126" w:type="dxa"/>
            <w:noWrap/>
            <w:vAlign w:val="center"/>
          </w:tcPr>
          <w:p w14:paraId="1172F612" w14:textId="77777777" w:rsidR="00C006B7" w:rsidRPr="00C006B7" w:rsidRDefault="00C006B7" w:rsidP="00C006B7">
            <w:pPr>
              <w:rPr>
                <w:sz w:val="21"/>
                <w:szCs w:val="21"/>
              </w:rPr>
            </w:pPr>
            <w:r w:rsidRPr="00C006B7">
              <w:rPr>
                <w:sz w:val="21"/>
                <w:szCs w:val="21"/>
              </w:rPr>
              <w:t>ICF MACRO</w:t>
            </w:r>
          </w:p>
        </w:tc>
        <w:tc>
          <w:tcPr>
            <w:tcW w:w="1439" w:type="dxa"/>
            <w:noWrap/>
            <w:vAlign w:val="center"/>
          </w:tcPr>
          <w:p w14:paraId="0256CEF5" w14:textId="77777777" w:rsidR="00C006B7" w:rsidRPr="00C006B7" w:rsidRDefault="00C006B7" w:rsidP="00C006B7">
            <w:pPr>
              <w:rPr>
                <w:sz w:val="21"/>
                <w:szCs w:val="21"/>
              </w:rPr>
            </w:pPr>
            <w:r w:rsidRPr="00C006B7">
              <w:rPr>
                <w:sz w:val="21"/>
                <w:szCs w:val="21"/>
              </w:rPr>
              <w:t> </w:t>
            </w:r>
          </w:p>
        </w:tc>
        <w:tc>
          <w:tcPr>
            <w:tcW w:w="3098" w:type="dxa"/>
            <w:noWrap/>
            <w:vAlign w:val="center"/>
          </w:tcPr>
          <w:p w14:paraId="574E4C3E" w14:textId="77777777" w:rsidR="00C006B7" w:rsidRPr="00C006B7" w:rsidRDefault="00217418" w:rsidP="00C006B7">
            <w:pPr>
              <w:rPr>
                <w:sz w:val="21"/>
                <w:szCs w:val="21"/>
              </w:rPr>
            </w:pPr>
            <w:hyperlink r:id="rId10" w:history="1">
              <w:r w:rsidR="00C006B7" w:rsidRPr="00C006B7">
                <w:rPr>
                  <w:rStyle w:val="Lienhypertexte"/>
                  <w:color w:val="auto"/>
                  <w:sz w:val="21"/>
                  <w:szCs w:val="21"/>
                  <w:u w:val="none"/>
                </w:rPr>
                <w:t>y.bekele@icf.com</w:t>
              </w:r>
            </w:hyperlink>
          </w:p>
        </w:tc>
      </w:tr>
      <w:tr w:rsidR="00C006B7" w:rsidRPr="00C006B7" w14:paraId="7BA18D11" w14:textId="77777777" w:rsidTr="00CB370F">
        <w:trPr>
          <w:trHeight w:val="399"/>
          <w:jc w:val="center"/>
        </w:trPr>
        <w:tc>
          <w:tcPr>
            <w:tcW w:w="486" w:type="dxa"/>
            <w:noWrap/>
            <w:vAlign w:val="center"/>
          </w:tcPr>
          <w:p w14:paraId="4BD40449" w14:textId="77777777" w:rsidR="00C006B7" w:rsidRPr="00C006B7" w:rsidRDefault="00C006B7" w:rsidP="00C006B7">
            <w:pPr>
              <w:rPr>
                <w:sz w:val="21"/>
                <w:szCs w:val="21"/>
              </w:rPr>
            </w:pPr>
            <w:r w:rsidRPr="00C006B7">
              <w:rPr>
                <w:sz w:val="21"/>
                <w:szCs w:val="21"/>
              </w:rPr>
              <w:t>30</w:t>
            </w:r>
          </w:p>
        </w:tc>
        <w:tc>
          <w:tcPr>
            <w:tcW w:w="2911" w:type="dxa"/>
            <w:vAlign w:val="center"/>
          </w:tcPr>
          <w:p w14:paraId="1FB53E36" w14:textId="77777777" w:rsidR="00C006B7" w:rsidRPr="00C006B7" w:rsidRDefault="00B624B5" w:rsidP="00B624B5">
            <w:pPr>
              <w:rPr>
                <w:sz w:val="21"/>
                <w:szCs w:val="21"/>
              </w:rPr>
            </w:pPr>
            <w:r w:rsidRPr="00C006B7">
              <w:rPr>
                <w:sz w:val="21"/>
                <w:szCs w:val="21"/>
              </w:rPr>
              <w:t xml:space="preserve">AHAMIDE </w:t>
            </w:r>
            <w:r w:rsidR="00C006B7" w:rsidRPr="00C006B7">
              <w:rPr>
                <w:sz w:val="21"/>
                <w:szCs w:val="21"/>
              </w:rPr>
              <w:t xml:space="preserve">Armelle </w:t>
            </w:r>
          </w:p>
        </w:tc>
        <w:tc>
          <w:tcPr>
            <w:tcW w:w="2126" w:type="dxa"/>
            <w:vAlign w:val="center"/>
          </w:tcPr>
          <w:p w14:paraId="0720615B" w14:textId="77777777" w:rsidR="00C006B7" w:rsidRPr="00C006B7" w:rsidRDefault="00C006B7" w:rsidP="00C006B7">
            <w:pPr>
              <w:rPr>
                <w:sz w:val="21"/>
                <w:szCs w:val="21"/>
              </w:rPr>
            </w:pPr>
            <w:r w:rsidRPr="00C006B7">
              <w:rPr>
                <w:sz w:val="21"/>
                <w:szCs w:val="21"/>
              </w:rPr>
              <w:t>INSAE</w:t>
            </w:r>
          </w:p>
        </w:tc>
        <w:tc>
          <w:tcPr>
            <w:tcW w:w="1439" w:type="dxa"/>
            <w:noWrap/>
            <w:vAlign w:val="center"/>
          </w:tcPr>
          <w:p w14:paraId="00439B55" w14:textId="77777777" w:rsidR="00C006B7" w:rsidRPr="00C006B7" w:rsidRDefault="00C006B7" w:rsidP="00C006B7">
            <w:pPr>
              <w:rPr>
                <w:sz w:val="21"/>
                <w:szCs w:val="21"/>
              </w:rPr>
            </w:pPr>
            <w:r w:rsidRPr="00C006B7">
              <w:rPr>
                <w:sz w:val="21"/>
                <w:szCs w:val="21"/>
              </w:rPr>
              <w:t>67 07 76 07</w:t>
            </w:r>
          </w:p>
        </w:tc>
        <w:tc>
          <w:tcPr>
            <w:tcW w:w="3098" w:type="dxa"/>
            <w:noWrap/>
            <w:vAlign w:val="center"/>
          </w:tcPr>
          <w:p w14:paraId="3CAAB2FE" w14:textId="77777777" w:rsidR="00C006B7" w:rsidRPr="00C006B7" w:rsidRDefault="00C006B7" w:rsidP="00C006B7">
            <w:pPr>
              <w:rPr>
                <w:sz w:val="21"/>
                <w:szCs w:val="21"/>
              </w:rPr>
            </w:pPr>
            <w:r w:rsidRPr="00C006B7">
              <w:rPr>
                <w:sz w:val="21"/>
                <w:szCs w:val="21"/>
              </w:rPr>
              <w:t>a</w:t>
            </w:r>
            <w:hyperlink r:id="rId11" w:history="1">
              <w:r w:rsidRPr="00C006B7">
                <w:rPr>
                  <w:rStyle w:val="Lienhypertexte"/>
                  <w:color w:val="auto"/>
                  <w:sz w:val="21"/>
                  <w:szCs w:val="21"/>
                  <w:u w:val="none"/>
                </w:rPr>
                <w:t>ahamide@insae-bj.org</w:t>
              </w:r>
            </w:hyperlink>
          </w:p>
        </w:tc>
      </w:tr>
      <w:tr w:rsidR="003866DA" w:rsidRPr="00C006B7" w14:paraId="3462FECD" w14:textId="77777777" w:rsidTr="00CB370F">
        <w:trPr>
          <w:trHeight w:val="399"/>
          <w:jc w:val="center"/>
        </w:trPr>
        <w:tc>
          <w:tcPr>
            <w:tcW w:w="486" w:type="dxa"/>
            <w:noWrap/>
            <w:vAlign w:val="center"/>
          </w:tcPr>
          <w:p w14:paraId="7FADC8BF" w14:textId="77777777" w:rsidR="003866DA" w:rsidRPr="00C006B7" w:rsidRDefault="003866DA" w:rsidP="00C006B7">
            <w:pPr>
              <w:rPr>
                <w:sz w:val="21"/>
                <w:szCs w:val="21"/>
              </w:rPr>
            </w:pPr>
            <w:r>
              <w:rPr>
                <w:sz w:val="21"/>
                <w:szCs w:val="21"/>
              </w:rPr>
              <w:t>31</w:t>
            </w:r>
          </w:p>
        </w:tc>
        <w:tc>
          <w:tcPr>
            <w:tcW w:w="2911" w:type="dxa"/>
            <w:vAlign w:val="center"/>
          </w:tcPr>
          <w:p w14:paraId="48FB4617" w14:textId="77777777" w:rsidR="003866DA" w:rsidRPr="00C006B7" w:rsidRDefault="00B624B5" w:rsidP="00B624B5">
            <w:pPr>
              <w:rPr>
                <w:sz w:val="21"/>
                <w:szCs w:val="21"/>
              </w:rPr>
            </w:pPr>
            <w:r>
              <w:rPr>
                <w:sz w:val="21"/>
                <w:szCs w:val="21"/>
              </w:rPr>
              <w:t xml:space="preserve">HOUNSA Mahounou </w:t>
            </w:r>
            <w:r w:rsidR="003866DA">
              <w:rPr>
                <w:sz w:val="21"/>
                <w:szCs w:val="21"/>
              </w:rPr>
              <w:t xml:space="preserve">Laurent </w:t>
            </w:r>
          </w:p>
        </w:tc>
        <w:tc>
          <w:tcPr>
            <w:tcW w:w="2126" w:type="dxa"/>
            <w:vAlign w:val="center"/>
          </w:tcPr>
          <w:p w14:paraId="6ABCC030" w14:textId="77777777" w:rsidR="003866DA" w:rsidRPr="00C006B7" w:rsidRDefault="003866DA" w:rsidP="00C006B7">
            <w:pPr>
              <w:rPr>
                <w:sz w:val="21"/>
                <w:szCs w:val="21"/>
              </w:rPr>
            </w:pPr>
            <w:r>
              <w:rPr>
                <w:sz w:val="21"/>
                <w:szCs w:val="21"/>
              </w:rPr>
              <w:t>INSAE</w:t>
            </w:r>
          </w:p>
        </w:tc>
        <w:tc>
          <w:tcPr>
            <w:tcW w:w="1439" w:type="dxa"/>
            <w:noWrap/>
            <w:vAlign w:val="center"/>
          </w:tcPr>
          <w:p w14:paraId="6625D77D" w14:textId="77777777" w:rsidR="003866DA" w:rsidRPr="00C006B7" w:rsidRDefault="002017F4" w:rsidP="00C006B7">
            <w:pPr>
              <w:rPr>
                <w:sz w:val="21"/>
                <w:szCs w:val="21"/>
              </w:rPr>
            </w:pPr>
            <w:r w:rsidRPr="002017F4">
              <w:rPr>
                <w:sz w:val="21"/>
                <w:szCs w:val="21"/>
              </w:rPr>
              <w:t>61 02 94 85</w:t>
            </w:r>
          </w:p>
        </w:tc>
        <w:tc>
          <w:tcPr>
            <w:tcW w:w="3098" w:type="dxa"/>
            <w:noWrap/>
            <w:vAlign w:val="center"/>
          </w:tcPr>
          <w:p w14:paraId="54C8BF62" w14:textId="77777777" w:rsidR="003866DA" w:rsidRPr="00C006B7" w:rsidRDefault="003866DA" w:rsidP="00C006B7">
            <w:pPr>
              <w:rPr>
                <w:sz w:val="21"/>
                <w:szCs w:val="21"/>
              </w:rPr>
            </w:pPr>
            <w:r>
              <w:rPr>
                <w:sz w:val="21"/>
                <w:szCs w:val="21"/>
              </w:rPr>
              <w:t>l</w:t>
            </w:r>
            <w:r w:rsidR="002017F4">
              <w:rPr>
                <w:sz w:val="21"/>
                <w:szCs w:val="21"/>
              </w:rPr>
              <w:t>m</w:t>
            </w:r>
            <w:r>
              <w:rPr>
                <w:sz w:val="21"/>
                <w:szCs w:val="21"/>
              </w:rPr>
              <w:t>hounsa@insae-bj.org</w:t>
            </w:r>
          </w:p>
        </w:tc>
      </w:tr>
    </w:tbl>
    <w:p w14:paraId="54D5BD09" w14:textId="77777777" w:rsidR="0081343B" w:rsidRDefault="0081343B" w:rsidP="00961218">
      <w:pPr>
        <w:spacing w:line="276" w:lineRule="auto"/>
        <w:jc w:val="both"/>
        <w:rPr>
          <w:color w:val="0070C0"/>
        </w:rPr>
      </w:pPr>
    </w:p>
    <w:p w14:paraId="26C1F5D0" w14:textId="77777777" w:rsidR="00732234" w:rsidRDefault="00732234">
      <w:pPr>
        <w:rPr>
          <w:color w:val="0070C0"/>
        </w:rPr>
      </w:pPr>
      <w:r>
        <w:rPr>
          <w:color w:val="0070C0"/>
        </w:rPr>
        <w:br w:type="page"/>
      </w:r>
    </w:p>
    <w:p w14:paraId="79FFE37B" w14:textId="77777777" w:rsidR="00220AFB" w:rsidRPr="00220AFB" w:rsidRDefault="00220AFB" w:rsidP="00961218">
      <w:pPr>
        <w:spacing w:line="276" w:lineRule="auto"/>
        <w:jc w:val="both"/>
      </w:pPr>
      <w:r w:rsidRPr="00220AFB">
        <w:rPr>
          <w:u w:val="single"/>
        </w:rPr>
        <w:t>A</w:t>
      </w:r>
      <w:r w:rsidR="00AB3CBB" w:rsidRPr="00220AFB">
        <w:rPr>
          <w:u w:val="single"/>
        </w:rPr>
        <w:t>nnexe</w:t>
      </w:r>
      <w:r w:rsidRPr="00220AFB">
        <w:rPr>
          <w:u w:val="single"/>
        </w:rPr>
        <w:t xml:space="preserve"> </w:t>
      </w:r>
      <w:r w:rsidR="0081343B">
        <w:rPr>
          <w:u w:val="single"/>
        </w:rPr>
        <w:t>2</w:t>
      </w:r>
      <w:r>
        <w:t xml:space="preserve"> : </w:t>
      </w:r>
      <w:r w:rsidRPr="00220AFB">
        <w:t>Répartition des groupes de relecture</w:t>
      </w:r>
    </w:p>
    <w:p w14:paraId="68C6EB5A" w14:textId="77777777" w:rsidR="00220AFB" w:rsidRDefault="00220AFB" w:rsidP="00961218">
      <w:pPr>
        <w:spacing w:line="276" w:lineRule="auto"/>
        <w:jc w:val="both"/>
        <w:rPr>
          <w:color w:val="0070C0"/>
        </w:rPr>
      </w:pPr>
    </w:p>
    <w:tbl>
      <w:tblPr>
        <w:tblW w:w="8820" w:type="dxa"/>
        <w:tblCellMar>
          <w:left w:w="70" w:type="dxa"/>
          <w:right w:w="70" w:type="dxa"/>
        </w:tblCellMar>
        <w:tblLook w:val="04A0" w:firstRow="1" w:lastRow="0" w:firstColumn="1" w:lastColumn="0" w:noHBand="0" w:noVBand="1"/>
      </w:tblPr>
      <w:tblGrid>
        <w:gridCol w:w="4855"/>
        <w:gridCol w:w="1985"/>
        <w:gridCol w:w="1980"/>
      </w:tblGrid>
      <w:tr w:rsidR="002F471A" w:rsidRPr="002F471A" w14:paraId="0AF1BBF6" w14:textId="77777777" w:rsidTr="00C8176F">
        <w:trPr>
          <w:trHeight w:val="705"/>
        </w:trPr>
        <w:tc>
          <w:tcPr>
            <w:tcW w:w="48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3FDDB2" w14:textId="77777777" w:rsidR="002F471A" w:rsidRPr="002F471A" w:rsidRDefault="002F471A" w:rsidP="00C8176F">
            <w:pPr>
              <w:jc w:val="center"/>
              <w:rPr>
                <w:b/>
                <w:bCs/>
                <w:color w:val="000000"/>
              </w:rPr>
            </w:pPr>
            <w:r w:rsidRPr="002F471A">
              <w:rPr>
                <w:rFonts w:cstheme="minorBidi"/>
                <w:b/>
                <w:bCs/>
                <w:color w:val="000000"/>
                <w:lang w:eastAsia="en-US"/>
              </w:rPr>
              <w:t>N° du groupe et n° du chapitre rédigé par le groupe</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5728D51F" w14:textId="77777777" w:rsidR="002F471A" w:rsidRPr="002F471A" w:rsidRDefault="002F471A" w:rsidP="00C8176F">
            <w:pPr>
              <w:jc w:val="center"/>
              <w:rPr>
                <w:b/>
                <w:bCs/>
                <w:color w:val="000000"/>
              </w:rPr>
            </w:pPr>
            <w:r w:rsidRPr="002F471A">
              <w:rPr>
                <w:rFonts w:cstheme="minorBidi"/>
                <w:b/>
                <w:bCs/>
                <w:color w:val="000000"/>
                <w:lang w:eastAsia="en-US"/>
              </w:rPr>
              <w:t>Groupe ayant fait la 1</w:t>
            </w:r>
            <w:r w:rsidRPr="002F471A">
              <w:rPr>
                <w:b/>
                <w:bCs/>
                <w:color w:val="000000"/>
                <w:vertAlign w:val="superscript"/>
                <w:lang w:eastAsia="en-US"/>
              </w:rPr>
              <w:t>ère</w:t>
            </w:r>
            <w:r w:rsidRPr="002F471A">
              <w:rPr>
                <w:b/>
                <w:bCs/>
                <w:color w:val="000000"/>
                <w:lang w:eastAsia="en-US"/>
              </w:rPr>
              <w:t xml:space="preserve"> révision</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5484EFD6" w14:textId="77777777" w:rsidR="002F471A" w:rsidRPr="002F471A" w:rsidRDefault="002F471A" w:rsidP="00C8176F">
            <w:pPr>
              <w:jc w:val="center"/>
              <w:rPr>
                <w:b/>
                <w:bCs/>
                <w:color w:val="000000"/>
              </w:rPr>
            </w:pPr>
            <w:r w:rsidRPr="002F471A">
              <w:rPr>
                <w:rFonts w:cstheme="minorBidi"/>
                <w:b/>
                <w:bCs/>
                <w:color w:val="000000"/>
                <w:lang w:eastAsia="en-US"/>
              </w:rPr>
              <w:t>Groupe ayant fait la 2</w:t>
            </w:r>
            <w:r w:rsidRPr="002F471A">
              <w:rPr>
                <w:b/>
                <w:bCs/>
                <w:color w:val="000000"/>
                <w:vertAlign w:val="superscript"/>
                <w:lang w:eastAsia="en-US"/>
              </w:rPr>
              <w:t>ème</w:t>
            </w:r>
            <w:r w:rsidRPr="002F471A">
              <w:rPr>
                <w:b/>
                <w:bCs/>
                <w:color w:val="000000"/>
                <w:lang w:eastAsia="en-US"/>
              </w:rPr>
              <w:t xml:space="preserve"> révision</w:t>
            </w:r>
          </w:p>
        </w:tc>
      </w:tr>
      <w:tr w:rsidR="002F471A" w:rsidRPr="002F471A" w14:paraId="0087273F"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76C49053" w14:textId="77777777" w:rsidR="002F471A" w:rsidRPr="002F471A" w:rsidRDefault="002F471A" w:rsidP="002F471A">
            <w:pPr>
              <w:rPr>
                <w:color w:val="000000"/>
                <w:sz w:val="20"/>
                <w:szCs w:val="20"/>
              </w:rPr>
            </w:pPr>
            <w:r w:rsidRPr="002F471A">
              <w:rPr>
                <w:color w:val="000000"/>
                <w:sz w:val="20"/>
                <w:szCs w:val="20"/>
              </w:rPr>
              <w:t>1. Présentation et méthodologie de l’enquête </w:t>
            </w:r>
          </w:p>
        </w:tc>
        <w:tc>
          <w:tcPr>
            <w:tcW w:w="1985" w:type="dxa"/>
            <w:tcBorders>
              <w:top w:val="nil"/>
              <w:left w:val="nil"/>
              <w:bottom w:val="single" w:sz="4" w:space="0" w:color="auto"/>
              <w:right w:val="single" w:sz="4" w:space="0" w:color="auto"/>
            </w:tcBorders>
            <w:shd w:val="clear" w:color="auto" w:fill="auto"/>
            <w:vAlign w:val="bottom"/>
            <w:hideMark/>
          </w:tcPr>
          <w:p w14:paraId="6DE1B6B0" w14:textId="77777777" w:rsidR="002F471A" w:rsidRPr="002F471A" w:rsidRDefault="002F471A" w:rsidP="002F471A">
            <w:pPr>
              <w:jc w:val="center"/>
              <w:rPr>
                <w:color w:val="000000"/>
                <w:sz w:val="20"/>
                <w:szCs w:val="20"/>
              </w:rPr>
            </w:pPr>
            <w:r w:rsidRPr="002F471A">
              <w:rPr>
                <w:color w:val="000000"/>
                <w:sz w:val="20"/>
                <w:szCs w:val="20"/>
                <w:lang w:eastAsia="en-US"/>
              </w:rPr>
              <w:t>18</w:t>
            </w:r>
          </w:p>
        </w:tc>
        <w:tc>
          <w:tcPr>
            <w:tcW w:w="1980" w:type="dxa"/>
            <w:tcBorders>
              <w:top w:val="nil"/>
              <w:left w:val="nil"/>
              <w:bottom w:val="single" w:sz="4" w:space="0" w:color="auto"/>
              <w:right w:val="single" w:sz="4" w:space="0" w:color="auto"/>
            </w:tcBorders>
            <w:shd w:val="clear" w:color="auto" w:fill="auto"/>
            <w:vAlign w:val="bottom"/>
            <w:hideMark/>
          </w:tcPr>
          <w:p w14:paraId="072A6591" w14:textId="77777777" w:rsidR="002F471A" w:rsidRPr="002F471A" w:rsidRDefault="002F471A" w:rsidP="002F471A">
            <w:pPr>
              <w:jc w:val="center"/>
              <w:rPr>
                <w:color w:val="000000"/>
                <w:sz w:val="20"/>
                <w:szCs w:val="20"/>
              </w:rPr>
            </w:pPr>
            <w:r w:rsidRPr="002F471A">
              <w:rPr>
                <w:color w:val="000000"/>
                <w:sz w:val="20"/>
                <w:szCs w:val="20"/>
                <w:lang w:eastAsia="en-US"/>
              </w:rPr>
              <w:t>3</w:t>
            </w:r>
          </w:p>
        </w:tc>
      </w:tr>
      <w:tr w:rsidR="002F471A" w:rsidRPr="002F471A" w14:paraId="5A20169A"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5BF95EDF" w14:textId="77777777" w:rsidR="002F471A" w:rsidRPr="002F471A" w:rsidRDefault="002F471A" w:rsidP="002F471A">
            <w:pPr>
              <w:rPr>
                <w:color w:val="000000"/>
                <w:sz w:val="20"/>
                <w:szCs w:val="20"/>
              </w:rPr>
            </w:pPr>
            <w:r w:rsidRPr="002F471A">
              <w:rPr>
                <w:color w:val="000000"/>
                <w:sz w:val="20"/>
                <w:szCs w:val="20"/>
              </w:rPr>
              <w:t>2. Caractéristiques des logements </w:t>
            </w:r>
          </w:p>
        </w:tc>
        <w:tc>
          <w:tcPr>
            <w:tcW w:w="1985" w:type="dxa"/>
            <w:tcBorders>
              <w:top w:val="nil"/>
              <w:left w:val="nil"/>
              <w:bottom w:val="single" w:sz="4" w:space="0" w:color="auto"/>
              <w:right w:val="single" w:sz="4" w:space="0" w:color="auto"/>
            </w:tcBorders>
            <w:shd w:val="clear" w:color="auto" w:fill="auto"/>
            <w:vAlign w:val="bottom"/>
            <w:hideMark/>
          </w:tcPr>
          <w:p w14:paraId="08B979B1" w14:textId="77777777" w:rsidR="002F471A" w:rsidRPr="002F471A" w:rsidRDefault="002F471A" w:rsidP="002F471A">
            <w:pPr>
              <w:jc w:val="center"/>
              <w:rPr>
                <w:color w:val="000000"/>
                <w:sz w:val="20"/>
                <w:szCs w:val="20"/>
              </w:rPr>
            </w:pPr>
            <w:r w:rsidRPr="002F471A">
              <w:rPr>
                <w:color w:val="000000"/>
                <w:sz w:val="20"/>
                <w:szCs w:val="20"/>
                <w:lang w:eastAsia="en-US"/>
              </w:rPr>
              <w:t>17</w:t>
            </w:r>
          </w:p>
        </w:tc>
        <w:tc>
          <w:tcPr>
            <w:tcW w:w="1980" w:type="dxa"/>
            <w:tcBorders>
              <w:top w:val="nil"/>
              <w:left w:val="nil"/>
              <w:bottom w:val="single" w:sz="4" w:space="0" w:color="auto"/>
              <w:right w:val="single" w:sz="4" w:space="0" w:color="auto"/>
            </w:tcBorders>
            <w:shd w:val="clear" w:color="auto" w:fill="auto"/>
            <w:vAlign w:val="bottom"/>
            <w:hideMark/>
          </w:tcPr>
          <w:p w14:paraId="4E7E30B9" w14:textId="77777777" w:rsidR="002F471A" w:rsidRPr="002F471A" w:rsidRDefault="002F471A" w:rsidP="002F471A">
            <w:pPr>
              <w:jc w:val="center"/>
              <w:rPr>
                <w:color w:val="000000"/>
                <w:sz w:val="20"/>
                <w:szCs w:val="20"/>
              </w:rPr>
            </w:pPr>
            <w:r w:rsidRPr="002F471A">
              <w:rPr>
                <w:color w:val="000000"/>
                <w:sz w:val="20"/>
                <w:szCs w:val="20"/>
                <w:lang w:eastAsia="en-US"/>
              </w:rPr>
              <w:t>1</w:t>
            </w:r>
          </w:p>
        </w:tc>
      </w:tr>
      <w:tr w:rsidR="002F471A" w:rsidRPr="002F471A" w14:paraId="5F2C32CD"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1C0FF348" w14:textId="77777777" w:rsidR="002F471A" w:rsidRPr="002F471A" w:rsidRDefault="002F471A" w:rsidP="002F471A">
            <w:pPr>
              <w:rPr>
                <w:color w:val="000000"/>
                <w:sz w:val="20"/>
                <w:szCs w:val="20"/>
              </w:rPr>
            </w:pPr>
            <w:r w:rsidRPr="002F471A">
              <w:rPr>
                <w:color w:val="000000"/>
                <w:sz w:val="20"/>
                <w:szCs w:val="20"/>
              </w:rPr>
              <w:t>3. Caractéristiques des hommes et des femmes enquêtés </w:t>
            </w:r>
          </w:p>
        </w:tc>
        <w:tc>
          <w:tcPr>
            <w:tcW w:w="1985" w:type="dxa"/>
            <w:tcBorders>
              <w:top w:val="nil"/>
              <w:left w:val="nil"/>
              <w:bottom w:val="single" w:sz="4" w:space="0" w:color="auto"/>
              <w:right w:val="single" w:sz="4" w:space="0" w:color="auto"/>
            </w:tcBorders>
            <w:shd w:val="clear" w:color="auto" w:fill="auto"/>
            <w:vAlign w:val="bottom"/>
            <w:hideMark/>
          </w:tcPr>
          <w:p w14:paraId="2AF4C2C3" w14:textId="77777777" w:rsidR="002F471A" w:rsidRPr="002F471A" w:rsidRDefault="002F471A" w:rsidP="002F471A">
            <w:pPr>
              <w:jc w:val="center"/>
              <w:rPr>
                <w:color w:val="000000"/>
                <w:sz w:val="20"/>
                <w:szCs w:val="20"/>
              </w:rPr>
            </w:pPr>
            <w:r w:rsidRPr="002F471A">
              <w:rPr>
                <w:color w:val="000000"/>
                <w:sz w:val="20"/>
                <w:szCs w:val="20"/>
                <w:lang w:eastAsia="en-US"/>
              </w:rPr>
              <w:t>16</w:t>
            </w:r>
          </w:p>
        </w:tc>
        <w:tc>
          <w:tcPr>
            <w:tcW w:w="1980" w:type="dxa"/>
            <w:tcBorders>
              <w:top w:val="nil"/>
              <w:left w:val="nil"/>
              <w:bottom w:val="single" w:sz="4" w:space="0" w:color="auto"/>
              <w:right w:val="single" w:sz="4" w:space="0" w:color="auto"/>
            </w:tcBorders>
            <w:shd w:val="clear" w:color="auto" w:fill="auto"/>
            <w:vAlign w:val="bottom"/>
            <w:hideMark/>
          </w:tcPr>
          <w:p w14:paraId="0AE06FC3" w14:textId="77777777" w:rsidR="002F471A" w:rsidRPr="002F471A" w:rsidRDefault="002F471A" w:rsidP="002F471A">
            <w:pPr>
              <w:jc w:val="center"/>
              <w:rPr>
                <w:color w:val="000000"/>
                <w:sz w:val="20"/>
                <w:szCs w:val="20"/>
              </w:rPr>
            </w:pPr>
            <w:r w:rsidRPr="002F471A">
              <w:rPr>
                <w:color w:val="000000"/>
                <w:sz w:val="20"/>
                <w:szCs w:val="20"/>
                <w:lang w:eastAsia="en-US"/>
              </w:rPr>
              <w:t>18</w:t>
            </w:r>
          </w:p>
        </w:tc>
      </w:tr>
      <w:tr w:rsidR="002F471A" w:rsidRPr="002F471A" w14:paraId="78A11834"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3DA5CDB2" w14:textId="77777777" w:rsidR="002F471A" w:rsidRPr="002F471A" w:rsidRDefault="002F471A" w:rsidP="002F471A">
            <w:pPr>
              <w:rPr>
                <w:color w:val="000000"/>
                <w:sz w:val="20"/>
                <w:szCs w:val="20"/>
              </w:rPr>
            </w:pPr>
            <w:r w:rsidRPr="002F471A">
              <w:rPr>
                <w:color w:val="000000"/>
                <w:sz w:val="20"/>
                <w:szCs w:val="20"/>
              </w:rPr>
              <w:t>4. Mariages et activités sexuelles </w:t>
            </w:r>
          </w:p>
        </w:tc>
        <w:tc>
          <w:tcPr>
            <w:tcW w:w="1985" w:type="dxa"/>
            <w:tcBorders>
              <w:top w:val="nil"/>
              <w:left w:val="nil"/>
              <w:bottom w:val="single" w:sz="4" w:space="0" w:color="auto"/>
              <w:right w:val="single" w:sz="4" w:space="0" w:color="auto"/>
            </w:tcBorders>
            <w:shd w:val="clear" w:color="auto" w:fill="auto"/>
            <w:vAlign w:val="bottom"/>
            <w:hideMark/>
          </w:tcPr>
          <w:p w14:paraId="1CD0FCBC" w14:textId="77777777" w:rsidR="002F471A" w:rsidRPr="002F471A" w:rsidRDefault="002F471A" w:rsidP="002F471A">
            <w:pPr>
              <w:jc w:val="center"/>
              <w:rPr>
                <w:color w:val="000000"/>
                <w:sz w:val="20"/>
                <w:szCs w:val="20"/>
              </w:rPr>
            </w:pPr>
            <w:r w:rsidRPr="002F471A">
              <w:rPr>
                <w:color w:val="000000"/>
                <w:sz w:val="20"/>
                <w:szCs w:val="20"/>
                <w:lang w:eastAsia="en-US"/>
              </w:rPr>
              <w:t>15</w:t>
            </w:r>
          </w:p>
        </w:tc>
        <w:tc>
          <w:tcPr>
            <w:tcW w:w="1980" w:type="dxa"/>
            <w:tcBorders>
              <w:top w:val="nil"/>
              <w:left w:val="nil"/>
              <w:bottom w:val="single" w:sz="4" w:space="0" w:color="auto"/>
              <w:right w:val="single" w:sz="4" w:space="0" w:color="auto"/>
            </w:tcBorders>
            <w:shd w:val="clear" w:color="auto" w:fill="auto"/>
            <w:vAlign w:val="bottom"/>
            <w:hideMark/>
          </w:tcPr>
          <w:p w14:paraId="187C6E53" w14:textId="77777777" w:rsidR="002F471A" w:rsidRPr="002F471A" w:rsidRDefault="002F471A" w:rsidP="002F471A">
            <w:pPr>
              <w:jc w:val="center"/>
              <w:rPr>
                <w:color w:val="000000"/>
                <w:sz w:val="20"/>
                <w:szCs w:val="20"/>
              </w:rPr>
            </w:pPr>
            <w:r w:rsidRPr="002F471A">
              <w:rPr>
                <w:color w:val="000000"/>
                <w:sz w:val="20"/>
                <w:szCs w:val="20"/>
                <w:lang w:eastAsia="en-US"/>
              </w:rPr>
              <w:t>5</w:t>
            </w:r>
          </w:p>
        </w:tc>
      </w:tr>
      <w:tr w:rsidR="002F471A" w:rsidRPr="002F471A" w14:paraId="7A207004"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572A699E" w14:textId="77777777" w:rsidR="002F471A" w:rsidRPr="002F471A" w:rsidRDefault="002F471A" w:rsidP="002F471A">
            <w:pPr>
              <w:rPr>
                <w:color w:val="000000"/>
                <w:sz w:val="20"/>
                <w:szCs w:val="20"/>
              </w:rPr>
            </w:pPr>
            <w:r w:rsidRPr="002F471A">
              <w:rPr>
                <w:color w:val="000000"/>
                <w:sz w:val="20"/>
                <w:szCs w:val="20"/>
              </w:rPr>
              <w:t>5. Fécondité </w:t>
            </w:r>
          </w:p>
        </w:tc>
        <w:tc>
          <w:tcPr>
            <w:tcW w:w="1985" w:type="dxa"/>
            <w:tcBorders>
              <w:top w:val="nil"/>
              <w:left w:val="nil"/>
              <w:bottom w:val="single" w:sz="4" w:space="0" w:color="auto"/>
              <w:right w:val="single" w:sz="4" w:space="0" w:color="auto"/>
            </w:tcBorders>
            <w:shd w:val="clear" w:color="auto" w:fill="auto"/>
            <w:vAlign w:val="bottom"/>
            <w:hideMark/>
          </w:tcPr>
          <w:p w14:paraId="1122AD71" w14:textId="77777777" w:rsidR="002F471A" w:rsidRPr="002F471A" w:rsidRDefault="002F471A" w:rsidP="002F471A">
            <w:pPr>
              <w:jc w:val="center"/>
              <w:rPr>
                <w:color w:val="000000"/>
                <w:sz w:val="20"/>
                <w:szCs w:val="20"/>
              </w:rPr>
            </w:pPr>
            <w:r w:rsidRPr="002F471A">
              <w:rPr>
                <w:color w:val="000000"/>
                <w:sz w:val="20"/>
                <w:szCs w:val="20"/>
                <w:lang w:eastAsia="en-US"/>
              </w:rPr>
              <w:t>14</w:t>
            </w:r>
          </w:p>
        </w:tc>
        <w:tc>
          <w:tcPr>
            <w:tcW w:w="1980" w:type="dxa"/>
            <w:tcBorders>
              <w:top w:val="nil"/>
              <w:left w:val="nil"/>
              <w:bottom w:val="single" w:sz="4" w:space="0" w:color="auto"/>
              <w:right w:val="single" w:sz="4" w:space="0" w:color="auto"/>
            </w:tcBorders>
            <w:shd w:val="clear" w:color="auto" w:fill="auto"/>
            <w:vAlign w:val="bottom"/>
            <w:hideMark/>
          </w:tcPr>
          <w:p w14:paraId="7A646FC2" w14:textId="77777777" w:rsidR="002F471A" w:rsidRPr="002F471A" w:rsidRDefault="002F471A" w:rsidP="002F471A">
            <w:pPr>
              <w:jc w:val="center"/>
              <w:rPr>
                <w:color w:val="000000"/>
                <w:sz w:val="20"/>
                <w:szCs w:val="20"/>
              </w:rPr>
            </w:pPr>
            <w:r w:rsidRPr="002F471A">
              <w:rPr>
                <w:color w:val="000000"/>
                <w:sz w:val="20"/>
                <w:szCs w:val="20"/>
                <w:lang w:eastAsia="en-US"/>
              </w:rPr>
              <w:t>12</w:t>
            </w:r>
          </w:p>
        </w:tc>
      </w:tr>
      <w:tr w:rsidR="002F471A" w:rsidRPr="002F471A" w14:paraId="3EB726C5"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4976441C" w14:textId="77777777" w:rsidR="002F471A" w:rsidRPr="002F471A" w:rsidRDefault="002F471A" w:rsidP="002F471A">
            <w:pPr>
              <w:rPr>
                <w:color w:val="000000"/>
                <w:sz w:val="20"/>
                <w:szCs w:val="20"/>
              </w:rPr>
            </w:pPr>
            <w:r w:rsidRPr="002F471A">
              <w:rPr>
                <w:color w:val="000000"/>
                <w:sz w:val="20"/>
                <w:szCs w:val="20"/>
              </w:rPr>
              <w:t>6. Préférences en matière de fécondité </w:t>
            </w:r>
          </w:p>
        </w:tc>
        <w:tc>
          <w:tcPr>
            <w:tcW w:w="1985" w:type="dxa"/>
            <w:tcBorders>
              <w:top w:val="nil"/>
              <w:left w:val="nil"/>
              <w:bottom w:val="single" w:sz="4" w:space="0" w:color="auto"/>
              <w:right w:val="single" w:sz="4" w:space="0" w:color="auto"/>
            </w:tcBorders>
            <w:shd w:val="clear" w:color="auto" w:fill="auto"/>
            <w:vAlign w:val="bottom"/>
            <w:hideMark/>
          </w:tcPr>
          <w:p w14:paraId="591FCD59" w14:textId="77777777" w:rsidR="002F471A" w:rsidRPr="002F471A" w:rsidRDefault="002F471A" w:rsidP="002F471A">
            <w:pPr>
              <w:jc w:val="center"/>
              <w:rPr>
                <w:color w:val="000000"/>
                <w:sz w:val="20"/>
                <w:szCs w:val="20"/>
              </w:rPr>
            </w:pPr>
            <w:r w:rsidRPr="002F471A">
              <w:rPr>
                <w:color w:val="000000"/>
                <w:sz w:val="20"/>
                <w:szCs w:val="20"/>
                <w:lang w:eastAsia="en-US"/>
              </w:rPr>
              <w:t>13</w:t>
            </w:r>
          </w:p>
        </w:tc>
        <w:tc>
          <w:tcPr>
            <w:tcW w:w="1980" w:type="dxa"/>
            <w:tcBorders>
              <w:top w:val="nil"/>
              <w:left w:val="nil"/>
              <w:bottom w:val="single" w:sz="4" w:space="0" w:color="auto"/>
              <w:right w:val="single" w:sz="4" w:space="0" w:color="auto"/>
            </w:tcBorders>
            <w:shd w:val="clear" w:color="auto" w:fill="auto"/>
            <w:vAlign w:val="bottom"/>
            <w:hideMark/>
          </w:tcPr>
          <w:p w14:paraId="3415ADBE" w14:textId="77777777" w:rsidR="002F471A" w:rsidRPr="002F471A" w:rsidRDefault="002F471A" w:rsidP="002F471A">
            <w:pPr>
              <w:jc w:val="center"/>
              <w:rPr>
                <w:color w:val="000000"/>
                <w:sz w:val="20"/>
                <w:szCs w:val="20"/>
              </w:rPr>
            </w:pPr>
            <w:r w:rsidRPr="002F471A">
              <w:rPr>
                <w:color w:val="000000"/>
                <w:sz w:val="20"/>
                <w:szCs w:val="20"/>
                <w:lang w:eastAsia="en-US"/>
              </w:rPr>
              <w:t>7</w:t>
            </w:r>
          </w:p>
        </w:tc>
      </w:tr>
      <w:tr w:rsidR="002F471A" w:rsidRPr="002F471A" w14:paraId="65EBD408"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135717C1" w14:textId="77777777" w:rsidR="002F471A" w:rsidRPr="002F471A" w:rsidRDefault="002F471A" w:rsidP="002F471A">
            <w:pPr>
              <w:rPr>
                <w:color w:val="000000"/>
                <w:sz w:val="20"/>
                <w:szCs w:val="20"/>
              </w:rPr>
            </w:pPr>
            <w:r w:rsidRPr="002F471A">
              <w:rPr>
                <w:color w:val="000000"/>
                <w:sz w:val="20"/>
                <w:szCs w:val="20"/>
              </w:rPr>
              <w:t>7. Planification familiale </w:t>
            </w:r>
          </w:p>
        </w:tc>
        <w:tc>
          <w:tcPr>
            <w:tcW w:w="1985" w:type="dxa"/>
            <w:tcBorders>
              <w:top w:val="nil"/>
              <w:left w:val="nil"/>
              <w:bottom w:val="single" w:sz="4" w:space="0" w:color="auto"/>
              <w:right w:val="single" w:sz="4" w:space="0" w:color="auto"/>
            </w:tcBorders>
            <w:shd w:val="clear" w:color="auto" w:fill="auto"/>
            <w:vAlign w:val="bottom"/>
            <w:hideMark/>
          </w:tcPr>
          <w:p w14:paraId="0F3705D5" w14:textId="77777777" w:rsidR="002F471A" w:rsidRPr="002F471A" w:rsidRDefault="002F471A" w:rsidP="002F471A">
            <w:pPr>
              <w:jc w:val="center"/>
              <w:rPr>
                <w:color w:val="000000"/>
                <w:sz w:val="20"/>
                <w:szCs w:val="20"/>
              </w:rPr>
            </w:pPr>
            <w:r w:rsidRPr="002F471A">
              <w:rPr>
                <w:color w:val="000000"/>
                <w:sz w:val="20"/>
                <w:szCs w:val="20"/>
                <w:lang w:eastAsia="en-US"/>
              </w:rPr>
              <w:t>12</w:t>
            </w:r>
          </w:p>
        </w:tc>
        <w:tc>
          <w:tcPr>
            <w:tcW w:w="1980" w:type="dxa"/>
            <w:tcBorders>
              <w:top w:val="nil"/>
              <w:left w:val="nil"/>
              <w:bottom w:val="single" w:sz="4" w:space="0" w:color="auto"/>
              <w:right w:val="single" w:sz="4" w:space="0" w:color="auto"/>
            </w:tcBorders>
            <w:shd w:val="clear" w:color="auto" w:fill="auto"/>
            <w:vAlign w:val="bottom"/>
            <w:hideMark/>
          </w:tcPr>
          <w:p w14:paraId="4CE77121" w14:textId="77777777" w:rsidR="002F471A" w:rsidRPr="002F471A" w:rsidRDefault="002F471A" w:rsidP="002F471A">
            <w:pPr>
              <w:jc w:val="center"/>
              <w:rPr>
                <w:color w:val="000000"/>
                <w:sz w:val="20"/>
                <w:szCs w:val="20"/>
              </w:rPr>
            </w:pPr>
            <w:r w:rsidRPr="002F471A">
              <w:rPr>
                <w:color w:val="000000"/>
                <w:sz w:val="20"/>
                <w:szCs w:val="20"/>
                <w:lang w:eastAsia="en-US"/>
              </w:rPr>
              <w:t>6</w:t>
            </w:r>
          </w:p>
        </w:tc>
      </w:tr>
      <w:tr w:rsidR="002F471A" w:rsidRPr="002F471A" w14:paraId="7667C828"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233216F7" w14:textId="77777777" w:rsidR="002F471A" w:rsidRPr="002F471A" w:rsidRDefault="002F471A" w:rsidP="002F471A">
            <w:pPr>
              <w:rPr>
                <w:color w:val="000000"/>
                <w:sz w:val="20"/>
                <w:szCs w:val="20"/>
              </w:rPr>
            </w:pPr>
            <w:r w:rsidRPr="002F471A">
              <w:rPr>
                <w:color w:val="000000"/>
                <w:sz w:val="20"/>
                <w:szCs w:val="20"/>
              </w:rPr>
              <w:t>8. Santé maternelle </w:t>
            </w:r>
          </w:p>
        </w:tc>
        <w:tc>
          <w:tcPr>
            <w:tcW w:w="1985" w:type="dxa"/>
            <w:tcBorders>
              <w:top w:val="nil"/>
              <w:left w:val="nil"/>
              <w:bottom w:val="single" w:sz="4" w:space="0" w:color="auto"/>
              <w:right w:val="single" w:sz="4" w:space="0" w:color="auto"/>
            </w:tcBorders>
            <w:shd w:val="clear" w:color="auto" w:fill="auto"/>
            <w:vAlign w:val="bottom"/>
            <w:hideMark/>
          </w:tcPr>
          <w:p w14:paraId="53A7D653" w14:textId="77777777" w:rsidR="002F471A" w:rsidRPr="002F471A" w:rsidRDefault="002F471A" w:rsidP="002F471A">
            <w:pPr>
              <w:jc w:val="center"/>
              <w:rPr>
                <w:color w:val="000000"/>
                <w:sz w:val="20"/>
                <w:szCs w:val="20"/>
              </w:rPr>
            </w:pPr>
            <w:r w:rsidRPr="002F471A">
              <w:rPr>
                <w:color w:val="000000"/>
                <w:sz w:val="20"/>
                <w:szCs w:val="20"/>
                <w:lang w:eastAsia="en-US"/>
              </w:rPr>
              <w:t>11</w:t>
            </w:r>
          </w:p>
        </w:tc>
        <w:tc>
          <w:tcPr>
            <w:tcW w:w="1980" w:type="dxa"/>
            <w:tcBorders>
              <w:top w:val="nil"/>
              <w:left w:val="nil"/>
              <w:bottom w:val="single" w:sz="4" w:space="0" w:color="auto"/>
              <w:right w:val="single" w:sz="4" w:space="0" w:color="auto"/>
            </w:tcBorders>
            <w:shd w:val="clear" w:color="auto" w:fill="auto"/>
            <w:vAlign w:val="bottom"/>
            <w:hideMark/>
          </w:tcPr>
          <w:p w14:paraId="68D60AC3" w14:textId="77777777" w:rsidR="002F471A" w:rsidRPr="002F471A" w:rsidRDefault="002F471A" w:rsidP="002F471A">
            <w:pPr>
              <w:jc w:val="center"/>
              <w:rPr>
                <w:color w:val="000000"/>
                <w:sz w:val="20"/>
                <w:szCs w:val="20"/>
              </w:rPr>
            </w:pPr>
            <w:r w:rsidRPr="002F471A">
              <w:rPr>
                <w:color w:val="000000"/>
                <w:sz w:val="20"/>
                <w:szCs w:val="20"/>
                <w:lang w:eastAsia="en-US"/>
              </w:rPr>
              <w:t>4</w:t>
            </w:r>
          </w:p>
        </w:tc>
      </w:tr>
      <w:tr w:rsidR="002F471A" w:rsidRPr="002F471A" w14:paraId="59586279"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0676A743" w14:textId="77777777" w:rsidR="002F471A" w:rsidRPr="002F471A" w:rsidRDefault="002F471A" w:rsidP="002F471A">
            <w:pPr>
              <w:rPr>
                <w:color w:val="000000"/>
                <w:sz w:val="20"/>
                <w:szCs w:val="20"/>
              </w:rPr>
            </w:pPr>
            <w:r w:rsidRPr="002F471A">
              <w:rPr>
                <w:color w:val="000000"/>
                <w:sz w:val="20"/>
                <w:szCs w:val="20"/>
              </w:rPr>
              <w:t>9. Santé de l’enfant </w:t>
            </w:r>
          </w:p>
        </w:tc>
        <w:tc>
          <w:tcPr>
            <w:tcW w:w="1985" w:type="dxa"/>
            <w:tcBorders>
              <w:top w:val="nil"/>
              <w:left w:val="nil"/>
              <w:bottom w:val="single" w:sz="4" w:space="0" w:color="auto"/>
              <w:right w:val="single" w:sz="4" w:space="0" w:color="auto"/>
            </w:tcBorders>
            <w:shd w:val="clear" w:color="auto" w:fill="auto"/>
            <w:vAlign w:val="bottom"/>
            <w:hideMark/>
          </w:tcPr>
          <w:p w14:paraId="10FB6B37" w14:textId="77777777" w:rsidR="002F471A" w:rsidRPr="002F471A" w:rsidRDefault="002F471A" w:rsidP="002F471A">
            <w:pPr>
              <w:jc w:val="center"/>
              <w:rPr>
                <w:color w:val="000000"/>
                <w:sz w:val="20"/>
                <w:szCs w:val="20"/>
              </w:rPr>
            </w:pPr>
            <w:r w:rsidRPr="002F471A">
              <w:rPr>
                <w:color w:val="000000"/>
                <w:sz w:val="20"/>
                <w:szCs w:val="20"/>
                <w:lang w:eastAsia="en-US"/>
              </w:rPr>
              <w:t>10</w:t>
            </w:r>
          </w:p>
        </w:tc>
        <w:tc>
          <w:tcPr>
            <w:tcW w:w="1980" w:type="dxa"/>
            <w:tcBorders>
              <w:top w:val="nil"/>
              <w:left w:val="nil"/>
              <w:bottom w:val="single" w:sz="4" w:space="0" w:color="auto"/>
              <w:right w:val="single" w:sz="4" w:space="0" w:color="auto"/>
            </w:tcBorders>
            <w:shd w:val="clear" w:color="auto" w:fill="auto"/>
            <w:vAlign w:val="bottom"/>
            <w:hideMark/>
          </w:tcPr>
          <w:p w14:paraId="184CE776" w14:textId="77777777" w:rsidR="002F471A" w:rsidRPr="002F471A" w:rsidRDefault="002F471A" w:rsidP="002F471A">
            <w:pPr>
              <w:jc w:val="center"/>
              <w:rPr>
                <w:color w:val="000000"/>
                <w:sz w:val="20"/>
                <w:szCs w:val="20"/>
              </w:rPr>
            </w:pPr>
            <w:r w:rsidRPr="002F471A">
              <w:rPr>
                <w:color w:val="000000"/>
                <w:sz w:val="20"/>
                <w:szCs w:val="20"/>
                <w:lang w:eastAsia="en-US"/>
              </w:rPr>
              <w:t>11</w:t>
            </w:r>
          </w:p>
        </w:tc>
      </w:tr>
      <w:tr w:rsidR="002F471A" w:rsidRPr="002F471A" w14:paraId="7CB71998"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2EC6962C" w14:textId="77777777" w:rsidR="002F471A" w:rsidRPr="002F471A" w:rsidRDefault="002F471A" w:rsidP="002F471A">
            <w:pPr>
              <w:rPr>
                <w:color w:val="000000"/>
                <w:sz w:val="20"/>
                <w:szCs w:val="20"/>
              </w:rPr>
            </w:pPr>
            <w:r w:rsidRPr="002F471A">
              <w:rPr>
                <w:color w:val="000000"/>
                <w:sz w:val="20"/>
                <w:szCs w:val="20"/>
              </w:rPr>
              <w:t>10. Paludisme </w:t>
            </w:r>
          </w:p>
        </w:tc>
        <w:tc>
          <w:tcPr>
            <w:tcW w:w="1985" w:type="dxa"/>
            <w:tcBorders>
              <w:top w:val="nil"/>
              <w:left w:val="nil"/>
              <w:bottom w:val="single" w:sz="4" w:space="0" w:color="auto"/>
              <w:right w:val="single" w:sz="4" w:space="0" w:color="auto"/>
            </w:tcBorders>
            <w:shd w:val="clear" w:color="auto" w:fill="auto"/>
            <w:vAlign w:val="bottom"/>
            <w:hideMark/>
          </w:tcPr>
          <w:p w14:paraId="137BE423" w14:textId="77777777" w:rsidR="002F471A" w:rsidRPr="002F471A" w:rsidRDefault="002F471A" w:rsidP="002F471A">
            <w:pPr>
              <w:jc w:val="center"/>
              <w:rPr>
                <w:color w:val="000000"/>
                <w:sz w:val="20"/>
                <w:szCs w:val="20"/>
              </w:rPr>
            </w:pPr>
            <w:r w:rsidRPr="002F471A">
              <w:rPr>
                <w:color w:val="000000"/>
                <w:sz w:val="20"/>
                <w:szCs w:val="20"/>
                <w:lang w:eastAsia="en-US"/>
              </w:rPr>
              <w:t>9</w:t>
            </w:r>
          </w:p>
        </w:tc>
        <w:tc>
          <w:tcPr>
            <w:tcW w:w="1980" w:type="dxa"/>
            <w:tcBorders>
              <w:top w:val="nil"/>
              <w:left w:val="nil"/>
              <w:bottom w:val="single" w:sz="4" w:space="0" w:color="auto"/>
              <w:right w:val="single" w:sz="4" w:space="0" w:color="auto"/>
            </w:tcBorders>
            <w:shd w:val="clear" w:color="auto" w:fill="auto"/>
            <w:vAlign w:val="bottom"/>
            <w:hideMark/>
          </w:tcPr>
          <w:p w14:paraId="12EBD781" w14:textId="77777777" w:rsidR="002F471A" w:rsidRPr="002F471A" w:rsidRDefault="002F471A" w:rsidP="002F471A">
            <w:pPr>
              <w:jc w:val="center"/>
              <w:rPr>
                <w:color w:val="000000"/>
                <w:sz w:val="20"/>
                <w:szCs w:val="20"/>
              </w:rPr>
            </w:pPr>
            <w:r w:rsidRPr="002F471A">
              <w:rPr>
                <w:color w:val="000000"/>
                <w:sz w:val="20"/>
                <w:szCs w:val="20"/>
                <w:lang w:eastAsia="en-US"/>
              </w:rPr>
              <w:t>14</w:t>
            </w:r>
          </w:p>
        </w:tc>
      </w:tr>
      <w:tr w:rsidR="002F471A" w:rsidRPr="002F471A" w14:paraId="01C2CBC3"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175DE318" w14:textId="77777777" w:rsidR="002F471A" w:rsidRPr="002F471A" w:rsidRDefault="002F471A" w:rsidP="002F471A">
            <w:pPr>
              <w:rPr>
                <w:color w:val="000000"/>
                <w:sz w:val="20"/>
                <w:szCs w:val="20"/>
              </w:rPr>
            </w:pPr>
            <w:r w:rsidRPr="002F471A">
              <w:rPr>
                <w:color w:val="000000"/>
                <w:sz w:val="20"/>
                <w:szCs w:val="20"/>
              </w:rPr>
              <w:t>11. Etat nutritionnel des enfants et des femmes </w:t>
            </w:r>
          </w:p>
        </w:tc>
        <w:tc>
          <w:tcPr>
            <w:tcW w:w="1985" w:type="dxa"/>
            <w:tcBorders>
              <w:top w:val="nil"/>
              <w:left w:val="nil"/>
              <w:bottom w:val="single" w:sz="4" w:space="0" w:color="auto"/>
              <w:right w:val="single" w:sz="4" w:space="0" w:color="auto"/>
            </w:tcBorders>
            <w:shd w:val="clear" w:color="auto" w:fill="auto"/>
            <w:vAlign w:val="bottom"/>
            <w:hideMark/>
          </w:tcPr>
          <w:p w14:paraId="07DDC166" w14:textId="77777777" w:rsidR="002F471A" w:rsidRPr="002F471A" w:rsidRDefault="002F471A" w:rsidP="002F471A">
            <w:pPr>
              <w:jc w:val="center"/>
              <w:rPr>
                <w:color w:val="000000"/>
                <w:sz w:val="20"/>
                <w:szCs w:val="20"/>
              </w:rPr>
            </w:pPr>
            <w:r w:rsidRPr="002F471A">
              <w:rPr>
                <w:color w:val="000000"/>
                <w:sz w:val="20"/>
                <w:szCs w:val="20"/>
                <w:lang w:eastAsia="en-US"/>
              </w:rPr>
              <w:t>8</w:t>
            </w:r>
          </w:p>
        </w:tc>
        <w:tc>
          <w:tcPr>
            <w:tcW w:w="1980" w:type="dxa"/>
            <w:tcBorders>
              <w:top w:val="nil"/>
              <w:left w:val="nil"/>
              <w:bottom w:val="single" w:sz="4" w:space="0" w:color="auto"/>
              <w:right w:val="single" w:sz="4" w:space="0" w:color="auto"/>
            </w:tcBorders>
            <w:shd w:val="clear" w:color="auto" w:fill="auto"/>
            <w:vAlign w:val="bottom"/>
            <w:hideMark/>
          </w:tcPr>
          <w:p w14:paraId="615129F0" w14:textId="77777777" w:rsidR="002F471A" w:rsidRPr="002F471A" w:rsidRDefault="002F471A" w:rsidP="002F471A">
            <w:pPr>
              <w:jc w:val="center"/>
              <w:rPr>
                <w:color w:val="000000"/>
                <w:sz w:val="20"/>
                <w:szCs w:val="20"/>
              </w:rPr>
            </w:pPr>
            <w:r w:rsidRPr="002F471A">
              <w:rPr>
                <w:color w:val="000000"/>
                <w:sz w:val="20"/>
                <w:szCs w:val="20"/>
                <w:lang w:eastAsia="en-US"/>
              </w:rPr>
              <w:t>10</w:t>
            </w:r>
          </w:p>
        </w:tc>
      </w:tr>
      <w:tr w:rsidR="002F471A" w:rsidRPr="002F471A" w14:paraId="598E2CB8"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290F96B6" w14:textId="77777777" w:rsidR="002F471A" w:rsidRPr="002F471A" w:rsidRDefault="002F471A" w:rsidP="002F471A">
            <w:pPr>
              <w:rPr>
                <w:color w:val="000000"/>
                <w:sz w:val="20"/>
                <w:szCs w:val="20"/>
              </w:rPr>
            </w:pPr>
            <w:r w:rsidRPr="002F471A">
              <w:rPr>
                <w:color w:val="000000"/>
                <w:sz w:val="20"/>
                <w:szCs w:val="20"/>
              </w:rPr>
              <w:t>12. Mortalité des enfants </w:t>
            </w:r>
          </w:p>
        </w:tc>
        <w:tc>
          <w:tcPr>
            <w:tcW w:w="1985" w:type="dxa"/>
            <w:tcBorders>
              <w:top w:val="nil"/>
              <w:left w:val="nil"/>
              <w:bottom w:val="single" w:sz="4" w:space="0" w:color="auto"/>
              <w:right w:val="single" w:sz="4" w:space="0" w:color="auto"/>
            </w:tcBorders>
            <w:shd w:val="clear" w:color="auto" w:fill="auto"/>
            <w:vAlign w:val="bottom"/>
            <w:hideMark/>
          </w:tcPr>
          <w:p w14:paraId="561597AA" w14:textId="77777777" w:rsidR="002F471A" w:rsidRPr="002F471A" w:rsidRDefault="002F471A" w:rsidP="002F471A">
            <w:pPr>
              <w:jc w:val="center"/>
              <w:rPr>
                <w:color w:val="000000"/>
                <w:sz w:val="20"/>
                <w:szCs w:val="20"/>
              </w:rPr>
            </w:pPr>
            <w:r w:rsidRPr="002F471A">
              <w:rPr>
                <w:color w:val="000000"/>
                <w:sz w:val="20"/>
                <w:szCs w:val="20"/>
                <w:lang w:eastAsia="en-US"/>
              </w:rPr>
              <w:t>7</w:t>
            </w:r>
          </w:p>
        </w:tc>
        <w:tc>
          <w:tcPr>
            <w:tcW w:w="1980" w:type="dxa"/>
            <w:tcBorders>
              <w:top w:val="nil"/>
              <w:left w:val="nil"/>
              <w:bottom w:val="single" w:sz="4" w:space="0" w:color="auto"/>
              <w:right w:val="single" w:sz="4" w:space="0" w:color="auto"/>
            </w:tcBorders>
            <w:shd w:val="clear" w:color="auto" w:fill="auto"/>
            <w:vAlign w:val="bottom"/>
            <w:hideMark/>
          </w:tcPr>
          <w:p w14:paraId="1568338C" w14:textId="77777777" w:rsidR="002F471A" w:rsidRPr="002F471A" w:rsidRDefault="002F471A" w:rsidP="002F471A">
            <w:pPr>
              <w:jc w:val="center"/>
              <w:rPr>
                <w:color w:val="000000"/>
                <w:sz w:val="20"/>
                <w:szCs w:val="20"/>
              </w:rPr>
            </w:pPr>
            <w:r w:rsidRPr="002F471A">
              <w:rPr>
                <w:color w:val="000000"/>
                <w:sz w:val="20"/>
                <w:szCs w:val="20"/>
                <w:lang w:eastAsia="en-US"/>
              </w:rPr>
              <w:t>17</w:t>
            </w:r>
          </w:p>
        </w:tc>
      </w:tr>
      <w:tr w:rsidR="002F471A" w:rsidRPr="002F471A" w14:paraId="6062B479"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3E5664C9" w14:textId="77777777" w:rsidR="002F471A" w:rsidRPr="002F471A" w:rsidRDefault="002F471A" w:rsidP="002F471A">
            <w:pPr>
              <w:rPr>
                <w:color w:val="000000"/>
                <w:sz w:val="20"/>
                <w:szCs w:val="20"/>
              </w:rPr>
            </w:pPr>
            <w:r w:rsidRPr="002F471A">
              <w:rPr>
                <w:color w:val="000000"/>
                <w:sz w:val="20"/>
                <w:szCs w:val="20"/>
              </w:rPr>
              <w:t>13. VIH/sida : connaissance, attitudes et comportements </w:t>
            </w:r>
          </w:p>
        </w:tc>
        <w:tc>
          <w:tcPr>
            <w:tcW w:w="1985" w:type="dxa"/>
            <w:tcBorders>
              <w:top w:val="nil"/>
              <w:left w:val="nil"/>
              <w:bottom w:val="single" w:sz="4" w:space="0" w:color="auto"/>
              <w:right w:val="single" w:sz="4" w:space="0" w:color="auto"/>
            </w:tcBorders>
            <w:shd w:val="clear" w:color="auto" w:fill="auto"/>
            <w:vAlign w:val="bottom"/>
            <w:hideMark/>
          </w:tcPr>
          <w:p w14:paraId="136559F9" w14:textId="77777777" w:rsidR="002F471A" w:rsidRPr="002F471A" w:rsidRDefault="002F471A" w:rsidP="002F471A">
            <w:pPr>
              <w:jc w:val="center"/>
              <w:rPr>
                <w:color w:val="000000"/>
                <w:sz w:val="20"/>
                <w:szCs w:val="20"/>
              </w:rPr>
            </w:pPr>
            <w:r w:rsidRPr="002F471A">
              <w:rPr>
                <w:color w:val="000000"/>
                <w:sz w:val="20"/>
                <w:szCs w:val="20"/>
                <w:lang w:eastAsia="en-US"/>
              </w:rPr>
              <w:t>6</w:t>
            </w:r>
          </w:p>
        </w:tc>
        <w:tc>
          <w:tcPr>
            <w:tcW w:w="1980" w:type="dxa"/>
            <w:tcBorders>
              <w:top w:val="nil"/>
              <w:left w:val="nil"/>
              <w:bottom w:val="single" w:sz="4" w:space="0" w:color="auto"/>
              <w:right w:val="single" w:sz="4" w:space="0" w:color="auto"/>
            </w:tcBorders>
            <w:shd w:val="clear" w:color="auto" w:fill="auto"/>
            <w:vAlign w:val="bottom"/>
            <w:hideMark/>
          </w:tcPr>
          <w:p w14:paraId="32396EF6" w14:textId="77777777" w:rsidR="002F471A" w:rsidRPr="002F471A" w:rsidRDefault="002F471A" w:rsidP="002F471A">
            <w:pPr>
              <w:jc w:val="center"/>
              <w:rPr>
                <w:color w:val="000000"/>
                <w:sz w:val="20"/>
                <w:szCs w:val="20"/>
              </w:rPr>
            </w:pPr>
            <w:r w:rsidRPr="002F471A">
              <w:rPr>
                <w:color w:val="000000"/>
                <w:sz w:val="20"/>
                <w:szCs w:val="20"/>
                <w:lang w:eastAsia="en-US"/>
              </w:rPr>
              <w:t>16</w:t>
            </w:r>
          </w:p>
        </w:tc>
      </w:tr>
      <w:tr w:rsidR="002F471A" w:rsidRPr="002F471A" w14:paraId="40A5A4C3"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45B26F62" w14:textId="77777777" w:rsidR="002F471A" w:rsidRPr="002F471A" w:rsidRDefault="002F471A" w:rsidP="002F471A">
            <w:pPr>
              <w:rPr>
                <w:color w:val="000000"/>
                <w:sz w:val="20"/>
                <w:szCs w:val="20"/>
              </w:rPr>
            </w:pPr>
            <w:r w:rsidRPr="002F471A">
              <w:rPr>
                <w:color w:val="000000"/>
                <w:sz w:val="20"/>
                <w:szCs w:val="20"/>
              </w:rPr>
              <w:t>14. Pouvoir d’action des femmes </w:t>
            </w:r>
          </w:p>
        </w:tc>
        <w:tc>
          <w:tcPr>
            <w:tcW w:w="1985" w:type="dxa"/>
            <w:tcBorders>
              <w:top w:val="nil"/>
              <w:left w:val="nil"/>
              <w:bottom w:val="single" w:sz="4" w:space="0" w:color="auto"/>
              <w:right w:val="single" w:sz="4" w:space="0" w:color="auto"/>
            </w:tcBorders>
            <w:shd w:val="clear" w:color="auto" w:fill="auto"/>
            <w:vAlign w:val="bottom"/>
            <w:hideMark/>
          </w:tcPr>
          <w:p w14:paraId="6967CBE1" w14:textId="77777777" w:rsidR="002F471A" w:rsidRPr="002F471A" w:rsidRDefault="002F471A" w:rsidP="002F471A">
            <w:pPr>
              <w:jc w:val="center"/>
              <w:rPr>
                <w:color w:val="000000"/>
                <w:sz w:val="20"/>
                <w:szCs w:val="20"/>
              </w:rPr>
            </w:pPr>
            <w:r w:rsidRPr="002F471A">
              <w:rPr>
                <w:color w:val="000000"/>
                <w:sz w:val="20"/>
                <w:szCs w:val="20"/>
                <w:lang w:eastAsia="en-US"/>
              </w:rPr>
              <w:t>5</w:t>
            </w:r>
          </w:p>
        </w:tc>
        <w:tc>
          <w:tcPr>
            <w:tcW w:w="1980" w:type="dxa"/>
            <w:tcBorders>
              <w:top w:val="nil"/>
              <w:left w:val="nil"/>
              <w:bottom w:val="single" w:sz="4" w:space="0" w:color="auto"/>
              <w:right w:val="single" w:sz="4" w:space="0" w:color="auto"/>
            </w:tcBorders>
            <w:shd w:val="clear" w:color="auto" w:fill="auto"/>
            <w:vAlign w:val="bottom"/>
            <w:hideMark/>
          </w:tcPr>
          <w:p w14:paraId="4E05694E" w14:textId="77777777" w:rsidR="002F471A" w:rsidRPr="002F471A" w:rsidRDefault="002F471A" w:rsidP="002F471A">
            <w:pPr>
              <w:jc w:val="center"/>
              <w:rPr>
                <w:color w:val="000000"/>
                <w:sz w:val="20"/>
                <w:szCs w:val="20"/>
              </w:rPr>
            </w:pPr>
            <w:r w:rsidRPr="002F471A">
              <w:rPr>
                <w:color w:val="000000"/>
                <w:sz w:val="20"/>
                <w:szCs w:val="20"/>
                <w:lang w:eastAsia="en-US"/>
              </w:rPr>
              <w:t>15</w:t>
            </w:r>
          </w:p>
        </w:tc>
      </w:tr>
      <w:tr w:rsidR="002F471A" w:rsidRPr="002F471A" w14:paraId="2BDE7D26"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2DAE94FF" w14:textId="77777777" w:rsidR="002F471A" w:rsidRPr="002F471A" w:rsidRDefault="002F471A" w:rsidP="002F471A">
            <w:pPr>
              <w:rPr>
                <w:color w:val="000000"/>
                <w:sz w:val="20"/>
                <w:szCs w:val="20"/>
              </w:rPr>
            </w:pPr>
            <w:r w:rsidRPr="002F471A">
              <w:rPr>
                <w:color w:val="000000"/>
                <w:sz w:val="20"/>
                <w:szCs w:val="20"/>
              </w:rPr>
              <w:t>15. Mortalité adulte et mortalité maternelle </w:t>
            </w:r>
          </w:p>
        </w:tc>
        <w:tc>
          <w:tcPr>
            <w:tcW w:w="1985" w:type="dxa"/>
            <w:tcBorders>
              <w:top w:val="nil"/>
              <w:left w:val="nil"/>
              <w:bottom w:val="single" w:sz="4" w:space="0" w:color="auto"/>
              <w:right w:val="single" w:sz="4" w:space="0" w:color="auto"/>
            </w:tcBorders>
            <w:shd w:val="clear" w:color="auto" w:fill="auto"/>
            <w:vAlign w:val="bottom"/>
            <w:hideMark/>
          </w:tcPr>
          <w:p w14:paraId="1D96D168" w14:textId="77777777" w:rsidR="002F471A" w:rsidRPr="002F471A" w:rsidRDefault="002F471A" w:rsidP="002F471A">
            <w:pPr>
              <w:jc w:val="center"/>
              <w:rPr>
                <w:color w:val="000000"/>
                <w:sz w:val="20"/>
                <w:szCs w:val="20"/>
              </w:rPr>
            </w:pPr>
            <w:r w:rsidRPr="002F471A">
              <w:rPr>
                <w:color w:val="000000"/>
                <w:sz w:val="20"/>
                <w:szCs w:val="20"/>
                <w:lang w:eastAsia="en-US"/>
              </w:rPr>
              <w:t>4</w:t>
            </w:r>
          </w:p>
        </w:tc>
        <w:tc>
          <w:tcPr>
            <w:tcW w:w="1980" w:type="dxa"/>
            <w:tcBorders>
              <w:top w:val="nil"/>
              <w:left w:val="nil"/>
              <w:bottom w:val="single" w:sz="4" w:space="0" w:color="auto"/>
              <w:right w:val="single" w:sz="4" w:space="0" w:color="auto"/>
            </w:tcBorders>
            <w:shd w:val="clear" w:color="auto" w:fill="auto"/>
            <w:vAlign w:val="bottom"/>
            <w:hideMark/>
          </w:tcPr>
          <w:p w14:paraId="3DEC434C" w14:textId="77777777" w:rsidR="002F471A" w:rsidRPr="002F471A" w:rsidRDefault="002F471A" w:rsidP="002F471A">
            <w:pPr>
              <w:jc w:val="center"/>
              <w:rPr>
                <w:color w:val="000000"/>
                <w:sz w:val="20"/>
                <w:szCs w:val="20"/>
              </w:rPr>
            </w:pPr>
            <w:r w:rsidRPr="002F471A">
              <w:rPr>
                <w:color w:val="000000"/>
                <w:sz w:val="20"/>
                <w:szCs w:val="20"/>
                <w:lang w:eastAsia="en-US"/>
              </w:rPr>
              <w:t>9</w:t>
            </w:r>
          </w:p>
        </w:tc>
      </w:tr>
      <w:tr w:rsidR="002F471A" w:rsidRPr="002F471A" w14:paraId="014021D5"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1173D9AC" w14:textId="77777777" w:rsidR="002F471A" w:rsidRPr="002F471A" w:rsidRDefault="002F471A" w:rsidP="002F471A">
            <w:pPr>
              <w:rPr>
                <w:color w:val="000000"/>
                <w:sz w:val="20"/>
                <w:szCs w:val="20"/>
              </w:rPr>
            </w:pPr>
            <w:r w:rsidRPr="002F471A">
              <w:rPr>
                <w:color w:val="000000"/>
                <w:sz w:val="20"/>
                <w:szCs w:val="20"/>
              </w:rPr>
              <w:t>16. Violence basée sur le genre </w:t>
            </w:r>
          </w:p>
        </w:tc>
        <w:tc>
          <w:tcPr>
            <w:tcW w:w="1985" w:type="dxa"/>
            <w:tcBorders>
              <w:top w:val="nil"/>
              <w:left w:val="nil"/>
              <w:bottom w:val="single" w:sz="4" w:space="0" w:color="auto"/>
              <w:right w:val="single" w:sz="4" w:space="0" w:color="auto"/>
            </w:tcBorders>
            <w:shd w:val="clear" w:color="auto" w:fill="auto"/>
            <w:vAlign w:val="bottom"/>
            <w:hideMark/>
          </w:tcPr>
          <w:p w14:paraId="24725E2C" w14:textId="77777777" w:rsidR="002F471A" w:rsidRPr="002F471A" w:rsidRDefault="002F471A" w:rsidP="002F471A">
            <w:pPr>
              <w:jc w:val="center"/>
              <w:rPr>
                <w:color w:val="000000"/>
                <w:sz w:val="20"/>
                <w:szCs w:val="20"/>
              </w:rPr>
            </w:pPr>
            <w:r w:rsidRPr="002F471A">
              <w:rPr>
                <w:color w:val="000000"/>
                <w:sz w:val="20"/>
                <w:szCs w:val="20"/>
                <w:lang w:eastAsia="en-US"/>
              </w:rPr>
              <w:t>3</w:t>
            </w:r>
          </w:p>
        </w:tc>
        <w:tc>
          <w:tcPr>
            <w:tcW w:w="1980" w:type="dxa"/>
            <w:tcBorders>
              <w:top w:val="nil"/>
              <w:left w:val="nil"/>
              <w:bottom w:val="single" w:sz="4" w:space="0" w:color="auto"/>
              <w:right w:val="single" w:sz="4" w:space="0" w:color="auto"/>
            </w:tcBorders>
            <w:shd w:val="clear" w:color="auto" w:fill="auto"/>
            <w:vAlign w:val="bottom"/>
            <w:hideMark/>
          </w:tcPr>
          <w:p w14:paraId="52938AC9" w14:textId="77777777" w:rsidR="002F471A" w:rsidRPr="002F471A" w:rsidRDefault="002F471A" w:rsidP="002F471A">
            <w:pPr>
              <w:jc w:val="center"/>
              <w:rPr>
                <w:color w:val="000000"/>
                <w:sz w:val="20"/>
                <w:szCs w:val="20"/>
              </w:rPr>
            </w:pPr>
            <w:r w:rsidRPr="002F471A">
              <w:rPr>
                <w:color w:val="000000"/>
                <w:sz w:val="20"/>
                <w:szCs w:val="20"/>
                <w:lang w:eastAsia="en-US"/>
              </w:rPr>
              <w:t>8</w:t>
            </w:r>
          </w:p>
        </w:tc>
      </w:tr>
      <w:tr w:rsidR="002F471A" w:rsidRPr="002F471A" w14:paraId="442039C6"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145E8F92" w14:textId="77777777" w:rsidR="002F471A" w:rsidRPr="002F471A" w:rsidRDefault="002F471A" w:rsidP="002F471A">
            <w:pPr>
              <w:rPr>
                <w:color w:val="000000"/>
                <w:sz w:val="20"/>
                <w:szCs w:val="20"/>
              </w:rPr>
            </w:pPr>
            <w:r w:rsidRPr="002F471A">
              <w:rPr>
                <w:color w:val="000000"/>
                <w:sz w:val="20"/>
                <w:szCs w:val="20"/>
              </w:rPr>
              <w:t>17. Santé des adultes et maladies non transmissibles </w:t>
            </w:r>
          </w:p>
        </w:tc>
        <w:tc>
          <w:tcPr>
            <w:tcW w:w="1985" w:type="dxa"/>
            <w:tcBorders>
              <w:top w:val="nil"/>
              <w:left w:val="nil"/>
              <w:bottom w:val="single" w:sz="4" w:space="0" w:color="auto"/>
              <w:right w:val="single" w:sz="4" w:space="0" w:color="auto"/>
            </w:tcBorders>
            <w:shd w:val="clear" w:color="auto" w:fill="auto"/>
            <w:vAlign w:val="bottom"/>
            <w:hideMark/>
          </w:tcPr>
          <w:p w14:paraId="0AB68772" w14:textId="77777777" w:rsidR="002F471A" w:rsidRPr="002F471A" w:rsidRDefault="002F471A" w:rsidP="002F471A">
            <w:pPr>
              <w:jc w:val="center"/>
              <w:rPr>
                <w:color w:val="000000"/>
                <w:sz w:val="20"/>
                <w:szCs w:val="20"/>
              </w:rPr>
            </w:pPr>
            <w:r w:rsidRPr="002F471A">
              <w:rPr>
                <w:color w:val="000000"/>
                <w:sz w:val="20"/>
                <w:szCs w:val="20"/>
                <w:lang w:eastAsia="en-US"/>
              </w:rPr>
              <w:t>2</w:t>
            </w:r>
          </w:p>
        </w:tc>
        <w:tc>
          <w:tcPr>
            <w:tcW w:w="1980" w:type="dxa"/>
            <w:tcBorders>
              <w:top w:val="nil"/>
              <w:left w:val="nil"/>
              <w:bottom w:val="single" w:sz="4" w:space="0" w:color="auto"/>
              <w:right w:val="single" w:sz="4" w:space="0" w:color="auto"/>
            </w:tcBorders>
            <w:shd w:val="clear" w:color="auto" w:fill="auto"/>
            <w:vAlign w:val="bottom"/>
            <w:hideMark/>
          </w:tcPr>
          <w:p w14:paraId="1776D042" w14:textId="77777777" w:rsidR="002F471A" w:rsidRPr="002F471A" w:rsidRDefault="002F471A" w:rsidP="002F471A">
            <w:pPr>
              <w:jc w:val="center"/>
              <w:rPr>
                <w:color w:val="000000"/>
                <w:sz w:val="20"/>
                <w:szCs w:val="20"/>
              </w:rPr>
            </w:pPr>
            <w:r w:rsidRPr="002F471A">
              <w:rPr>
                <w:color w:val="000000"/>
                <w:sz w:val="20"/>
                <w:szCs w:val="20"/>
                <w:lang w:eastAsia="en-US"/>
              </w:rPr>
              <w:t>13</w:t>
            </w:r>
          </w:p>
        </w:tc>
      </w:tr>
      <w:tr w:rsidR="002F471A" w:rsidRPr="002F471A" w14:paraId="42B51711" w14:textId="77777777" w:rsidTr="00C8176F">
        <w:trPr>
          <w:trHeight w:val="315"/>
        </w:trPr>
        <w:tc>
          <w:tcPr>
            <w:tcW w:w="4855" w:type="dxa"/>
            <w:tcBorders>
              <w:top w:val="nil"/>
              <w:left w:val="single" w:sz="4" w:space="0" w:color="auto"/>
              <w:bottom w:val="single" w:sz="4" w:space="0" w:color="auto"/>
              <w:right w:val="single" w:sz="4" w:space="0" w:color="auto"/>
            </w:tcBorders>
            <w:shd w:val="clear" w:color="auto" w:fill="auto"/>
            <w:vAlign w:val="bottom"/>
            <w:hideMark/>
          </w:tcPr>
          <w:p w14:paraId="23552F32" w14:textId="77777777" w:rsidR="002F471A" w:rsidRPr="002F471A" w:rsidRDefault="002F471A" w:rsidP="002F471A">
            <w:pPr>
              <w:rPr>
                <w:color w:val="000000"/>
                <w:sz w:val="20"/>
                <w:szCs w:val="20"/>
              </w:rPr>
            </w:pPr>
            <w:r w:rsidRPr="002F471A">
              <w:rPr>
                <w:color w:val="000000"/>
                <w:sz w:val="20"/>
                <w:szCs w:val="20"/>
              </w:rPr>
              <w:t>18. Situation des enfants.</w:t>
            </w:r>
          </w:p>
        </w:tc>
        <w:tc>
          <w:tcPr>
            <w:tcW w:w="1985" w:type="dxa"/>
            <w:tcBorders>
              <w:top w:val="nil"/>
              <w:left w:val="nil"/>
              <w:bottom w:val="single" w:sz="4" w:space="0" w:color="auto"/>
              <w:right w:val="single" w:sz="4" w:space="0" w:color="auto"/>
            </w:tcBorders>
            <w:shd w:val="clear" w:color="auto" w:fill="auto"/>
            <w:vAlign w:val="bottom"/>
            <w:hideMark/>
          </w:tcPr>
          <w:p w14:paraId="16004D42" w14:textId="77777777" w:rsidR="002F471A" w:rsidRPr="002F471A" w:rsidRDefault="002F471A" w:rsidP="002F471A">
            <w:pPr>
              <w:jc w:val="center"/>
              <w:rPr>
                <w:color w:val="000000"/>
                <w:sz w:val="20"/>
                <w:szCs w:val="20"/>
              </w:rPr>
            </w:pPr>
            <w:r w:rsidRPr="002F471A">
              <w:rPr>
                <w:color w:val="000000"/>
                <w:sz w:val="20"/>
                <w:szCs w:val="20"/>
                <w:lang w:eastAsia="en-US"/>
              </w:rPr>
              <w:t>1</w:t>
            </w:r>
          </w:p>
        </w:tc>
        <w:tc>
          <w:tcPr>
            <w:tcW w:w="1980" w:type="dxa"/>
            <w:tcBorders>
              <w:top w:val="nil"/>
              <w:left w:val="nil"/>
              <w:bottom w:val="single" w:sz="4" w:space="0" w:color="auto"/>
              <w:right w:val="single" w:sz="4" w:space="0" w:color="auto"/>
            </w:tcBorders>
            <w:shd w:val="clear" w:color="auto" w:fill="auto"/>
            <w:vAlign w:val="bottom"/>
            <w:hideMark/>
          </w:tcPr>
          <w:p w14:paraId="24A0AA61" w14:textId="77777777" w:rsidR="002F471A" w:rsidRPr="002F471A" w:rsidRDefault="002F471A" w:rsidP="002F471A">
            <w:pPr>
              <w:jc w:val="center"/>
              <w:rPr>
                <w:color w:val="000000"/>
                <w:sz w:val="20"/>
                <w:szCs w:val="20"/>
              </w:rPr>
            </w:pPr>
            <w:r w:rsidRPr="002F471A">
              <w:rPr>
                <w:color w:val="000000"/>
                <w:sz w:val="20"/>
                <w:szCs w:val="20"/>
                <w:lang w:eastAsia="en-US"/>
              </w:rPr>
              <w:t>2</w:t>
            </w:r>
          </w:p>
        </w:tc>
      </w:tr>
    </w:tbl>
    <w:p w14:paraId="3842BA1F" w14:textId="77777777" w:rsidR="002F471A" w:rsidRDefault="002F471A" w:rsidP="00961218">
      <w:pPr>
        <w:spacing w:line="276" w:lineRule="auto"/>
        <w:jc w:val="both"/>
        <w:rPr>
          <w:color w:val="0070C0"/>
        </w:rPr>
      </w:pPr>
    </w:p>
    <w:p w14:paraId="72EB1405" w14:textId="77777777" w:rsidR="002F471A" w:rsidRDefault="002F471A" w:rsidP="00961218">
      <w:pPr>
        <w:spacing w:line="276" w:lineRule="auto"/>
        <w:jc w:val="both"/>
        <w:rPr>
          <w:color w:val="0070C0"/>
        </w:rPr>
      </w:pPr>
    </w:p>
    <w:p w14:paraId="3F6BFF13" w14:textId="77777777" w:rsidR="002F471A" w:rsidRDefault="002F471A" w:rsidP="00961218">
      <w:pPr>
        <w:spacing w:line="276" w:lineRule="auto"/>
        <w:jc w:val="both"/>
        <w:rPr>
          <w:color w:val="0070C0"/>
        </w:rPr>
      </w:pPr>
    </w:p>
    <w:p w14:paraId="2D254E1A" w14:textId="77777777" w:rsidR="00220AFB" w:rsidRDefault="00220AFB" w:rsidP="00961218">
      <w:pPr>
        <w:spacing w:line="276" w:lineRule="auto"/>
        <w:jc w:val="both"/>
        <w:rPr>
          <w:color w:val="0070C0"/>
        </w:rPr>
      </w:pPr>
    </w:p>
    <w:p w14:paraId="0B31F8E4" w14:textId="77777777" w:rsidR="00220AFB" w:rsidRDefault="00220AFB" w:rsidP="00961218">
      <w:pPr>
        <w:spacing w:line="276" w:lineRule="auto"/>
        <w:jc w:val="both"/>
        <w:rPr>
          <w:color w:val="0070C0"/>
        </w:rPr>
      </w:pPr>
    </w:p>
    <w:p w14:paraId="1725F435" w14:textId="77777777" w:rsidR="00220AFB" w:rsidRDefault="00220AFB" w:rsidP="00961218">
      <w:pPr>
        <w:spacing w:line="276" w:lineRule="auto"/>
        <w:jc w:val="both"/>
        <w:rPr>
          <w:color w:val="0070C0"/>
        </w:rPr>
      </w:pPr>
    </w:p>
    <w:p w14:paraId="261663A1" w14:textId="77777777" w:rsidR="00C277D9" w:rsidRDefault="00C277D9" w:rsidP="00A0495F">
      <w:pPr>
        <w:rPr>
          <w:color w:val="0070C0"/>
        </w:rPr>
      </w:pPr>
    </w:p>
    <w:p w14:paraId="43F8F12D" w14:textId="77777777" w:rsidR="0063125D" w:rsidRDefault="0063125D" w:rsidP="00A0495F">
      <w:pPr>
        <w:rPr>
          <w:color w:val="0070C0"/>
        </w:rPr>
      </w:pPr>
    </w:p>
    <w:p w14:paraId="40493572" w14:textId="77777777" w:rsidR="0063125D" w:rsidRDefault="0063125D" w:rsidP="00A0495F">
      <w:pPr>
        <w:rPr>
          <w:color w:val="0070C0"/>
        </w:rPr>
      </w:pPr>
    </w:p>
    <w:p w14:paraId="5394380B" w14:textId="77777777" w:rsidR="0063125D" w:rsidRDefault="0063125D" w:rsidP="00A0495F">
      <w:pPr>
        <w:rPr>
          <w:color w:val="0070C0"/>
        </w:rPr>
      </w:pPr>
    </w:p>
    <w:p w14:paraId="7836F1D5" w14:textId="77777777" w:rsidR="0063125D" w:rsidRDefault="0063125D" w:rsidP="00A0495F">
      <w:pPr>
        <w:rPr>
          <w:color w:val="0070C0"/>
        </w:rPr>
      </w:pPr>
    </w:p>
    <w:p w14:paraId="6EE87189" w14:textId="77777777" w:rsidR="00732234" w:rsidRDefault="00732234">
      <w:pPr>
        <w:rPr>
          <w:color w:val="0070C0"/>
        </w:rPr>
      </w:pPr>
      <w:r>
        <w:rPr>
          <w:color w:val="0070C0"/>
        </w:rPr>
        <w:br w:type="page"/>
      </w:r>
    </w:p>
    <w:p w14:paraId="66588A08" w14:textId="77777777" w:rsidR="0063125D" w:rsidRDefault="00AB3CBB" w:rsidP="0063125D">
      <w:pPr>
        <w:spacing w:line="276" w:lineRule="auto"/>
        <w:jc w:val="both"/>
      </w:pPr>
      <w:r>
        <w:rPr>
          <w:u w:val="single"/>
        </w:rPr>
        <w:t>A</w:t>
      </w:r>
      <w:r w:rsidRPr="00220AFB">
        <w:rPr>
          <w:u w:val="single"/>
        </w:rPr>
        <w:t>nnexe</w:t>
      </w:r>
      <w:r w:rsidR="0063125D" w:rsidRPr="00220AFB">
        <w:rPr>
          <w:u w:val="single"/>
        </w:rPr>
        <w:t xml:space="preserve"> </w:t>
      </w:r>
      <w:r w:rsidR="0063125D">
        <w:rPr>
          <w:u w:val="single"/>
        </w:rPr>
        <w:t>3</w:t>
      </w:r>
      <w:r w:rsidR="0063125D">
        <w:t> : Chronogramme</w:t>
      </w:r>
      <w:r>
        <w:t xml:space="preserve"> de l’atelier</w:t>
      </w:r>
    </w:p>
    <w:p w14:paraId="6DB43915" w14:textId="77777777" w:rsidR="00C02BF9" w:rsidRPr="00C818E4" w:rsidRDefault="00C02BF9" w:rsidP="0063125D">
      <w:pPr>
        <w:spacing w:line="276" w:lineRule="auto"/>
        <w:jc w:val="both"/>
        <w:rPr>
          <w:sz w:val="12"/>
        </w:rPr>
      </w:pPr>
    </w:p>
    <w:p w14:paraId="35FED536" w14:textId="77777777" w:rsidR="00C02BF9" w:rsidRPr="00C818E4" w:rsidRDefault="00C02BF9" w:rsidP="00C02BF9">
      <w:pPr>
        <w:jc w:val="center"/>
        <w:rPr>
          <w:b/>
          <w:bCs/>
          <w:sz w:val="28"/>
          <w:szCs w:val="40"/>
          <w:lang w:eastAsia="en-US"/>
        </w:rPr>
      </w:pPr>
      <w:r w:rsidRPr="00C818E4">
        <w:rPr>
          <w:b/>
          <w:bCs/>
          <w:sz w:val="28"/>
          <w:szCs w:val="40"/>
          <w:lang w:eastAsia="en-US"/>
        </w:rPr>
        <w:t xml:space="preserve">CINQUIEME ENQUETE DEMOGRAPHIQUE ET DE SANTE </w:t>
      </w:r>
    </w:p>
    <w:p w14:paraId="0C4658C1" w14:textId="77777777" w:rsidR="00C02BF9" w:rsidRPr="00C818E4" w:rsidRDefault="00C02BF9" w:rsidP="00C02BF9">
      <w:pPr>
        <w:jc w:val="center"/>
        <w:rPr>
          <w:b/>
          <w:bCs/>
          <w:sz w:val="28"/>
          <w:szCs w:val="40"/>
          <w:lang w:eastAsia="en-US"/>
        </w:rPr>
      </w:pPr>
      <w:r w:rsidRPr="00C818E4">
        <w:rPr>
          <w:b/>
          <w:bCs/>
          <w:sz w:val="28"/>
          <w:szCs w:val="40"/>
          <w:lang w:eastAsia="en-US"/>
        </w:rPr>
        <w:t>ATELIER D’ANALYSE THEMATIQUE DES RESULTATS</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3827"/>
        <w:gridCol w:w="1418"/>
        <w:gridCol w:w="3544"/>
      </w:tblGrid>
      <w:tr w:rsidR="00C02BF9" w:rsidRPr="00C02BF9" w14:paraId="35B92F15" w14:textId="77777777" w:rsidTr="00C02BF9">
        <w:trPr>
          <w:trHeight w:val="174"/>
          <w:tblHeader/>
          <w:jc w:val="center"/>
        </w:trPr>
        <w:tc>
          <w:tcPr>
            <w:tcW w:w="1276" w:type="dxa"/>
            <w:shd w:val="clear" w:color="auto" w:fill="D9D9D9" w:themeFill="background1" w:themeFillShade="D9"/>
            <w:vAlign w:val="center"/>
            <w:hideMark/>
          </w:tcPr>
          <w:p w14:paraId="01C79951" w14:textId="77777777" w:rsidR="00C02BF9" w:rsidRPr="00C02BF9" w:rsidRDefault="00C02BF9" w:rsidP="00C02BF9">
            <w:pPr>
              <w:jc w:val="center"/>
              <w:rPr>
                <w:b/>
                <w:bCs/>
                <w:sz w:val="21"/>
                <w:szCs w:val="21"/>
              </w:rPr>
            </w:pPr>
            <w:r w:rsidRPr="00C02BF9">
              <w:rPr>
                <w:b/>
                <w:bCs/>
                <w:sz w:val="21"/>
                <w:szCs w:val="21"/>
              </w:rPr>
              <w:t>Jours/</w:t>
            </w:r>
          </w:p>
          <w:p w14:paraId="61516A8D" w14:textId="77777777" w:rsidR="00C02BF9" w:rsidRPr="00C02BF9" w:rsidRDefault="00C02BF9" w:rsidP="00C02BF9">
            <w:pPr>
              <w:jc w:val="center"/>
              <w:rPr>
                <w:b/>
                <w:bCs/>
                <w:sz w:val="21"/>
                <w:szCs w:val="21"/>
              </w:rPr>
            </w:pPr>
            <w:r w:rsidRPr="00C02BF9">
              <w:rPr>
                <w:b/>
                <w:bCs/>
                <w:sz w:val="21"/>
                <w:szCs w:val="21"/>
              </w:rPr>
              <w:t>horaires</w:t>
            </w:r>
          </w:p>
        </w:tc>
        <w:tc>
          <w:tcPr>
            <w:tcW w:w="3827" w:type="dxa"/>
            <w:shd w:val="clear" w:color="auto" w:fill="D9D9D9" w:themeFill="background1" w:themeFillShade="D9"/>
            <w:vAlign w:val="center"/>
            <w:hideMark/>
          </w:tcPr>
          <w:p w14:paraId="0B7190EC" w14:textId="77777777" w:rsidR="00C02BF9" w:rsidRPr="00C02BF9" w:rsidRDefault="00C02BF9" w:rsidP="00C02BF9">
            <w:pPr>
              <w:jc w:val="center"/>
              <w:rPr>
                <w:b/>
                <w:bCs/>
                <w:sz w:val="21"/>
                <w:szCs w:val="21"/>
              </w:rPr>
            </w:pPr>
            <w:r w:rsidRPr="00C02BF9">
              <w:rPr>
                <w:b/>
                <w:bCs/>
                <w:sz w:val="21"/>
                <w:szCs w:val="21"/>
              </w:rPr>
              <w:t>Activités</w:t>
            </w:r>
          </w:p>
        </w:tc>
        <w:tc>
          <w:tcPr>
            <w:tcW w:w="1418" w:type="dxa"/>
            <w:shd w:val="clear" w:color="auto" w:fill="D9D9D9" w:themeFill="background1" w:themeFillShade="D9"/>
            <w:vAlign w:val="center"/>
            <w:hideMark/>
          </w:tcPr>
          <w:p w14:paraId="1ED17538" w14:textId="77777777" w:rsidR="00C02BF9" w:rsidRPr="00C02BF9" w:rsidRDefault="00C02BF9" w:rsidP="00C02BF9">
            <w:pPr>
              <w:jc w:val="center"/>
              <w:rPr>
                <w:b/>
                <w:bCs/>
                <w:sz w:val="21"/>
                <w:szCs w:val="21"/>
              </w:rPr>
            </w:pPr>
            <w:r w:rsidRPr="00C02BF9">
              <w:rPr>
                <w:b/>
                <w:bCs/>
                <w:sz w:val="21"/>
                <w:szCs w:val="21"/>
              </w:rPr>
              <w:t>Responsables</w:t>
            </w:r>
          </w:p>
        </w:tc>
        <w:tc>
          <w:tcPr>
            <w:tcW w:w="3544" w:type="dxa"/>
            <w:shd w:val="clear" w:color="auto" w:fill="D9D9D9" w:themeFill="background1" w:themeFillShade="D9"/>
            <w:vAlign w:val="center"/>
            <w:hideMark/>
          </w:tcPr>
          <w:p w14:paraId="648AA3C2" w14:textId="77777777" w:rsidR="00C02BF9" w:rsidRPr="00C02BF9" w:rsidRDefault="00C02BF9" w:rsidP="00C02BF9">
            <w:pPr>
              <w:rPr>
                <w:b/>
                <w:bCs/>
                <w:color w:val="000000"/>
                <w:sz w:val="21"/>
                <w:szCs w:val="21"/>
              </w:rPr>
            </w:pPr>
            <w:r w:rsidRPr="00C02BF9">
              <w:rPr>
                <w:b/>
                <w:bCs/>
                <w:color w:val="000000"/>
                <w:sz w:val="21"/>
                <w:szCs w:val="21"/>
                <w:lang w:val="en-US"/>
              </w:rPr>
              <w:t>Matériels</w:t>
            </w:r>
          </w:p>
        </w:tc>
      </w:tr>
      <w:tr w:rsidR="00C02BF9" w:rsidRPr="00C02BF9" w14:paraId="08762B4F" w14:textId="77777777" w:rsidTr="006A0EA3">
        <w:trPr>
          <w:trHeight w:val="270"/>
          <w:jc w:val="center"/>
        </w:trPr>
        <w:tc>
          <w:tcPr>
            <w:tcW w:w="1276" w:type="dxa"/>
            <w:shd w:val="clear" w:color="auto" w:fill="auto"/>
            <w:vAlign w:val="center"/>
            <w:hideMark/>
          </w:tcPr>
          <w:p w14:paraId="1C4FF7CC" w14:textId="77777777" w:rsidR="00C02BF9" w:rsidRPr="00C02BF9" w:rsidRDefault="00C02BF9" w:rsidP="00C02BF9">
            <w:pPr>
              <w:rPr>
                <w:b/>
                <w:bCs/>
                <w:color w:val="000000"/>
                <w:sz w:val="21"/>
                <w:szCs w:val="21"/>
              </w:rPr>
            </w:pPr>
            <w:r w:rsidRPr="00C02BF9">
              <w:rPr>
                <w:b/>
                <w:bCs/>
                <w:color w:val="000000"/>
                <w:sz w:val="21"/>
                <w:szCs w:val="21"/>
                <w:lang w:val="en-US"/>
              </w:rPr>
              <w:t>JOUR 0</w:t>
            </w:r>
          </w:p>
        </w:tc>
        <w:tc>
          <w:tcPr>
            <w:tcW w:w="3827" w:type="dxa"/>
            <w:shd w:val="clear" w:color="auto" w:fill="auto"/>
            <w:vAlign w:val="center"/>
            <w:hideMark/>
          </w:tcPr>
          <w:p w14:paraId="42E2054E" w14:textId="77777777" w:rsidR="00C02BF9" w:rsidRPr="00C02BF9" w:rsidRDefault="00C02BF9" w:rsidP="00C02BF9">
            <w:pPr>
              <w:jc w:val="right"/>
              <w:rPr>
                <w:b/>
                <w:bCs/>
                <w:color w:val="000000"/>
                <w:sz w:val="21"/>
                <w:szCs w:val="21"/>
              </w:rPr>
            </w:pPr>
            <w:r w:rsidRPr="00C02BF9">
              <w:rPr>
                <w:b/>
                <w:bCs/>
                <w:color w:val="000000"/>
                <w:sz w:val="21"/>
                <w:szCs w:val="21"/>
              </w:rPr>
              <w:t>12/11/2018</w:t>
            </w:r>
          </w:p>
        </w:tc>
        <w:tc>
          <w:tcPr>
            <w:tcW w:w="1418" w:type="dxa"/>
            <w:shd w:val="clear" w:color="auto" w:fill="auto"/>
            <w:vAlign w:val="center"/>
            <w:hideMark/>
          </w:tcPr>
          <w:p w14:paraId="73F26403" w14:textId="77777777" w:rsidR="00C02BF9" w:rsidRPr="00C02BF9" w:rsidRDefault="00C02BF9" w:rsidP="00C02BF9">
            <w:pPr>
              <w:rPr>
                <w:b/>
                <w:bCs/>
                <w:color w:val="000000"/>
                <w:sz w:val="21"/>
                <w:szCs w:val="21"/>
              </w:rPr>
            </w:pPr>
            <w:r w:rsidRPr="00C02BF9">
              <w:rPr>
                <w:b/>
                <w:bCs/>
                <w:color w:val="000000"/>
                <w:sz w:val="21"/>
                <w:szCs w:val="21"/>
                <w:lang w:val="en-US"/>
              </w:rPr>
              <w:t> </w:t>
            </w:r>
          </w:p>
        </w:tc>
        <w:tc>
          <w:tcPr>
            <w:tcW w:w="3544" w:type="dxa"/>
            <w:shd w:val="clear" w:color="auto" w:fill="auto"/>
            <w:vAlign w:val="center"/>
            <w:hideMark/>
          </w:tcPr>
          <w:p w14:paraId="34F3CFC3" w14:textId="77777777" w:rsidR="00C02BF9" w:rsidRPr="00C02BF9" w:rsidRDefault="00C02BF9" w:rsidP="00C02BF9">
            <w:pPr>
              <w:rPr>
                <w:b/>
                <w:bCs/>
                <w:color w:val="000000"/>
                <w:sz w:val="21"/>
                <w:szCs w:val="21"/>
              </w:rPr>
            </w:pPr>
            <w:r w:rsidRPr="00C02BF9">
              <w:rPr>
                <w:b/>
                <w:bCs/>
                <w:color w:val="000000"/>
                <w:sz w:val="21"/>
                <w:szCs w:val="21"/>
              </w:rPr>
              <w:t> </w:t>
            </w:r>
          </w:p>
        </w:tc>
      </w:tr>
      <w:tr w:rsidR="00C02BF9" w:rsidRPr="00C02BF9" w14:paraId="7468409F" w14:textId="77777777" w:rsidTr="006A0EA3">
        <w:trPr>
          <w:trHeight w:val="285"/>
          <w:jc w:val="center"/>
        </w:trPr>
        <w:tc>
          <w:tcPr>
            <w:tcW w:w="1276" w:type="dxa"/>
            <w:shd w:val="clear" w:color="auto" w:fill="auto"/>
            <w:vAlign w:val="center"/>
            <w:hideMark/>
          </w:tcPr>
          <w:p w14:paraId="38682368" w14:textId="77777777" w:rsidR="00C02BF9" w:rsidRPr="00C02BF9" w:rsidRDefault="00C02BF9" w:rsidP="00C02BF9">
            <w:pPr>
              <w:rPr>
                <w:b/>
                <w:bCs/>
                <w:i/>
                <w:iCs/>
                <w:color w:val="000000"/>
                <w:sz w:val="21"/>
                <w:szCs w:val="21"/>
              </w:rPr>
            </w:pPr>
            <w:r w:rsidRPr="00C02BF9">
              <w:rPr>
                <w:b/>
                <w:bCs/>
                <w:i/>
                <w:iCs/>
                <w:color w:val="000000"/>
                <w:sz w:val="21"/>
                <w:szCs w:val="21"/>
              </w:rPr>
              <w:t>17H00</w:t>
            </w:r>
          </w:p>
        </w:tc>
        <w:tc>
          <w:tcPr>
            <w:tcW w:w="8789" w:type="dxa"/>
            <w:gridSpan w:val="3"/>
            <w:shd w:val="clear" w:color="auto" w:fill="auto"/>
            <w:vAlign w:val="center"/>
            <w:hideMark/>
          </w:tcPr>
          <w:p w14:paraId="0E231EFB" w14:textId="77777777" w:rsidR="00C02BF9" w:rsidRPr="00C02BF9" w:rsidRDefault="00C02BF9" w:rsidP="00C02BF9">
            <w:pPr>
              <w:rPr>
                <w:b/>
                <w:bCs/>
                <w:i/>
                <w:iCs/>
                <w:color w:val="000000"/>
                <w:sz w:val="21"/>
                <w:szCs w:val="21"/>
              </w:rPr>
            </w:pPr>
            <w:r w:rsidRPr="00C02BF9">
              <w:rPr>
                <w:b/>
                <w:bCs/>
                <w:i/>
                <w:iCs/>
                <w:color w:val="000000"/>
                <w:sz w:val="21"/>
                <w:szCs w:val="21"/>
              </w:rPr>
              <w:t>Arrivée des participants à Lokossa</w:t>
            </w:r>
          </w:p>
        </w:tc>
      </w:tr>
      <w:tr w:rsidR="00C02BF9" w:rsidRPr="00C02BF9" w14:paraId="5A45BE38" w14:textId="77777777" w:rsidTr="006A0EA3">
        <w:trPr>
          <w:trHeight w:val="270"/>
          <w:jc w:val="center"/>
        </w:trPr>
        <w:tc>
          <w:tcPr>
            <w:tcW w:w="1276" w:type="dxa"/>
            <w:shd w:val="clear" w:color="auto" w:fill="auto"/>
            <w:vAlign w:val="center"/>
            <w:hideMark/>
          </w:tcPr>
          <w:p w14:paraId="5E8411DD" w14:textId="77777777" w:rsidR="00C02BF9" w:rsidRPr="00C02BF9" w:rsidRDefault="00C02BF9" w:rsidP="00C02BF9">
            <w:pPr>
              <w:rPr>
                <w:b/>
                <w:bCs/>
                <w:color w:val="000000"/>
                <w:sz w:val="21"/>
                <w:szCs w:val="21"/>
              </w:rPr>
            </w:pPr>
            <w:r w:rsidRPr="00C02BF9">
              <w:rPr>
                <w:b/>
                <w:bCs/>
                <w:color w:val="000000"/>
                <w:sz w:val="21"/>
                <w:szCs w:val="21"/>
                <w:lang w:val="en-US"/>
              </w:rPr>
              <w:t>JOUR 1</w:t>
            </w:r>
          </w:p>
        </w:tc>
        <w:tc>
          <w:tcPr>
            <w:tcW w:w="3827" w:type="dxa"/>
            <w:shd w:val="clear" w:color="auto" w:fill="auto"/>
            <w:vAlign w:val="center"/>
            <w:hideMark/>
          </w:tcPr>
          <w:p w14:paraId="0BAE401A" w14:textId="77777777" w:rsidR="00C02BF9" w:rsidRPr="00C02BF9" w:rsidRDefault="00C02BF9" w:rsidP="00C02BF9">
            <w:pPr>
              <w:rPr>
                <w:b/>
                <w:bCs/>
                <w:color w:val="000000"/>
                <w:sz w:val="21"/>
                <w:szCs w:val="21"/>
              </w:rPr>
            </w:pPr>
            <w:r w:rsidRPr="00C02BF9">
              <w:rPr>
                <w:b/>
                <w:bCs/>
                <w:color w:val="000000"/>
                <w:sz w:val="21"/>
                <w:szCs w:val="21"/>
              </w:rPr>
              <w:t> </w:t>
            </w:r>
          </w:p>
        </w:tc>
        <w:tc>
          <w:tcPr>
            <w:tcW w:w="1418" w:type="dxa"/>
            <w:shd w:val="clear" w:color="auto" w:fill="auto"/>
            <w:vAlign w:val="center"/>
            <w:hideMark/>
          </w:tcPr>
          <w:p w14:paraId="36DDDFBE" w14:textId="77777777" w:rsidR="00C02BF9" w:rsidRPr="00C02BF9" w:rsidRDefault="00C02BF9" w:rsidP="00C02BF9">
            <w:pPr>
              <w:rPr>
                <w:b/>
                <w:bCs/>
                <w:color w:val="000000"/>
                <w:sz w:val="21"/>
                <w:szCs w:val="21"/>
              </w:rPr>
            </w:pPr>
            <w:r w:rsidRPr="00C02BF9">
              <w:rPr>
                <w:b/>
                <w:bCs/>
                <w:color w:val="000000"/>
                <w:sz w:val="21"/>
                <w:szCs w:val="21"/>
                <w:lang w:val="en-US"/>
              </w:rPr>
              <w:t> </w:t>
            </w:r>
          </w:p>
        </w:tc>
        <w:tc>
          <w:tcPr>
            <w:tcW w:w="3544" w:type="dxa"/>
            <w:shd w:val="clear" w:color="auto" w:fill="auto"/>
            <w:noWrap/>
            <w:vAlign w:val="center"/>
            <w:hideMark/>
          </w:tcPr>
          <w:p w14:paraId="78DD3BA2" w14:textId="77777777" w:rsidR="00C02BF9" w:rsidRPr="00C02BF9" w:rsidRDefault="00C02BF9" w:rsidP="00C02BF9">
            <w:pPr>
              <w:rPr>
                <w:b/>
                <w:bCs/>
                <w:color w:val="000000"/>
                <w:sz w:val="21"/>
                <w:szCs w:val="21"/>
              </w:rPr>
            </w:pPr>
          </w:p>
        </w:tc>
      </w:tr>
      <w:tr w:rsidR="00C02BF9" w:rsidRPr="00C02BF9" w14:paraId="40A644C5" w14:textId="77777777" w:rsidTr="006A0EA3">
        <w:trPr>
          <w:trHeight w:val="270"/>
          <w:jc w:val="center"/>
        </w:trPr>
        <w:tc>
          <w:tcPr>
            <w:tcW w:w="1276" w:type="dxa"/>
            <w:shd w:val="clear" w:color="auto" w:fill="auto"/>
            <w:vAlign w:val="center"/>
            <w:hideMark/>
          </w:tcPr>
          <w:p w14:paraId="409F5AA9" w14:textId="77777777" w:rsidR="00C02BF9" w:rsidRPr="00C02BF9" w:rsidRDefault="00C02BF9" w:rsidP="00C02BF9">
            <w:pPr>
              <w:rPr>
                <w:color w:val="000000"/>
                <w:sz w:val="21"/>
                <w:szCs w:val="21"/>
              </w:rPr>
            </w:pPr>
            <w:r w:rsidRPr="00C02BF9">
              <w:rPr>
                <w:color w:val="000000"/>
                <w:sz w:val="21"/>
                <w:szCs w:val="21"/>
              </w:rPr>
              <w:t>9h -9h 20</w:t>
            </w:r>
          </w:p>
        </w:tc>
        <w:tc>
          <w:tcPr>
            <w:tcW w:w="3827" w:type="dxa"/>
            <w:shd w:val="clear" w:color="auto" w:fill="auto"/>
            <w:vAlign w:val="center"/>
            <w:hideMark/>
          </w:tcPr>
          <w:p w14:paraId="3C65E9F3" w14:textId="77777777" w:rsidR="00C02BF9" w:rsidRPr="00C02BF9" w:rsidRDefault="00C02BF9" w:rsidP="00C02BF9">
            <w:pPr>
              <w:rPr>
                <w:color w:val="000000"/>
                <w:sz w:val="21"/>
                <w:szCs w:val="21"/>
              </w:rPr>
            </w:pPr>
            <w:r w:rsidRPr="00C02BF9">
              <w:rPr>
                <w:color w:val="000000"/>
                <w:sz w:val="21"/>
                <w:szCs w:val="21"/>
              </w:rPr>
              <w:t>Mot de bienvenue et ouverture officielle</w:t>
            </w:r>
          </w:p>
        </w:tc>
        <w:tc>
          <w:tcPr>
            <w:tcW w:w="1418" w:type="dxa"/>
            <w:shd w:val="clear" w:color="auto" w:fill="auto"/>
            <w:vAlign w:val="center"/>
            <w:hideMark/>
          </w:tcPr>
          <w:p w14:paraId="2CCCDFFA" w14:textId="77777777" w:rsidR="00C02BF9" w:rsidRPr="00C02BF9" w:rsidRDefault="00C02BF9" w:rsidP="00C02BF9">
            <w:pPr>
              <w:rPr>
                <w:color w:val="000000"/>
                <w:sz w:val="21"/>
                <w:szCs w:val="21"/>
              </w:rPr>
            </w:pPr>
            <w:r w:rsidRPr="00C02BF9">
              <w:rPr>
                <w:color w:val="000000"/>
                <w:sz w:val="21"/>
                <w:szCs w:val="21"/>
              </w:rPr>
              <w:t>DG/INSAE</w:t>
            </w:r>
          </w:p>
        </w:tc>
        <w:tc>
          <w:tcPr>
            <w:tcW w:w="3544" w:type="dxa"/>
            <w:shd w:val="clear" w:color="auto" w:fill="auto"/>
            <w:vAlign w:val="center"/>
            <w:hideMark/>
          </w:tcPr>
          <w:p w14:paraId="4AB94559" w14:textId="77777777" w:rsidR="00C02BF9" w:rsidRPr="00C02BF9" w:rsidRDefault="00C02BF9" w:rsidP="00C02BF9">
            <w:pPr>
              <w:rPr>
                <w:color w:val="000000"/>
                <w:sz w:val="21"/>
                <w:szCs w:val="21"/>
              </w:rPr>
            </w:pPr>
            <w:r w:rsidRPr="00C02BF9">
              <w:rPr>
                <w:color w:val="000000"/>
                <w:sz w:val="21"/>
                <w:szCs w:val="21"/>
              </w:rPr>
              <w:t xml:space="preserve">Discours d'ouverture </w:t>
            </w:r>
          </w:p>
        </w:tc>
      </w:tr>
      <w:tr w:rsidR="00C02BF9" w:rsidRPr="00C02BF9" w14:paraId="5A37263F" w14:textId="77777777" w:rsidTr="006A0EA3">
        <w:trPr>
          <w:trHeight w:val="270"/>
          <w:jc w:val="center"/>
        </w:trPr>
        <w:tc>
          <w:tcPr>
            <w:tcW w:w="1276" w:type="dxa"/>
            <w:shd w:val="clear" w:color="auto" w:fill="auto"/>
            <w:vAlign w:val="center"/>
            <w:hideMark/>
          </w:tcPr>
          <w:p w14:paraId="45A90073" w14:textId="77777777" w:rsidR="00C02BF9" w:rsidRPr="00C02BF9" w:rsidRDefault="00C02BF9" w:rsidP="00C02BF9">
            <w:pPr>
              <w:rPr>
                <w:color w:val="000000"/>
                <w:sz w:val="21"/>
                <w:szCs w:val="21"/>
              </w:rPr>
            </w:pPr>
            <w:r w:rsidRPr="00C02BF9">
              <w:rPr>
                <w:color w:val="000000"/>
                <w:sz w:val="21"/>
                <w:szCs w:val="21"/>
              </w:rPr>
              <w:t>9h 20-9h 30</w:t>
            </w:r>
          </w:p>
        </w:tc>
        <w:tc>
          <w:tcPr>
            <w:tcW w:w="3827" w:type="dxa"/>
            <w:shd w:val="clear" w:color="auto" w:fill="auto"/>
            <w:vAlign w:val="center"/>
            <w:hideMark/>
          </w:tcPr>
          <w:p w14:paraId="7F830F2B" w14:textId="77777777" w:rsidR="00C02BF9" w:rsidRPr="00C02BF9" w:rsidRDefault="00C02BF9" w:rsidP="00C02BF9">
            <w:pPr>
              <w:rPr>
                <w:color w:val="000000"/>
                <w:sz w:val="21"/>
                <w:szCs w:val="21"/>
              </w:rPr>
            </w:pPr>
            <w:r w:rsidRPr="00C02BF9">
              <w:rPr>
                <w:color w:val="000000"/>
                <w:sz w:val="21"/>
                <w:szCs w:val="21"/>
              </w:rPr>
              <w:t xml:space="preserve">Conditions Logistiques de l'atelier </w:t>
            </w:r>
          </w:p>
        </w:tc>
        <w:tc>
          <w:tcPr>
            <w:tcW w:w="1418" w:type="dxa"/>
            <w:shd w:val="clear" w:color="auto" w:fill="auto"/>
            <w:vAlign w:val="center"/>
            <w:hideMark/>
          </w:tcPr>
          <w:p w14:paraId="61E9EB31"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65F09954" w14:textId="77777777" w:rsidR="00C02BF9" w:rsidRPr="00C02BF9" w:rsidRDefault="00C02BF9" w:rsidP="00C02BF9">
            <w:pPr>
              <w:rPr>
                <w:color w:val="000000"/>
                <w:sz w:val="21"/>
                <w:szCs w:val="21"/>
              </w:rPr>
            </w:pPr>
            <w:r w:rsidRPr="00C02BF9">
              <w:rPr>
                <w:color w:val="000000"/>
                <w:sz w:val="21"/>
                <w:szCs w:val="21"/>
              </w:rPr>
              <w:t> </w:t>
            </w:r>
          </w:p>
        </w:tc>
      </w:tr>
      <w:tr w:rsidR="00C02BF9" w:rsidRPr="00C02BF9" w14:paraId="30717A54" w14:textId="77777777" w:rsidTr="006A0EA3">
        <w:trPr>
          <w:trHeight w:val="810"/>
          <w:jc w:val="center"/>
        </w:trPr>
        <w:tc>
          <w:tcPr>
            <w:tcW w:w="1276" w:type="dxa"/>
            <w:shd w:val="clear" w:color="auto" w:fill="auto"/>
            <w:vAlign w:val="center"/>
            <w:hideMark/>
          </w:tcPr>
          <w:p w14:paraId="10C32CF6" w14:textId="77777777" w:rsidR="00C02BF9" w:rsidRPr="00C02BF9" w:rsidRDefault="00C02BF9" w:rsidP="00C02BF9">
            <w:pPr>
              <w:rPr>
                <w:color w:val="000000"/>
                <w:sz w:val="21"/>
                <w:szCs w:val="21"/>
              </w:rPr>
            </w:pPr>
            <w:r w:rsidRPr="00C02BF9">
              <w:rPr>
                <w:color w:val="000000"/>
                <w:sz w:val="21"/>
                <w:szCs w:val="21"/>
              </w:rPr>
              <w:t>9h 30-10h15</w:t>
            </w:r>
          </w:p>
        </w:tc>
        <w:tc>
          <w:tcPr>
            <w:tcW w:w="3827" w:type="dxa"/>
            <w:shd w:val="clear" w:color="auto" w:fill="auto"/>
            <w:vAlign w:val="center"/>
            <w:hideMark/>
          </w:tcPr>
          <w:p w14:paraId="2AA08653" w14:textId="77777777" w:rsidR="00C02BF9" w:rsidRPr="00C02BF9" w:rsidRDefault="00C02BF9" w:rsidP="00C02BF9">
            <w:pPr>
              <w:rPr>
                <w:color w:val="000000"/>
                <w:sz w:val="21"/>
                <w:szCs w:val="21"/>
              </w:rPr>
            </w:pPr>
            <w:r w:rsidRPr="00C02BF9">
              <w:rPr>
                <w:color w:val="000000"/>
                <w:sz w:val="21"/>
                <w:szCs w:val="21"/>
              </w:rPr>
              <w:t>Objectifs, organisation pratique de l'atelier, adoption de l'agenda et installation du présidium (Introduction, et  vue d’ensemble de l’atelier)</w:t>
            </w:r>
          </w:p>
        </w:tc>
        <w:tc>
          <w:tcPr>
            <w:tcW w:w="1418" w:type="dxa"/>
            <w:shd w:val="clear" w:color="auto" w:fill="auto"/>
            <w:vAlign w:val="center"/>
            <w:hideMark/>
          </w:tcPr>
          <w:p w14:paraId="6B4DF764" w14:textId="77777777" w:rsidR="00C02BF9" w:rsidRPr="00C02BF9" w:rsidRDefault="00C02BF9" w:rsidP="00C02BF9">
            <w:pPr>
              <w:rPr>
                <w:color w:val="000000"/>
                <w:sz w:val="21"/>
                <w:szCs w:val="21"/>
              </w:rPr>
            </w:pPr>
            <w:r w:rsidRPr="00C02BF9">
              <w:rPr>
                <w:color w:val="000000"/>
                <w:sz w:val="21"/>
                <w:szCs w:val="21"/>
              </w:rPr>
              <w:t>DED/INSAE</w:t>
            </w:r>
          </w:p>
        </w:tc>
        <w:tc>
          <w:tcPr>
            <w:tcW w:w="3544" w:type="dxa"/>
            <w:shd w:val="clear" w:color="auto" w:fill="auto"/>
            <w:vAlign w:val="center"/>
            <w:hideMark/>
          </w:tcPr>
          <w:p w14:paraId="29189DFB" w14:textId="77777777" w:rsidR="00C02BF9" w:rsidRPr="00C02BF9" w:rsidRDefault="00C02BF9" w:rsidP="00C02BF9">
            <w:pPr>
              <w:rPr>
                <w:color w:val="000000"/>
                <w:sz w:val="21"/>
                <w:szCs w:val="21"/>
              </w:rPr>
            </w:pPr>
            <w:r w:rsidRPr="00C02BF9">
              <w:rPr>
                <w:color w:val="000000"/>
                <w:sz w:val="21"/>
                <w:szCs w:val="21"/>
              </w:rPr>
              <w:t xml:space="preserve">PPT: Vue d’ensemble  de l’atelier de rédaction </w:t>
            </w:r>
          </w:p>
        </w:tc>
      </w:tr>
      <w:tr w:rsidR="00C02BF9" w:rsidRPr="00C02BF9" w14:paraId="1C2C05AC" w14:textId="77777777" w:rsidTr="006A0EA3">
        <w:trPr>
          <w:trHeight w:val="141"/>
          <w:jc w:val="center"/>
        </w:trPr>
        <w:tc>
          <w:tcPr>
            <w:tcW w:w="1276" w:type="dxa"/>
            <w:shd w:val="clear" w:color="auto" w:fill="auto"/>
            <w:vAlign w:val="center"/>
            <w:hideMark/>
          </w:tcPr>
          <w:p w14:paraId="0C6EC1AF" w14:textId="77777777" w:rsidR="00C02BF9" w:rsidRPr="00C02BF9" w:rsidRDefault="00C02BF9" w:rsidP="00C02BF9">
            <w:pPr>
              <w:rPr>
                <w:color w:val="000000"/>
                <w:sz w:val="21"/>
                <w:szCs w:val="21"/>
              </w:rPr>
            </w:pPr>
            <w:r w:rsidRPr="00C02BF9">
              <w:rPr>
                <w:color w:val="000000"/>
                <w:sz w:val="21"/>
                <w:szCs w:val="21"/>
              </w:rPr>
              <w:t>10h15-10h45</w:t>
            </w:r>
          </w:p>
        </w:tc>
        <w:tc>
          <w:tcPr>
            <w:tcW w:w="3827" w:type="dxa"/>
            <w:shd w:val="clear" w:color="auto" w:fill="auto"/>
            <w:vAlign w:val="center"/>
            <w:hideMark/>
          </w:tcPr>
          <w:p w14:paraId="10090FE6" w14:textId="77777777" w:rsidR="00C02BF9" w:rsidRPr="00C02BF9" w:rsidRDefault="00C02BF9" w:rsidP="00C02BF9">
            <w:pPr>
              <w:rPr>
                <w:color w:val="000000"/>
                <w:sz w:val="21"/>
                <w:szCs w:val="21"/>
              </w:rPr>
            </w:pPr>
            <w:r w:rsidRPr="00C02BF9">
              <w:rPr>
                <w:color w:val="000000"/>
                <w:sz w:val="21"/>
                <w:szCs w:val="21"/>
                <w:lang w:val="en-US"/>
              </w:rPr>
              <w:t xml:space="preserve">Resources de </w:t>
            </w:r>
            <w:r w:rsidR="00AB3CBB" w:rsidRPr="00C02BF9">
              <w:rPr>
                <w:color w:val="000000"/>
                <w:sz w:val="21"/>
                <w:szCs w:val="21"/>
                <w:lang w:val="en-US"/>
              </w:rPr>
              <w:t>atelier</w:t>
            </w:r>
            <w:r w:rsidRPr="00C02BF9">
              <w:rPr>
                <w:color w:val="000000"/>
                <w:sz w:val="21"/>
                <w:szCs w:val="21"/>
                <w:lang w:val="en-US"/>
              </w:rPr>
              <w:t xml:space="preserve"> </w:t>
            </w:r>
          </w:p>
        </w:tc>
        <w:tc>
          <w:tcPr>
            <w:tcW w:w="1418" w:type="dxa"/>
            <w:shd w:val="clear" w:color="auto" w:fill="auto"/>
            <w:vAlign w:val="center"/>
          </w:tcPr>
          <w:p w14:paraId="46B39C4F" w14:textId="77777777" w:rsidR="00C02BF9" w:rsidRPr="00C02BF9" w:rsidRDefault="00C02BF9" w:rsidP="00C02BF9">
            <w:pPr>
              <w:rPr>
                <w:color w:val="000000"/>
                <w:sz w:val="21"/>
                <w:szCs w:val="21"/>
              </w:rPr>
            </w:pPr>
            <w:r w:rsidRPr="00C02BF9">
              <w:rPr>
                <w:color w:val="000000"/>
                <w:sz w:val="21"/>
                <w:szCs w:val="21"/>
                <w:lang w:val="en-US"/>
              </w:rPr>
              <w:t>ICF</w:t>
            </w:r>
          </w:p>
        </w:tc>
        <w:tc>
          <w:tcPr>
            <w:tcW w:w="3544" w:type="dxa"/>
            <w:shd w:val="clear" w:color="auto" w:fill="auto"/>
            <w:vAlign w:val="center"/>
          </w:tcPr>
          <w:p w14:paraId="73804D8D" w14:textId="77777777" w:rsidR="00C02BF9" w:rsidRPr="00C02BF9" w:rsidRDefault="00C02BF9" w:rsidP="00C02BF9">
            <w:pPr>
              <w:rPr>
                <w:color w:val="000000"/>
                <w:sz w:val="21"/>
                <w:szCs w:val="21"/>
              </w:rPr>
            </w:pPr>
            <w:r w:rsidRPr="00C02BF9">
              <w:rPr>
                <w:color w:val="000000"/>
                <w:sz w:val="21"/>
                <w:szCs w:val="21"/>
              </w:rPr>
              <w:t>PPT: Ressources et STAT compiler</w:t>
            </w:r>
          </w:p>
        </w:tc>
      </w:tr>
      <w:tr w:rsidR="00C02BF9" w:rsidRPr="00C02BF9" w14:paraId="2F49C192" w14:textId="77777777" w:rsidTr="006A0EA3">
        <w:trPr>
          <w:trHeight w:val="270"/>
          <w:jc w:val="center"/>
        </w:trPr>
        <w:tc>
          <w:tcPr>
            <w:tcW w:w="1276" w:type="dxa"/>
            <w:shd w:val="clear" w:color="auto" w:fill="auto"/>
            <w:vAlign w:val="center"/>
            <w:hideMark/>
          </w:tcPr>
          <w:p w14:paraId="5FE25D3E" w14:textId="77777777" w:rsidR="00C02BF9" w:rsidRPr="00C02BF9" w:rsidRDefault="00C02BF9" w:rsidP="00C02BF9">
            <w:pPr>
              <w:rPr>
                <w:i/>
                <w:color w:val="000000"/>
                <w:sz w:val="21"/>
                <w:szCs w:val="21"/>
              </w:rPr>
            </w:pPr>
            <w:r w:rsidRPr="00C02BF9">
              <w:rPr>
                <w:i/>
                <w:color w:val="000000"/>
                <w:sz w:val="21"/>
                <w:szCs w:val="21"/>
                <w:lang w:val="en-US"/>
              </w:rPr>
              <w:t>10h45-11h</w:t>
            </w:r>
          </w:p>
        </w:tc>
        <w:tc>
          <w:tcPr>
            <w:tcW w:w="3827" w:type="dxa"/>
            <w:shd w:val="clear" w:color="auto" w:fill="auto"/>
            <w:vAlign w:val="center"/>
            <w:hideMark/>
          </w:tcPr>
          <w:p w14:paraId="0A1FF17D" w14:textId="77777777" w:rsidR="00C02BF9" w:rsidRPr="00C02BF9" w:rsidRDefault="00C02BF9" w:rsidP="00C02BF9">
            <w:pPr>
              <w:rPr>
                <w:i/>
                <w:iCs/>
                <w:color w:val="000000"/>
                <w:sz w:val="21"/>
                <w:szCs w:val="21"/>
              </w:rPr>
            </w:pPr>
            <w:r w:rsidRPr="00C02BF9">
              <w:rPr>
                <w:i/>
                <w:iCs/>
                <w:color w:val="000000"/>
                <w:sz w:val="21"/>
                <w:szCs w:val="21"/>
                <w:lang w:val="en-US"/>
              </w:rPr>
              <w:t>Pause-café</w:t>
            </w:r>
          </w:p>
        </w:tc>
        <w:tc>
          <w:tcPr>
            <w:tcW w:w="1418" w:type="dxa"/>
            <w:shd w:val="clear" w:color="auto" w:fill="auto"/>
            <w:vAlign w:val="center"/>
            <w:hideMark/>
          </w:tcPr>
          <w:p w14:paraId="067FF359"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75A753E0" w14:textId="77777777" w:rsidR="00C02BF9" w:rsidRPr="00C02BF9" w:rsidRDefault="00C02BF9" w:rsidP="00C02BF9">
            <w:pPr>
              <w:rPr>
                <w:i/>
                <w:iCs/>
                <w:color w:val="000000"/>
                <w:sz w:val="21"/>
                <w:szCs w:val="21"/>
              </w:rPr>
            </w:pPr>
            <w:r w:rsidRPr="00C02BF9">
              <w:rPr>
                <w:i/>
                <w:iCs/>
                <w:color w:val="000000"/>
                <w:sz w:val="21"/>
                <w:szCs w:val="21"/>
                <w:lang w:val="en-US"/>
              </w:rPr>
              <w:t> </w:t>
            </w:r>
          </w:p>
        </w:tc>
      </w:tr>
      <w:tr w:rsidR="00C02BF9" w:rsidRPr="00C02BF9" w14:paraId="4750BA29" w14:textId="77777777" w:rsidTr="006A0EA3">
        <w:trPr>
          <w:trHeight w:val="680"/>
          <w:jc w:val="center"/>
        </w:trPr>
        <w:tc>
          <w:tcPr>
            <w:tcW w:w="1276" w:type="dxa"/>
            <w:vMerge w:val="restart"/>
            <w:shd w:val="clear" w:color="auto" w:fill="auto"/>
            <w:vAlign w:val="center"/>
            <w:hideMark/>
          </w:tcPr>
          <w:p w14:paraId="3B93C7FE" w14:textId="77777777" w:rsidR="00C02BF9" w:rsidRPr="00C02BF9" w:rsidRDefault="00C02BF9" w:rsidP="00C02BF9">
            <w:pPr>
              <w:rPr>
                <w:color w:val="000000"/>
                <w:sz w:val="21"/>
                <w:szCs w:val="21"/>
              </w:rPr>
            </w:pPr>
            <w:r w:rsidRPr="00C02BF9">
              <w:rPr>
                <w:color w:val="000000"/>
                <w:sz w:val="21"/>
                <w:szCs w:val="21"/>
                <w:lang w:val="en-US"/>
              </w:rPr>
              <w:t>11h00-11h30</w:t>
            </w:r>
          </w:p>
        </w:tc>
        <w:tc>
          <w:tcPr>
            <w:tcW w:w="3827" w:type="dxa"/>
            <w:vMerge w:val="restart"/>
            <w:shd w:val="clear" w:color="auto" w:fill="auto"/>
            <w:vAlign w:val="center"/>
            <w:hideMark/>
          </w:tcPr>
          <w:p w14:paraId="2F6C3FD4" w14:textId="77777777" w:rsidR="00C02BF9" w:rsidRPr="00C02BF9" w:rsidRDefault="00C02BF9" w:rsidP="00C02BF9">
            <w:pPr>
              <w:rPr>
                <w:color w:val="000000"/>
                <w:sz w:val="21"/>
                <w:szCs w:val="21"/>
              </w:rPr>
            </w:pPr>
            <w:r w:rsidRPr="00C02BF9">
              <w:rPr>
                <w:color w:val="000000"/>
                <w:sz w:val="21"/>
                <w:szCs w:val="21"/>
              </w:rPr>
              <w:t xml:space="preserve">Vue d’ensemble de l’EDSB-2017-18 </w:t>
            </w:r>
          </w:p>
        </w:tc>
        <w:tc>
          <w:tcPr>
            <w:tcW w:w="1418" w:type="dxa"/>
            <w:vMerge w:val="restart"/>
            <w:shd w:val="clear" w:color="auto" w:fill="auto"/>
            <w:vAlign w:val="center"/>
            <w:hideMark/>
          </w:tcPr>
          <w:p w14:paraId="66D978B6" w14:textId="77777777" w:rsidR="00C02BF9" w:rsidRPr="00C02BF9" w:rsidRDefault="00C02BF9" w:rsidP="00C02BF9">
            <w:pPr>
              <w:rPr>
                <w:color w:val="000000"/>
                <w:sz w:val="21"/>
                <w:szCs w:val="21"/>
              </w:rPr>
            </w:pPr>
            <w:r w:rsidRPr="00C02BF9">
              <w:rPr>
                <w:color w:val="000000"/>
                <w:sz w:val="21"/>
                <w:szCs w:val="21"/>
              </w:rPr>
              <w:t xml:space="preserve">INSAE </w:t>
            </w:r>
          </w:p>
        </w:tc>
        <w:tc>
          <w:tcPr>
            <w:tcW w:w="3544" w:type="dxa"/>
            <w:shd w:val="clear" w:color="auto" w:fill="auto"/>
            <w:vAlign w:val="center"/>
            <w:hideMark/>
          </w:tcPr>
          <w:p w14:paraId="3FF8D002" w14:textId="77777777" w:rsidR="00C02BF9" w:rsidRPr="00C02BF9" w:rsidRDefault="00C02BF9" w:rsidP="00C02BF9">
            <w:pPr>
              <w:rPr>
                <w:color w:val="000000"/>
                <w:sz w:val="21"/>
                <w:szCs w:val="21"/>
              </w:rPr>
            </w:pPr>
            <w:r w:rsidRPr="00C02BF9">
              <w:rPr>
                <w:color w:val="000000"/>
                <w:sz w:val="21"/>
                <w:szCs w:val="21"/>
              </w:rPr>
              <w:t xml:space="preserve">PPT: Aperçu global de l'enquête sur la formation des enquêteurs et / ou les principaux résultats  du Rapports des indicateurs clés </w:t>
            </w:r>
          </w:p>
        </w:tc>
      </w:tr>
      <w:tr w:rsidR="00C02BF9" w:rsidRPr="00C02BF9" w14:paraId="12286AA5" w14:textId="77777777" w:rsidTr="006A0EA3">
        <w:trPr>
          <w:trHeight w:val="270"/>
          <w:jc w:val="center"/>
        </w:trPr>
        <w:tc>
          <w:tcPr>
            <w:tcW w:w="1276" w:type="dxa"/>
            <w:vMerge/>
            <w:vAlign w:val="center"/>
            <w:hideMark/>
          </w:tcPr>
          <w:p w14:paraId="7F02A423" w14:textId="77777777" w:rsidR="00C02BF9" w:rsidRPr="00C02BF9" w:rsidRDefault="00C02BF9" w:rsidP="00C02BF9">
            <w:pPr>
              <w:rPr>
                <w:color w:val="000000"/>
                <w:sz w:val="21"/>
                <w:szCs w:val="21"/>
              </w:rPr>
            </w:pPr>
          </w:p>
        </w:tc>
        <w:tc>
          <w:tcPr>
            <w:tcW w:w="3827" w:type="dxa"/>
            <w:vMerge/>
            <w:vAlign w:val="center"/>
            <w:hideMark/>
          </w:tcPr>
          <w:p w14:paraId="235FCC7A" w14:textId="77777777" w:rsidR="00C02BF9" w:rsidRPr="00C02BF9" w:rsidRDefault="00C02BF9" w:rsidP="00C02BF9">
            <w:pPr>
              <w:rPr>
                <w:color w:val="000000"/>
                <w:sz w:val="21"/>
                <w:szCs w:val="21"/>
              </w:rPr>
            </w:pPr>
          </w:p>
        </w:tc>
        <w:tc>
          <w:tcPr>
            <w:tcW w:w="1418" w:type="dxa"/>
            <w:vMerge/>
            <w:vAlign w:val="center"/>
            <w:hideMark/>
          </w:tcPr>
          <w:p w14:paraId="2D341E3E" w14:textId="77777777" w:rsidR="00C02BF9" w:rsidRPr="00C02BF9" w:rsidRDefault="00C02BF9" w:rsidP="00C02BF9">
            <w:pPr>
              <w:rPr>
                <w:color w:val="000000"/>
                <w:sz w:val="21"/>
                <w:szCs w:val="21"/>
              </w:rPr>
            </w:pPr>
          </w:p>
        </w:tc>
        <w:tc>
          <w:tcPr>
            <w:tcW w:w="3544" w:type="dxa"/>
            <w:shd w:val="clear" w:color="auto" w:fill="auto"/>
            <w:vAlign w:val="center"/>
            <w:hideMark/>
          </w:tcPr>
          <w:p w14:paraId="4378F3A9" w14:textId="77777777" w:rsidR="00C02BF9" w:rsidRPr="00C02BF9" w:rsidRDefault="00C02BF9" w:rsidP="00C02BF9">
            <w:pPr>
              <w:rPr>
                <w:color w:val="000000"/>
                <w:sz w:val="21"/>
                <w:szCs w:val="21"/>
              </w:rPr>
            </w:pPr>
            <w:r w:rsidRPr="00C02BF9">
              <w:rPr>
                <w:color w:val="000000"/>
                <w:sz w:val="21"/>
                <w:szCs w:val="21"/>
              </w:rPr>
              <w:t>Document: Tableaux 1.1 et 3.1</w:t>
            </w:r>
          </w:p>
        </w:tc>
      </w:tr>
      <w:tr w:rsidR="00C02BF9" w:rsidRPr="00C02BF9" w14:paraId="6BD22C86" w14:textId="77777777" w:rsidTr="006A0EA3">
        <w:trPr>
          <w:trHeight w:val="540"/>
          <w:jc w:val="center"/>
        </w:trPr>
        <w:tc>
          <w:tcPr>
            <w:tcW w:w="1276" w:type="dxa"/>
            <w:vMerge w:val="restart"/>
            <w:shd w:val="clear" w:color="auto" w:fill="auto"/>
            <w:vAlign w:val="center"/>
            <w:hideMark/>
          </w:tcPr>
          <w:p w14:paraId="33900406" w14:textId="77777777" w:rsidR="00C02BF9" w:rsidRPr="00C02BF9" w:rsidRDefault="00C02BF9" w:rsidP="00C02BF9">
            <w:pPr>
              <w:rPr>
                <w:color w:val="000000"/>
                <w:sz w:val="21"/>
                <w:szCs w:val="21"/>
              </w:rPr>
            </w:pPr>
            <w:r w:rsidRPr="00C02BF9">
              <w:rPr>
                <w:color w:val="000000"/>
                <w:sz w:val="21"/>
                <w:szCs w:val="21"/>
                <w:lang w:val="en-US"/>
              </w:rPr>
              <w:t>11h30-12h30</w:t>
            </w:r>
          </w:p>
        </w:tc>
        <w:tc>
          <w:tcPr>
            <w:tcW w:w="3827" w:type="dxa"/>
            <w:vMerge w:val="restart"/>
            <w:shd w:val="clear" w:color="auto" w:fill="auto"/>
            <w:vAlign w:val="center"/>
            <w:hideMark/>
          </w:tcPr>
          <w:p w14:paraId="36F729FB" w14:textId="77777777" w:rsidR="00C02BF9" w:rsidRPr="00C02BF9" w:rsidRDefault="00C02BF9" w:rsidP="00C02BF9">
            <w:pPr>
              <w:rPr>
                <w:color w:val="000000"/>
                <w:sz w:val="21"/>
                <w:szCs w:val="21"/>
              </w:rPr>
            </w:pPr>
            <w:r w:rsidRPr="00C02BF9">
              <w:rPr>
                <w:color w:val="000000"/>
                <w:sz w:val="21"/>
                <w:szCs w:val="21"/>
              </w:rPr>
              <w:t>Echantillonnage, pondération et statistiques</w:t>
            </w:r>
          </w:p>
        </w:tc>
        <w:tc>
          <w:tcPr>
            <w:tcW w:w="1418" w:type="dxa"/>
            <w:vMerge w:val="restart"/>
            <w:shd w:val="clear" w:color="auto" w:fill="auto"/>
            <w:vAlign w:val="center"/>
            <w:hideMark/>
          </w:tcPr>
          <w:p w14:paraId="431246D1" w14:textId="77777777" w:rsidR="00C02BF9" w:rsidRPr="00C02BF9" w:rsidRDefault="00C02BF9" w:rsidP="00C02BF9">
            <w:pPr>
              <w:rPr>
                <w:color w:val="000000"/>
                <w:sz w:val="21"/>
                <w:szCs w:val="21"/>
              </w:rPr>
            </w:pPr>
            <w:r w:rsidRPr="00C02BF9">
              <w:rPr>
                <w:color w:val="000000"/>
                <w:sz w:val="21"/>
                <w:szCs w:val="21"/>
                <w:lang w:val="en-US"/>
              </w:rPr>
              <w:t>INSAE</w:t>
            </w:r>
          </w:p>
        </w:tc>
        <w:tc>
          <w:tcPr>
            <w:tcW w:w="3544" w:type="dxa"/>
            <w:shd w:val="clear" w:color="auto" w:fill="auto"/>
            <w:vAlign w:val="center"/>
            <w:hideMark/>
          </w:tcPr>
          <w:p w14:paraId="2F33A874" w14:textId="77777777" w:rsidR="00C02BF9" w:rsidRPr="00C02BF9" w:rsidRDefault="00C02BF9" w:rsidP="00C02BF9">
            <w:pPr>
              <w:rPr>
                <w:color w:val="000000"/>
                <w:sz w:val="21"/>
                <w:szCs w:val="21"/>
              </w:rPr>
            </w:pPr>
            <w:r w:rsidRPr="00C02BF9">
              <w:rPr>
                <w:color w:val="000000"/>
                <w:sz w:val="21"/>
                <w:szCs w:val="21"/>
              </w:rPr>
              <w:t>PPT: Mesures statistiques de pondération d'échantillonnage</w:t>
            </w:r>
          </w:p>
        </w:tc>
      </w:tr>
      <w:tr w:rsidR="00C02BF9" w:rsidRPr="00C02BF9" w14:paraId="751624C0" w14:textId="77777777" w:rsidTr="006A0EA3">
        <w:trPr>
          <w:trHeight w:val="540"/>
          <w:jc w:val="center"/>
        </w:trPr>
        <w:tc>
          <w:tcPr>
            <w:tcW w:w="1276" w:type="dxa"/>
            <w:vMerge/>
            <w:vAlign w:val="center"/>
            <w:hideMark/>
          </w:tcPr>
          <w:p w14:paraId="79030E55" w14:textId="77777777" w:rsidR="00C02BF9" w:rsidRPr="00C02BF9" w:rsidRDefault="00C02BF9" w:rsidP="00C02BF9">
            <w:pPr>
              <w:rPr>
                <w:color w:val="000000"/>
                <w:sz w:val="21"/>
                <w:szCs w:val="21"/>
              </w:rPr>
            </w:pPr>
          </w:p>
        </w:tc>
        <w:tc>
          <w:tcPr>
            <w:tcW w:w="3827" w:type="dxa"/>
            <w:vMerge/>
            <w:vAlign w:val="center"/>
            <w:hideMark/>
          </w:tcPr>
          <w:p w14:paraId="0549C440" w14:textId="77777777" w:rsidR="00C02BF9" w:rsidRPr="00C02BF9" w:rsidRDefault="00C02BF9" w:rsidP="00C02BF9">
            <w:pPr>
              <w:rPr>
                <w:color w:val="000000"/>
                <w:sz w:val="21"/>
                <w:szCs w:val="21"/>
              </w:rPr>
            </w:pPr>
          </w:p>
        </w:tc>
        <w:tc>
          <w:tcPr>
            <w:tcW w:w="1418" w:type="dxa"/>
            <w:vMerge/>
            <w:vAlign w:val="center"/>
            <w:hideMark/>
          </w:tcPr>
          <w:p w14:paraId="79FA77FB" w14:textId="77777777" w:rsidR="00C02BF9" w:rsidRPr="00C02BF9" w:rsidRDefault="00C02BF9" w:rsidP="00C02BF9">
            <w:pPr>
              <w:rPr>
                <w:color w:val="000000"/>
                <w:sz w:val="21"/>
                <w:szCs w:val="21"/>
              </w:rPr>
            </w:pPr>
          </w:p>
        </w:tc>
        <w:tc>
          <w:tcPr>
            <w:tcW w:w="3544" w:type="dxa"/>
            <w:shd w:val="clear" w:color="auto" w:fill="auto"/>
            <w:vAlign w:val="center"/>
            <w:hideMark/>
          </w:tcPr>
          <w:p w14:paraId="18D9C2E2" w14:textId="77777777" w:rsidR="00C02BF9" w:rsidRPr="00C02BF9" w:rsidRDefault="00C02BF9" w:rsidP="00C02BF9">
            <w:pPr>
              <w:rPr>
                <w:color w:val="000000"/>
                <w:sz w:val="21"/>
                <w:szCs w:val="21"/>
              </w:rPr>
            </w:pPr>
            <w:r w:rsidRPr="00C02BF9">
              <w:rPr>
                <w:color w:val="000000"/>
                <w:sz w:val="21"/>
                <w:szCs w:val="21"/>
              </w:rPr>
              <w:t>Document: Concepts statistiques de base de l’EDS</w:t>
            </w:r>
          </w:p>
        </w:tc>
      </w:tr>
      <w:tr w:rsidR="00C02BF9" w:rsidRPr="00C02BF9" w14:paraId="60F437E1" w14:textId="77777777" w:rsidTr="006A0EA3">
        <w:trPr>
          <w:trHeight w:val="64"/>
          <w:jc w:val="center"/>
        </w:trPr>
        <w:tc>
          <w:tcPr>
            <w:tcW w:w="1276" w:type="dxa"/>
            <w:vMerge/>
            <w:vAlign w:val="center"/>
            <w:hideMark/>
          </w:tcPr>
          <w:p w14:paraId="6D8CD2FB" w14:textId="77777777" w:rsidR="00C02BF9" w:rsidRPr="00C02BF9" w:rsidRDefault="00C02BF9" w:rsidP="00C02BF9">
            <w:pPr>
              <w:rPr>
                <w:color w:val="000000"/>
                <w:sz w:val="21"/>
                <w:szCs w:val="21"/>
              </w:rPr>
            </w:pPr>
          </w:p>
        </w:tc>
        <w:tc>
          <w:tcPr>
            <w:tcW w:w="3827" w:type="dxa"/>
            <w:vMerge/>
            <w:vAlign w:val="center"/>
            <w:hideMark/>
          </w:tcPr>
          <w:p w14:paraId="4E86E37D" w14:textId="77777777" w:rsidR="00C02BF9" w:rsidRPr="00C02BF9" w:rsidRDefault="00C02BF9" w:rsidP="00C02BF9">
            <w:pPr>
              <w:rPr>
                <w:color w:val="000000"/>
                <w:sz w:val="21"/>
                <w:szCs w:val="21"/>
              </w:rPr>
            </w:pPr>
          </w:p>
        </w:tc>
        <w:tc>
          <w:tcPr>
            <w:tcW w:w="1418" w:type="dxa"/>
            <w:vMerge/>
            <w:vAlign w:val="center"/>
            <w:hideMark/>
          </w:tcPr>
          <w:p w14:paraId="27D21970" w14:textId="77777777" w:rsidR="00C02BF9" w:rsidRPr="00C02BF9" w:rsidRDefault="00C02BF9" w:rsidP="00C02BF9">
            <w:pPr>
              <w:rPr>
                <w:color w:val="000000"/>
                <w:sz w:val="21"/>
                <w:szCs w:val="21"/>
              </w:rPr>
            </w:pPr>
          </w:p>
        </w:tc>
        <w:tc>
          <w:tcPr>
            <w:tcW w:w="3544" w:type="dxa"/>
            <w:shd w:val="clear" w:color="auto" w:fill="auto"/>
            <w:vAlign w:val="center"/>
            <w:hideMark/>
          </w:tcPr>
          <w:p w14:paraId="4226AE29" w14:textId="77777777" w:rsidR="00C02BF9" w:rsidRPr="00C02BF9" w:rsidRDefault="00C02BF9" w:rsidP="00C02BF9">
            <w:pPr>
              <w:rPr>
                <w:color w:val="000000"/>
                <w:sz w:val="21"/>
                <w:szCs w:val="21"/>
              </w:rPr>
            </w:pPr>
            <w:r w:rsidRPr="00C02BF9">
              <w:rPr>
                <w:color w:val="000000"/>
                <w:sz w:val="21"/>
                <w:szCs w:val="21"/>
              </w:rPr>
              <w:t>Vidéos: Échantillonnage et pondération</w:t>
            </w:r>
          </w:p>
        </w:tc>
      </w:tr>
      <w:tr w:rsidR="00C02BF9" w:rsidRPr="00C02BF9" w14:paraId="6AB9D11F" w14:textId="77777777" w:rsidTr="006A0EA3">
        <w:trPr>
          <w:trHeight w:val="270"/>
          <w:jc w:val="center"/>
        </w:trPr>
        <w:tc>
          <w:tcPr>
            <w:tcW w:w="1276" w:type="dxa"/>
            <w:vMerge w:val="restart"/>
            <w:shd w:val="clear" w:color="auto" w:fill="auto"/>
            <w:vAlign w:val="center"/>
            <w:hideMark/>
          </w:tcPr>
          <w:p w14:paraId="14109C8A" w14:textId="77777777" w:rsidR="00C02BF9" w:rsidRPr="00C02BF9" w:rsidRDefault="00C02BF9" w:rsidP="00C02BF9">
            <w:pPr>
              <w:rPr>
                <w:color w:val="000000"/>
                <w:sz w:val="21"/>
                <w:szCs w:val="21"/>
              </w:rPr>
            </w:pPr>
            <w:r w:rsidRPr="00C02BF9">
              <w:rPr>
                <w:color w:val="000000"/>
                <w:sz w:val="21"/>
                <w:szCs w:val="21"/>
                <w:lang w:val="en-US"/>
              </w:rPr>
              <w:t>12h30-13h00</w:t>
            </w:r>
          </w:p>
        </w:tc>
        <w:tc>
          <w:tcPr>
            <w:tcW w:w="3827" w:type="dxa"/>
            <w:vMerge w:val="restart"/>
            <w:shd w:val="clear" w:color="auto" w:fill="auto"/>
            <w:vAlign w:val="center"/>
            <w:hideMark/>
          </w:tcPr>
          <w:p w14:paraId="5C521FE4" w14:textId="77777777" w:rsidR="00C02BF9" w:rsidRPr="00C02BF9" w:rsidRDefault="00C02BF9" w:rsidP="00C02BF9">
            <w:pPr>
              <w:rPr>
                <w:color w:val="000000"/>
                <w:sz w:val="21"/>
                <w:szCs w:val="21"/>
              </w:rPr>
            </w:pPr>
            <w:r w:rsidRPr="00C02BF9">
              <w:rPr>
                <w:color w:val="000000"/>
                <w:sz w:val="21"/>
                <w:szCs w:val="21"/>
              </w:rPr>
              <w:t xml:space="preserve">Exercice: Comment lire les tableaux </w:t>
            </w:r>
          </w:p>
        </w:tc>
        <w:tc>
          <w:tcPr>
            <w:tcW w:w="1418" w:type="dxa"/>
            <w:vMerge w:val="restart"/>
            <w:shd w:val="clear" w:color="auto" w:fill="auto"/>
            <w:vAlign w:val="center"/>
            <w:hideMark/>
          </w:tcPr>
          <w:p w14:paraId="559E4BCA" w14:textId="77777777" w:rsidR="00C02BF9" w:rsidRPr="00C02BF9" w:rsidRDefault="00C02BF9" w:rsidP="00C02BF9">
            <w:pPr>
              <w:rPr>
                <w:color w:val="000000"/>
                <w:sz w:val="21"/>
                <w:szCs w:val="21"/>
              </w:rPr>
            </w:pPr>
            <w:r w:rsidRPr="00C02BF9">
              <w:rPr>
                <w:color w:val="000000"/>
                <w:sz w:val="21"/>
                <w:szCs w:val="21"/>
                <w:lang w:val="en-US"/>
              </w:rPr>
              <w:t>INSAE</w:t>
            </w:r>
          </w:p>
        </w:tc>
        <w:tc>
          <w:tcPr>
            <w:tcW w:w="3544" w:type="dxa"/>
            <w:shd w:val="clear" w:color="auto" w:fill="auto"/>
            <w:vAlign w:val="center"/>
            <w:hideMark/>
          </w:tcPr>
          <w:p w14:paraId="34CE55AE" w14:textId="77777777" w:rsidR="00C02BF9" w:rsidRPr="00C02BF9" w:rsidRDefault="00C02BF9" w:rsidP="00C02BF9">
            <w:pPr>
              <w:rPr>
                <w:color w:val="000000"/>
                <w:sz w:val="21"/>
                <w:szCs w:val="21"/>
              </w:rPr>
            </w:pPr>
            <w:r w:rsidRPr="00C02BF9">
              <w:rPr>
                <w:color w:val="000000"/>
                <w:sz w:val="21"/>
                <w:szCs w:val="21"/>
              </w:rPr>
              <w:t xml:space="preserve">Document: Comment lire les tableaux </w:t>
            </w:r>
          </w:p>
        </w:tc>
      </w:tr>
      <w:tr w:rsidR="00C02BF9" w:rsidRPr="00C02BF9" w14:paraId="6D77ADDA" w14:textId="77777777" w:rsidTr="006A0EA3">
        <w:trPr>
          <w:trHeight w:val="540"/>
          <w:jc w:val="center"/>
        </w:trPr>
        <w:tc>
          <w:tcPr>
            <w:tcW w:w="1276" w:type="dxa"/>
            <w:vMerge/>
            <w:vAlign w:val="center"/>
            <w:hideMark/>
          </w:tcPr>
          <w:p w14:paraId="75987517" w14:textId="77777777" w:rsidR="00C02BF9" w:rsidRPr="00C02BF9" w:rsidRDefault="00C02BF9" w:rsidP="00C02BF9">
            <w:pPr>
              <w:rPr>
                <w:color w:val="000000"/>
                <w:sz w:val="21"/>
                <w:szCs w:val="21"/>
              </w:rPr>
            </w:pPr>
          </w:p>
        </w:tc>
        <w:tc>
          <w:tcPr>
            <w:tcW w:w="3827" w:type="dxa"/>
            <w:vMerge/>
            <w:vAlign w:val="center"/>
            <w:hideMark/>
          </w:tcPr>
          <w:p w14:paraId="74D0E398" w14:textId="77777777" w:rsidR="00C02BF9" w:rsidRPr="00C02BF9" w:rsidRDefault="00C02BF9" w:rsidP="00C02BF9">
            <w:pPr>
              <w:rPr>
                <w:color w:val="000000"/>
                <w:sz w:val="21"/>
                <w:szCs w:val="21"/>
              </w:rPr>
            </w:pPr>
          </w:p>
        </w:tc>
        <w:tc>
          <w:tcPr>
            <w:tcW w:w="1418" w:type="dxa"/>
            <w:vMerge/>
            <w:vAlign w:val="center"/>
            <w:hideMark/>
          </w:tcPr>
          <w:p w14:paraId="0CB84252" w14:textId="77777777" w:rsidR="00C02BF9" w:rsidRPr="00C02BF9" w:rsidRDefault="00C02BF9" w:rsidP="00C02BF9">
            <w:pPr>
              <w:rPr>
                <w:color w:val="000000"/>
                <w:sz w:val="21"/>
                <w:szCs w:val="21"/>
              </w:rPr>
            </w:pPr>
          </w:p>
        </w:tc>
        <w:tc>
          <w:tcPr>
            <w:tcW w:w="3544" w:type="dxa"/>
            <w:shd w:val="clear" w:color="auto" w:fill="auto"/>
            <w:vAlign w:val="center"/>
            <w:hideMark/>
          </w:tcPr>
          <w:p w14:paraId="13D50042" w14:textId="77777777" w:rsidR="00C02BF9" w:rsidRPr="00C02BF9" w:rsidRDefault="00C02BF9" w:rsidP="00C02BF9">
            <w:pPr>
              <w:rPr>
                <w:color w:val="000000"/>
                <w:sz w:val="21"/>
                <w:szCs w:val="21"/>
              </w:rPr>
            </w:pPr>
            <w:r w:rsidRPr="00C02BF9">
              <w:rPr>
                <w:color w:val="000000"/>
                <w:sz w:val="21"/>
                <w:szCs w:val="21"/>
              </w:rPr>
              <w:t xml:space="preserve">Vidéo: Lecture et interprétation des tableaux </w:t>
            </w:r>
          </w:p>
        </w:tc>
      </w:tr>
      <w:tr w:rsidR="00C02BF9" w:rsidRPr="00C02BF9" w14:paraId="7FE0D09F" w14:textId="77777777" w:rsidTr="006A0EA3">
        <w:trPr>
          <w:trHeight w:val="270"/>
          <w:jc w:val="center"/>
        </w:trPr>
        <w:tc>
          <w:tcPr>
            <w:tcW w:w="1276" w:type="dxa"/>
            <w:shd w:val="clear" w:color="auto" w:fill="auto"/>
            <w:vAlign w:val="center"/>
            <w:hideMark/>
          </w:tcPr>
          <w:p w14:paraId="23558825" w14:textId="77777777" w:rsidR="00C02BF9" w:rsidRPr="00C02BF9" w:rsidRDefault="00C02BF9" w:rsidP="00C02BF9">
            <w:pPr>
              <w:rPr>
                <w:i/>
                <w:iCs/>
                <w:color w:val="000000"/>
                <w:sz w:val="21"/>
                <w:szCs w:val="21"/>
              </w:rPr>
            </w:pPr>
            <w:r w:rsidRPr="00C02BF9">
              <w:rPr>
                <w:i/>
                <w:iCs/>
                <w:color w:val="000000"/>
                <w:sz w:val="21"/>
                <w:szCs w:val="21"/>
                <w:lang w:val="en-US"/>
              </w:rPr>
              <w:t>13h00-14h30</w:t>
            </w:r>
          </w:p>
        </w:tc>
        <w:tc>
          <w:tcPr>
            <w:tcW w:w="3827" w:type="dxa"/>
            <w:shd w:val="clear" w:color="auto" w:fill="auto"/>
            <w:vAlign w:val="center"/>
            <w:hideMark/>
          </w:tcPr>
          <w:p w14:paraId="2354C856" w14:textId="77777777" w:rsidR="00C02BF9" w:rsidRPr="00C02BF9" w:rsidRDefault="00C02BF9" w:rsidP="00C02BF9">
            <w:pPr>
              <w:rPr>
                <w:i/>
                <w:iCs/>
                <w:color w:val="000000"/>
                <w:sz w:val="21"/>
                <w:szCs w:val="21"/>
              </w:rPr>
            </w:pPr>
            <w:r w:rsidRPr="00C02BF9">
              <w:rPr>
                <w:i/>
                <w:iCs/>
                <w:color w:val="000000"/>
                <w:sz w:val="21"/>
                <w:szCs w:val="21"/>
                <w:lang w:val="en-US"/>
              </w:rPr>
              <w:t xml:space="preserve">Dejeuner </w:t>
            </w:r>
          </w:p>
        </w:tc>
        <w:tc>
          <w:tcPr>
            <w:tcW w:w="1418" w:type="dxa"/>
            <w:shd w:val="clear" w:color="auto" w:fill="auto"/>
            <w:vAlign w:val="center"/>
            <w:hideMark/>
          </w:tcPr>
          <w:p w14:paraId="06965D5E"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5188959F" w14:textId="77777777" w:rsidR="00C02BF9" w:rsidRPr="00C02BF9" w:rsidRDefault="00C02BF9" w:rsidP="00C02BF9">
            <w:pPr>
              <w:rPr>
                <w:i/>
                <w:iCs/>
                <w:color w:val="000000"/>
                <w:sz w:val="21"/>
                <w:szCs w:val="21"/>
              </w:rPr>
            </w:pPr>
            <w:r w:rsidRPr="00C02BF9">
              <w:rPr>
                <w:i/>
                <w:iCs/>
                <w:color w:val="000000"/>
                <w:sz w:val="21"/>
                <w:szCs w:val="21"/>
                <w:lang w:val="en-US"/>
              </w:rPr>
              <w:t> </w:t>
            </w:r>
          </w:p>
        </w:tc>
      </w:tr>
      <w:tr w:rsidR="00C02BF9" w:rsidRPr="00C02BF9" w14:paraId="733EFA03" w14:textId="77777777" w:rsidTr="006A0EA3">
        <w:trPr>
          <w:trHeight w:val="270"/>
          <w:jc w:val="center"/>
        </w:trPr>
        <w:tc>
          <w:tcPr>
            <w:tcW w:w="1276" w:type="dxa"/>
            <w:vMerge w:val="restart"/>
            <w:shd w:val="clear" w:color="auto" w:fill="auto"/>
            <w:vAlign w:val="center"/>
            <w:hideMark/>
          </w:tcPr>
          <w:p w14:paraId="6EB0581F" w14:textId="77777777" w:rsidR="00C02BF9" w:rsidRPr="00C02BF9" w:rsidRDefault="00C02BF9" w:rsidP="00C02BF9">
            <w:pPr>
              <w:rPr>
                <w:color w:val="000000"/>
                <w:sz w:val="21"/>
                <w:szCs w:val="21"/>
              </w:rPr>
            </w:pPr>
            <w:r w:rsidRPr="00C02BF9">
              <w:rPr>
                <w:color w:val="000000"/>
                <w:sz w:val="21"/>
                <w:szCs w:val="21"/>
                <w:lang w:val="en-US"/>
              </w:rPr>
              <w:t>14h30-17h45</w:t>
            </w:r>
          </w:p>
        </w:tc>
        <w:tc>
          <w:tcPr>
            <w:tcW w:w="3827" w:type="dxa"/>
            <w:vMerge w:val="restart"/>
            <w:shd w:val="clear" w:color="auto" w:fill="auto"/>
            <w:vAlign w:val="center"/>
            <w:hideMark/>
          </w:tcPr>
          <w:p w14:paraId="7E31A0E8" w14:textId="77777777" w:rsidR="00C02BF9" w:rsidRPr="00C02BF9" w:rsidRDefault="00C02BF9" w:rsidP="00C02BF9">
            <w:pPr>
              <w:rPr>
                <w:color w:val="000000"/>
                <w:sz w:val="21"/>
                <w:szCs w:val="21"/>
              </w:rPr>
            </w:pPr>
            <w:r w:rsidRPr="00C02BF9">
              <w:rPr>
                <w:color w:val="000000"/>
                <w:sz w:val="21"/>
                <w:szCs w:val="21"/>
                <w:lang w:val="en-US"/>
              </w:rPr>
              <w:t>Historique  des données</w:t>
            </w:r>
          </w:p>
        </w:tc>
        <w:tc>
          <w:tcPr>
            <w:tcW w:w="1418" w:type="dxa"/>
            <w:vMerge w:val="restart"/>
            <w:shd w:val="clear" w:color="auto" w:fill="auto"/>
            <w:vAlign w:val="center"/>
            <w:hideMark/>
          </w:tcPr>
          <w:p w14:paraId="50F6EA07" w14:textId="77777777" w:rsidR="00C02BF9" w:rsidRPr="00C02BF9" w:rsidRDefault="00C02BF9" w:rsidP="00C02BF9">
            <w:pPr>
              <w:rPr>
                <w:color w:val="000000"/>
                <w:sz w:val="21"/>
                <w:szCs w:val="21"/>
              </w:rPr>
            </w:pPr>
            <w:r w:rsidRPr="00C02BF9">
              <w:rPr>
                <w:color w:val="000000"/>
                <w:sz w:val="21"/>
                <w:szCs w:val="21"/>
                <w:lang w:val="en-US"/>
              </w:rPr>
              <w:t>ICF</w:t>
            </w:r>
          </w:p>
        </w:tc>
        <w:tc>
          <w:tcPr>
            <w:tcW w:w="3544" w:type="dxa"/>
            <w:shd w:val="clear" w:color="auto" w:fill="auto"/>
            <w:vAlign w:val="center"/>
            <w:hideMark/>
          </w:tcPr>
          <w:p w14:paraId="2B7CF13A" w14:textId="77777777" w:rsidR="00C02BF9" w:rsidRPr="00C02BF9" w:rsidRDefault="00C02BF9" w:rsidP="00C02BF9">
            <w:pPr>
              <w:rPr>
                <w:color w:val="000000"/>
                <w:sz w:val="21"/>
                <w:szCs w:val="21"/>
              </w:rPr>
            </w:pPr>
            <w:r w:rsidRPr="00C02BF9">
              <w:rPr>
                <w:color w:val="000000"/>
                <w:sz w:val="21"/>
                <w:szCs w:val="21"/>
              </w:rPr>
              <w:t xml:space="preserve">PPT: Historique et revue de tableau </w:t>
            </w:r>
          </w:p>
        </w:tc>
      </w:tr>
      <w:tr w:rsidR="00C02BF9" w:rsidRPr="00C02BF9" w14:paraId="79A1FBFC" w14:textId="77777777" w:rsidTr="006A0EA3">
        <w:trPr>
          <w:trHeight w:val="810"/>
          <w:jc w:val="center"/>
        </w:trPr>
        <w:tc>
          <w:tcPr>
            <w:tcW w:w="1276" w:type="dxa"/>
            <w:vMerge/>
            <w:vAlign w:val="center"/>
            <w:hideMark/>
          </w:tcPr>
          <w:p w14:paraId="520A2AEB" w14:textId="77777777" w:rsidR="00C02BF9" w:rsidRPr="00C02BF9" w:rsidRDefault="00C02BF9" w:rsidP="00C02BF9">
            <w:pPr>
              <w:rPr>
                <w:color w:val="000000"/>
                <w:sz w:val="21"/>
                <w:szCs w:val="21"/>
              </w:rPr>
            </w:pPr>
          </w:p>
        </w:tc>
        <w:tc>
          <w:tcPr>
            <w:tcW w:w="3827" w:type="dxa"/>
            <w:vMerge/>
            <w:vAlign w:val="center"/>
            <w:hideMark/>
          </w:tcPr>
          <w:p w14:paraId="6B1D4D83" w14:textId="77777777" w:rsidR="00C02BF9" w:rsidRPr="00C02BF9" w:rsidRDefault="00C02BF9" w:rsidP="00C02BF9">
            <w:pPr>
              <w:rPr>
                <w:color w:val="000000"/>
                <w:sz w:val="21"/>
                <w:szCs w:val="21"/>
              </w:rPr>
            </w:pPr>
          </w:p>
        </w:tc>
        <w:tc>
          <w:tcPr>
            <w:tcW w:w="1418" w:type="dxa"/>
            <w:vMerge/>
            <w:vAlign w:val="center"/>
            <w:hideMark/>
          </w:tcPr>
          <w:p w14:paraId="5E339A1E" w14:textId="77777777" w:rsidR="00C02BF9" w:rsidRPr="00C02BF9" w:rsidRDefault="00C02BF9" w:rsidP="00C02BF9">
            <w:pPr>
              <w:rPr>
                <w:color w:val="000000"/>
                <w:sz w:val="21"/>
                <w:szCs w:val="21"/>
              </w:rPr>
            </w:pPr>
          </w:p>
        </w:tc>
        <w:tc>
          <w:tcPr>
            <w:tcW w:w="3544" w:type="dxa"/>
            <w:shd w:val="clear" w:color="auto" w:fill="auto"/>
            <w:vAlign w:val="center"/>
            <w:hideMark/>
          </w:tcPr>
          <w:p w14:paraId="7CAC50BA" w14:textId="77777777" w:rsidR="00C02BF9" w:rsidRPr="00C02BF9" w:rsidRDefault="00C02BF9" w:rsidP="00C02BF9">
            <w:pPr>
              <w:rPr>
                <w:color w:val="000000"/>
                <w:sz w:val="21"/>
                <w:szCs w:val="21"/>
              </w:rPr>
            </w:pPr>
            <w:r w:rsidRPr="00C02BF9">
              <w:rPr>
                <w:color w:val="000000"/>
                <w:sz w:val="21"/>
                <w:szCs w:val="21"/>
              </w:rPr>
              <w:t>Notes de poster pour le publics et le placement sur l'axe d'instruction  / numérative</w:t>
            </w:r>
          </w:p>
        </w:tc>
      </w:tr>
      <w:tr w:rsidR="00C02BF9" w:rsidRPr="00C02BF9" w14:paraId="4C9AF000" w14:textId="77777777" w:rsidTr="006A0EA3">
        <w:trPr>
          <w:trHeight w:val="97"/>
          <w:jc w:val="center"/>
        </w:trPr>
        <w:tc>
          <w:tcPr>
            <w:tcW w:w="1276" w:type="dxa"/>
            <w:vMerge/>
            <w:vAlign w:val="center"/>
            <w:hideMark/>
          </w:tcPr>
          <w:p w14:paraId="564CDBAC" w14:textId="77777777" w:rsidR="00C02BF9" w:rsidRPr="00C02BF9" w:rsidRDefault="00C02BF9" w:rsidP="00C02BF9">
            <w:pPr>
              <w:rPr>
                <w:color w:val="000000"/>
                <w:sz w:val="21"/>
                <w:szCs w:val="21"/>
              </w:rPr>
            </w:pPr>
          </w:p>
        </w:tc>
        <w:tc>
          <w:tcPr>
            <w:tcW w:w="3827" w:type="dxa"/>
            <w:vMerge/>
            <w:vAlign w:val="center"/>
            <w:hideMark/>
          </w:tcPr>
          <w:p w14:paraId="5D942954" w14:textId="77777777" w:rsidR="00C02BF9" w:rsidRPr="00C02BF9" w:rsidRDefault="00C02BF9" w:rsidP="00C02BF9">
            <w:pPr>
              <w:rPr>
                <w:color w:val="000000"/>
                <w:sz w:val="21"/>
                <w:szCs w:val="21"/>
              </w:rPr>
            </w:pPr>
          </w:p>
        </w:tc>
        <w:tc>
          <w:tcPr>
            <w:tcW w:w="1418" w:type="dxa"/>
            <w:vMerge/>
            <w:vAlign w:val="center"/>
            <w:hideMark/>
          </w:tcPr>
          <w:p w14:paraId="18025F2C" w14:textId="77777777" w:rsidR="00C02BF9" w:rsidRPr="00C02BF9" w:rsidRDefault="00C02BF9" w:rsidP="00C02BF9">
            <w:pPr>
              <w:rPr>
                <w:color w:val="000000"/>
                <w:sz w:val="21"/>
                <w:szCs w:val="21"/>
              </w:rPr>
            </w:pPr>
          </w:p>
        </w:tc>
        <w:tc>
          <w:tcPr>
            <w:tcW w:w="3544" w:type="dxa"/>
            <w:shd w:val="clear" w:color="auto" w:fill="auto"/>
            <w:vAlign w:val="center"/>
            <w:hideMark/>
          </w:tcPr>
          <w:p w14:paraId="2E09E4CA" w14:textId="77777777" w:rsidR="00C02BF9" w:rsidRPr="00C02BF9" w:rsidRDefault="00C02BF9" w:rsidP="00C02BF9">
            <w:pPr>
              <w:rPr>
                <w:color w:val="000000"/>
                <w:sz w:val="21"/>
                <w:szCs w:val="21"/>
              </w:rPr>
            </w:pPr>
            <w:r w:rsidRPr="00C02BF9">
              <w:rPr>
                <w:color w:val="000000"/>
                <w:sz w:val="21"/>
                <w:szCs w:val="21"/>
              </w:rPr>
              <w:t>Tableau-papier / marqueurs permettant aux groupes d’inscrire leurs résultats</w:t>
            </w:r>
          </w:p>
        </w:tc>
      </w:tr>
      <w:tr w:rsidR="00C02BF9" w:rsidRPr="00C02BF9" w14:paraId="108D7387" w14:textId="77777777" w:rsidTr="006A0EA3">
        <w:trPr>
          <w:trHeight w:val="540"/>
          <w:jc w:val="center"/>
        </w:trPr>
        <w:tc>
          <w:tcPr>
            <w:tcW w:w="1276" w:type="dxa"/>
            <w:vMerge/>
            <w:vAlign w:val="center"/>
            <w:hideMark/>
          </w:tcPr>
          <w:p w14:paraId="6EF608F0" w14:textId="77777777" w:rsidR="00C02BF9" w:rsidRPr="00C02BF9" w:rsidRDefault="00C02BF9" w:rsidP="00C02BF9">
            <w:pPr>
              <w:rPr>
                <w:color w:val="000000"/>
                <w:sz w:val="21"/>
                <w:szCs w:val="21"/>
              </w:rPr>
            </w:pPr>
          </w:p>
        </w:tc>
        <w:tc>
          <w:tcPr>
            <w:tcW w:w="3827" w:type="dxa"/>
            <w:vMerge/>
            <w:vAlign w:val="center"/>
            <w:hideMark/>
          </w:tcPr>
          <w:p w14:paraId="6FC1D054" w14:textId="77777777" w:rsidR="00C02BF9" w:rsidRPr="00C02BF9" w:rsidRDefault="00C02BF9" w:rsidP="00C02BF9">
            <w:pPr>
              <w:rPr>
                <w:color w:val="000000"/>
                <w:sz w:val="21"/>
                <w:szCs w:val="21"/>
              </w:rPr>
            </w:pPr>
          </w:p>
        </w:tc>
        <w:tc>
          <w:tcPr>
            <w:tcW w:w="1418" w:type="dxa"/>
            <w:vMerge/>
            <w:vAlign w:val="center"/>
            <w:hideMark/>
          </w:tcPr>
          <w:p w14:paraId="79620B24" w14:textId="77777777" w:rsidR="00C02BF9" w:rsidRPr="00C02BF9" w:rsidRDefault="00C02BF9" w:rsidP="00C02BF9">
            <w:pPr>
              <w:rPr>
                <w:color w:val="000000"/>
                <w:sz w:val="21"/>
                <w:szCs w:val="21"/>
              </w:rPr>
            </w:pPr>
          </w:p>
        </w:tc>
        <w:tc>
          <w:tcPr>
            <w:tcW w:w="3544" w:type="dxa"/>
            <w:shd w:val="clear" w:color="auto" w:fill="auto"/>
            <w:vAlign w:val="center"/>
            <w:hideMark/>
          </w:tcPr>
          <w:p w14:paraId="4152622F" w14:textId="77777777" w:rsidR="00C02BF9" w:rsidRPr="00C02BF9" w:rsidRDefault="00C02BF9" w:rsidP="00C02BF9">
            <w:pPr>
              <w:rPr>
                <w:color w:val="000000"/>
                <w:sz w:val="21"/>
                <w:szCs w:val="21"/>
              </w:rPr>
            </w:pPr>
            <w:r w:rsidRPr="00C02BF9">
              <w:rPr>
                <w:color w:val="000000"/>
                <w:sz w:val="21"/>
                <w:szCs w:val="21"/>
              </w:rPr>
              <w:t>Stickers permettant aux participants de voter sur leurs  résultats préférés</w:t>
            </w:r>
          </w:p>
        </w:tc>
      </w:tr>
      <w:tr w:rsidR="00C02BF9" w:rsidRPr="00C02BF9" w14:paraId="49E291DC" w14:textId="77777777" w:rsidTr="006A0EA3">
        <w:trPr>
          <w:trHeight w:val="810"/>
          <w:jc w:val="center"/>
        </w:trPr>
        <w:tc>
          <w:tcPr>
            <w:tcW w:w="1276" w:type="dxa"/>
            <w:vMerge/>
            <w:vAlign w:val="center"/>
            <w:hideMark/>
          </w:tcPr>
          <w:p w14:paraId="1D95BC57" w14:textId="77777777" w:rsidR="00C02BF9" w:rsidRPr="00C02BF9" w:rsidRDefault="00C02BF9" w:rsidP="00C02BF9">
            <w:pPr>
              <w:rPr>
                <w:color w:val="000000"/>
                <w:sz w:val="21"/>
                <w:szCs w:val="21"/>
              </w:rPr>
            </w:pPr>
          </w:p>
        </w:tc>
        <w:tc>
          <w:tcPr>
            <w:tcW w:w="3827" w:type="dxa"/>
            <w:vMerge/>
            <w:vAlign w:val="center"/>
            <w:hideMark/>
          </w:tcPr>
          <w:p w14:paraId="14671539" w14:textId="77777777" w:rsidR="00C02BF9" w:rsidRPr="00C02BF9" w:rsidRDefault="00C02BF9" w:rsidP="00C02BF9">
            <w:pPr>
              <w:rPr>
                <w:color w:val="000000"/>
                <w:sz w:val="21"/>
                <w:szCs w:val="21"/>
              </w:rPr>
            </w:pPr>
          </w:p>
        </w:tc>
        <w:tc>
          <w:tcPr>
            <w:tcW w:w="1418" w:type="dxa"/>
            <w:vMerge/>
            <w:vAlign w:val="center"/>
            <w:hideMark/>
          </w:tcPr>
          <w:p w14:paraId="51A5E759" w14:textId="77777777" w:rsidR="00C02BF9" w:rsidRPr="00C02BF9" w:rsidRDefault="00C02BF9" w:rsidP="00C02BF9">
            <w:pPr>
              <w:rPr>
                <w:color w:val="000000"/>
                <w:sz w:val="21"/>
                <w:szCs w:val="21"/>
              </w:rPr>
            </w:pPr>
          </w:p>
        </w:tc>
        <w:tc>
          <w:tcPr>
            <w:tcW w:w="3544" w:type="dxa"/>
            <w:shd w:val="clear" w:color="auto" w:fill="auto"/>
            <w:vAlign w:val="center"/>
            <w:hideMark/>
          </w:tcPr>
          <w:p w14:paraId="64A931A6" w14:textId="77777777" w:rsidR="00C02BF9" w:rsidRPr="00C02BF9" w:rsidRDefault="00C02BF9" w:rsidP="00C02BF9">
            <w:pPr>
              <w:rPr>
                <w:color w:val="000000"/>
                <w:sz w:val="21"/>
                <w:szCs w:val="21"/>
              </w:rPr>
            </w:pPr>
            <w:r w:rsidRPr="00C02BF9">
              <w:rPr>
                <w:color w:val="000000"/>
                <w:sz w:val="21"/>
                <w:szCs w:val="21"/>
              </w:rPr>
              <w:t>Document: Première table pour que tout le groupe "trouve l'historique" pendant la présentation</w:t>
            </w:r>
          </w:p>
        </w:tc>
      </w:tr>
      <w:tr w:rsidR="00C02BF9" w:rsidRPr="00C02BF9" w14:paraId="50979DE1" w14:textId="77777777" w:rsidTr="006A0EA3">
        <w:trPr>
          <w:trHeight w:val="810"/>
          <w:jc w:val="center"/>
        </w:trPr>
        <w:tc>
          <w:tcPr>
            <w:tcW w:w="1276" w:type="dxa"/>
            <w:vMerge/>
            <w:vAlign w:val="center"/>
            <w:hideMark/>
          </w:tcPr>
          <w:p w14:paraId="1402759F" w14:textId="77777777" w:rsidR="00C02BF9" w:rsidRPr="00C02BF9" w:rsidRDefault="00C02BF9" w:rsidP="00C02BF9">
            <w:pPr>
              <w:rPr>
                <w:color w:val="000000"/>
                <w:sz w:val="21"/>
                <w:szCs w:val="21"/>
              </w:rPr>
            </w:pPr>
          </w:p>
        </w:tc>
        <w:tc>
          <w:tcPr>
            <w:tcW w:w="3827" w:type="dxa"/>
            <w:vMerge/>
            <w:vAlign w:val="center"/>
            <w:hideMark/>
          </w:tcPr>
          <w:p w14:paraId="3D67204A" w14:textId="77777777" w:rsidR="00C02BF9" w:rsidRPr="00C02BF9" w:rsidRDefault="00C02BF9" w:rsidP="00C02BF9">
            <w:pPr>
              <w:rPr>
                <w:color w:val="000000"/>
                <w:sz w:val="21"/>
                <w:szCs w:val="21"/>
              </w:rPr>
            </w:pPr>
          </w:p>
        </w:tc>
        <w:tc>
          <w:tcPr>
            <w:tcW w:w="1418" w:type="dxa"/>
            <w:vMerge/>
            <w:vAlign w:val="center"/>
            <w:hideMark/>
          </w:tcPr>
          <w:p w14:paraId="384E9452" w14:textId="77777777" w:rsidR="00C02BF9" w:rsidRPr="00C02BF9" w:rsidRDefault="00C02BF9" w:rsidP="00C02BF9">
            <w:pPr>
              <w:rPr>
                <w:color w:val="000000"/>
                <w:sz w:val="21"/>
                <w:szCs w:val="21"/>
              </w:rPr>
            </w:pPr>
          </w:p>
        </w:tc>
        <w:tc>
          <w:tcPr>
            <w:tcW w:w="3544" w:type="dxa"/>
            <w:shd w:val="clear" w:color="auto" w:fill="auto"/>
            <w:vAlign w:val="center"/>
            <w:hideMark/>
          </w:tcPr>
          <w:p w14:paraId="399CD4AC" w14:textId="77777777" w:rsidR="00C02BF9" w:rsidRPr="00C02BF9" w:rsidRDefault="00C02BF9" w:rsidP="00C02BF9">
            <w:pPr>
              <w:rPr>
                <w:color w:val="000000"/>
                <w:sz w:val="21"/>
                <w:szCs w:val="21"/>
              </w:rPr>
            </w:pPr>
            <w:r w:rsidRPr="00C02BF9">
              <w:rPr>
                <w:color w:val="000000"/>
                <w:sz w:val="21"/>
                <w:szCs w:val="21"/>
              </w:rPr>
              <w:t>Document: Deuxième table de travail en groupe / tableau-papier/tableaux de papier / exercice de vote</w:t>
            </w:r>
          </w:p>
        </w:tc>
      </w:tr>
      <w:tr w:rsidR="00C02BF9" w:rsidRPr="00C02BF9" w14:paraId="477B8FE4" w14:textId="77777777" w:rsidTr="006A0EA3">
        <w:trPr>
          <w:trHeight w:val="270"/>
          <w:jc w:val="center"/>
        </w:trPr>
        <w:tc>
          <w:tcPr>
            <w:tcW w:w="1276" w:type="dxa"/>
            <w:shd w:val="clear" w:color="auto" w:fill="auto"/>
            <w:vAlign w:val="center"/>
            <w:hideMark/>
          </w:tcPr>
          <w:p w14:paraId="6390A0F2" w14:textId="77777777" w:rsidR="00C02BF9" w:rsidRPr="00C02BF9" w:rsidRDefault="00C02BF9" w:rsidP="00C02BF9">
            <w:pPr>
              <w:rPr>
                <w:color w:val="000000"/>
                <w:sz w:val="21"/>
                <w:szCs w:val="21"/>
              </w:rPr>
            </w:pPr>
            <w:r w:rsidRPr="00C02BF9">
              <w:rPr>
                <w:color w:val="000000"/>
                <w:sz w:val="21"/>
                <w:szCs w:val="21"/>
              </w:rPr>
              <w:t>17h45-18h00</w:t>
            </w:r>
          </w:p>
        </w:tc>
        <w:tc>
          <w:tcPr>
            <w:tcW w:w="3827" w:type="dxa"/>
            <w:shd w:val="clear" w:color="auto" w:fill="auto"/>
            <w:vAlign w:val="center"/>
            <w:hideMark/>
          </w:tcPr>
          <w:p w14:paraId="3E7B4672" w14:textId="77777777" w:rsidR="00C02BF9" w:rsidRPr="00C02BF9" w:rsidRDefault="00C02BF9" w:rsidP="00C02BF9">
            <w:pPr>
              <w:rPr>
                <w:color w:val="000000"/>
                <w:sz w:val="21"/>
                <w:szCs w:val="21"/>
              </w:rPr>
            </w:pPr>
            <w:r w:rsidRPr="00C02BF9">
              <w:rPr>
                <w:color w:val="000000"/>
                <w:sz w:val="21"/>
                <w:szCs w:val="21"/>
              </w:rPr>
              <w:t>Pause-café</w:t>
            </w:r>
          </w:p>
        </w:tc>
        <w:tc>
          <w:tcPr>
            <w:tcW w:w="1418" w:type="dxa"/>
            <w:shd w:val="clear" w:color="auto" w:fill="auto"/>
            <w:vAlign w:val="center"/>
            <w:hideMark/>
          </w:tcPr>
          <w:p w14:paraId="1A4A57C9"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311681BA" w14:textId="77777777" w:rsidR="00C02BF9" w:rsidRPr="00C02BF9" w:rsidRDefault="00C02BF9" w:rsidP="00C02BF9">
            <w:pPr>
              <w:rPr>
                <w:color w:val="000000"/>
                <w:sz w:val="21"/>
                <w:szCs w:val="21"/>
              </w:rPr>
            </w:pPr>
            <w:r w:rsidRPr="00C02BF9">
              <w:rPr>
                <w:color w:val="000000"/>
                <w:sz w:val="21"/>
                <w:szCs w:val="21"/>
              </w:rPr>
              <w:t> </w:t>
            </w:r>
          </w:p>
        </w:tc>
      </w:tr>
      <w:tr w:rsidR="00C02BF9" w:rsidRPr="00C02BF9" w14:paraId="16DB733A" w14:textId="77777777" w:rsidTr="006A0EA3">
        <w:trPr>
          <w:trHeight w:val="270"/>
          <w:jc w:val="center"/>
        </w:trPr>
        <w:tc>
          <w:tcPr>
            <w:tcW w:w="1276" w:type="dxa"/>
            <w:shd w:val="clear" w:color="000000" w:fill="D9D9D9"/>
            <w:vAlign w:val="center"/>
            <w:hideMark/>
          </w:tcPr>
          <w:p w14:paraId="6A4BF711" w14:textId="77777777" w:rsidR="00C02BF9" w:rsidRPr="00C02BF9" w:rsidRDefault="00C02BF9" w:rsidP="00C02BF9">
            <w:pPr>
              <w:rPr>
                <w:b/>
                <w:bCs/>
                <w:color w:val="000000"/>
                <w:sz w:val="21"/>
                <w:szCs w:val="21"/>
              </w:rPr>
            </w:pPr>
            <w:r w:rsidRPr="00C02BF9">
              <w:rPr>
                <w:b/>
                <w:bCs/>
                <w:color w:val="000000"/>
                <w:sz w:val="21"/>
                <w:szCs w:val="21"/>
                <w:lang w:val="en-US"/>
              </w:rPr>
              <w:t xml:space="preserve">JOUR 2 </w:t>
            </w:r>
          </w:p>
        </w:tc>
        <w:tc>
          <w:tcPr>
            <w:tcW w:w="3827" w:type="dxa"/>
            <w:shd w:val="clear" w:color="000000" w:fill="D9D9D9"/>
            <w:vAlign w:val="center"/>
            <w:hideMark/>
          </w:tcPr>
          <w:p w14:paraId="7F522DD3" w14:textId="77777777" w:rsidR="00C02BF9" w:rsidRPr="00C02BF9" w:rsidRDefault="00C02BF9" w:rsidP="00C02BF9">
            <w:pPr>
              <w:jc w:val="right"/>
              <w:rPr>
                <w:b/>
                <w:bCs/>
                <w:color w:val="000000"/>
                <w:sz w:val="21"/>
                <w:szCs w:val="21"/>
              </w:rPr>
            </w:pPr>
            <w:r w:rsidRPr="00C02BF9">
              <w:rPr>
                <w:b/>
                <w:bCs/>
                <w:color w:val="000000"/>
                <w:sz w:val="21"/>
                <w:szCs w:val="21"/>
                <w:lang w:val="en-US"/>
              </w:rPr>
              <w:t>14/11/2018</w:t>
            </w:r>
          </w:p>
        </w:tc>
        <w:tc>
          <w:tcPr>
            <w:tcW w:w="1418" w:type="dxa"/>
            <w:shd w:val="clear" w:color="000000" w:fill="D9D9D9"/>
            <w:vAlign w:val="center"/>
            <w:hideMark/>
          </w:tcPr>
          <w:p w14:paraId="0EB4F203" w14:textId="77777777" w:rsidR="00C02BF9" w:rsidRPr="00C02BF9" w:rsidRDefault="00C02BF9" w:rsidP="00C02BF9">
            <w:pPr>
              <w:rPr>
                <w:b/>
                <w:bCs/>
                <w:color w:val="000000"/>
                <w:sz w:val="21"/>
                <w:szCs w:val="21"/>
              </w:rPr>
            </w:pPr>
            <w:r w:rsidRPr="00C02BF9">
              <w:rPr>
                <w:b/>
                <w:bCs/>
                <w:color w:val="000000"/>
                <w:sz w:val="21"/>
                <w:szCs w:val="21"/>
                <w:lang w:val="en-US"/>
              </w:rPr>
              <w:t> </w:t>
            </w:r>
          </w:p>
        </w:tc>
        <w:tc>
          <w:tcPr>
            <w:tcW w:w="3544" w:type="dxa"/>
            <w:shd w:val="clear" w:color="000000" w:fill="D9D9D9"/>
            <w:vAlign w:val="center"/>
            <w:hideMark/>
          </w:tcPr>
          <w:p w14:paraId="4EB52864" w14:textId="77777777" w:rsidR="00C02BF9" w:rsidRPr="00C02BF9" w:rsidRDefault="00C02BF9" w:rsidP="00C02BF9">
            <w:pPr>
              <w:rPr>
                <w:b/>
                <w:bCs/>
                <w:color w:val="000000"/>
                <w:sz w:val="21"/>
                <w:szCs w:val="21"/>
              </w:rPr>
            </w:pPr>
            <w:r w:rsidRPr="00C02BF9">
              <w:rPr>
                <w:b/>
                <w:bCs/>
                <w:color w:val="000000"/>
                <w:sz w:val="21"/>
                <w:szCs w:val="21"/>
                <w:lang w:val="en-US"/>
              </w:rPr>
              <w:t> </w:t>
            </w:r>
          </w:p>
        </w:tc>
      </w:tr>
      <w:tr w:rsidR="00C02BF9" w:rsidRPr="00C02BF9" w14:paraId="609FFB4E" w14:textId="77777777" w:rsidTr="006A0EA3">
        <w:trPr>
          <w:trHeight w:val="270"/>
          <w:jc w:val="center"/>
        </w:trPr>
        <w:tc>
          <w:tcPr>
            <w:tcW w:w="1276" w:type="dxa"/>
            <w:shd w:val="clear" w:color="auto" w:fill="auto"/>
            <w:vAlign w:val="center"/>
            <w:hideMark/>
          </w:tcPr>
          <w:p w14:paraId="7BE024F3" w14:textId="77777777" w:rsidR="00C02BF9" w:rsidRPr="00C02BF9" w:rsidRDefault="00C02BF9" w:rsidP="00C02BF9">
            <w:pPr>
              <w:rPr>
                <w:color w:val="000000"/>
                <w:sz w:val="21"/>
                <w:szCs w:val="21"/>
              </w:rPr>
            </w:pPr>
            <w:r w:rsidRPr="00C02BF9">
              <w:rPr>
                <w:color w:val="000000"/>
                <w:sz w:val="21"/>
                <w:szCs w:val="21"/>
                <w:lang w:val="en-US"/>
              </w:rPr>
              <w:t>08h30-08h45</w:t>
            </w:r>
          </w:p>
        </w:tc>
        <w:tc>
          <w:tcPr>
            <w:tcW w:w="3827" w:type="dxa"/>
            <w:shd w:val="clear" w:color="auto" w:fill="auto"/>
            <w:vAlign w:val="center"/>
            <w:hideMark/>
          </w:tcPr>
          <w:p w14:paraId="60F676E9" w14:textId="77777777" w:rsidR="00C02BF9" w:rsidRPr="00C02BF9" w:rsidRDefault="00C02BF9" w:rsidP="00C02BF9">
            <w:pPr>
              <w:rPr>
                <w:color w:val="000000"/>
                <w:sz w:val="21"/>
                <w:szCs w:val="21"/>
              </w:rPr>
            </w:pPr>
            <w:r w:rsidRPr="00C02BF9">
              <w:rPr>
                <w:color w:val="000000"/>
                <w:sz w:val="21"/>
                <w:szCs w:val="21"/>
                <w:lang w:val="en-US"/>
              </w:rPr>
              <w:t xml:space="preserve">Verification/recapitulation </w:t>
            </w:r>
          </w:p>
        </w:tc>
        <w:tc>
          <w:tcPr>
            <w:tcW w:w="1418" w:type="dxa"/>
            <w:shd w:val="clear" w:color="auto" w:fill="auto"/>
            <w:vAlign w:val="center"/>
            <w:hideMark/>
          </w:tcPr>
          <w:p w14:paraId="6A3CB391" w14:textId="77777777" w:rsidR="00C02BF9" w:rsidRPr="00C02BF9" w:rsidRDefault="00C02BF9" w:rsidP="00C02BF9">
            <w:pPr>
              <w:rPr>
                <w:b/>
                <w:bCs/>
                <w:color w:val="000000"/>
                <w:sz w:val="21"/>
                <w:szCs w:val="21"/>
              </w:rPr>
            </w:pPr>
            <w:r w:rsidRPr="00C02BF9">
              <w:rPr>
                <w:b/>
                <w:bCs/>
                <w:color w:val="000000"/>
                <w:sz w:val="21"/>
                <w:szCs w:val="21"/>
                <w:lang w:val="en-US"/>
              </w:rPr>
              <w:t> </w:t>
            </w:r>
          </w:p>
        </w:tc>
        <w:tc>
          <w:tcPr>
            <w:tcW w:w="3544" w:type="dxa"/>
            <w:shd w:val="clear" w:color="auto" w:fill="auto"/>
            <w:vAlign w:val="center"/>
            <w:hideMark/>
          </w:tcPr>
          <w:p w14:paraId="35C1A33C" w14:textId="77777777" w:rsidR="00C02BF9" w:rsidRPr="00C02BF9" w:rsidRDefault="00C02BF9" w:rsidP="00C02BF9">
            <w:pPr>
              <w:rPr>
                <w:b/>
                <w:bCs/>
                <w:color w:val="000000"/>
                <w:sz w:val="21"/>
                <w:szCs w:val="21"/>
              </w:rPr>
            </w:pPr>
            <w:r w:rsidRPr="00C02BF9">
              <w:rPr>
                <w:b/>
                <w:bCs/>
                <w:color w:val="000000"/>
                <w:sz w:val="21"/>
                <w:szCs w:val="21"/>
                <w:lang w:val="en-US"/>
              </w:rPr>
              <w:t> </w:t>
            </w:r>
          </w:p>
        </w:tc>
      </w:tr>
      <w:tr w:rsidR="00C02BF9" w:rsidRPr="00C02BF9" w14:paraId="294A31F0" w14:textId="77777777" w:rsidTr="006A0EA3">
        <w:trPr>
          <w:trHeight w:val="870"/>
          <w:jc w:val="center"/>
        </w:trPr>
        <w:tc>
          <w:tcPr>
            <w:tcW w:w="1276" w:type="dxa"/>
            <w:shd w:val="clear" w:color="auto" w:fill="auto"/>
            <w:vAlign w:val="center"/>
            <w:hideMark/>
          </w:tcPr>
          <w:p w14:paraId="7478B640" w14:textId="77777777" w:rsidR="00C02BF9" w:rsidRPr="00C02BF9" w:rsidRDefault="00C02BF9" w:rsidP="00C02BF9">
            <w:pPr>
              <w:rPr>
                <w:color w:val="000000"/>
                <w:sz w:val="21"/>
                <w:szCs w:val="21"/>
              </w:rPr>
            </w:pPr>
            <w:r w:rsidRPr="00C02BF9">
              <w:rPr>
                <w:color w:val="000000"/>
                <w:sz w:val="21"/>
                <w:szCs w:val="21"/>
                <w:lang w:val="en-US"/>
              </w:rPr>
              <w:t>08h45-09h45</w:t>
            </w:r>
          </w:p>
        </w:tc>
        <w:tc>
          <w:tcPr>
            <w:tcW w:w="3827" w:type="dxa"/>
            <w:shd w:val="clear" w:color="auto" w:fill="auto"/>
            <w:vAlign w:val="center"/>
            <w:hideMark/>
          </w:tcPr>
          <w:p w14:paraId="55F4AA10" w14:textId="77777777" w:rsidR="00C02BF9" w:rsidRPr="00C02BF9" w:rsidRDefault="00C02BF9" w:rsidP="00C02BF9">
            <w:pPr>
              <w:rPr>
                <w:color w:val="000000"/>
                <w:sz w:val="21"/>
                <w:szCs w:val="21"/>
              </w:rPr>
            </w:pPr>
            <w:r w:rsidRPr="00C02BF9">
              <w:rPr>
                <w:color w:val="000000"/>
                <w:sz w:val="21"/>
                <w:szCs w:val="21"/>
              </w:rPr>
              <w:t xml:space="preserve"> Révision des tableaux par les panélistes</w:t>
            </w:r>
          </w:p>
        </w:tc>
        <w:tc>
          <w:tcPr>
            <w:tcW w:w="1418" w:type="dxa"/>
            <w:shd w:val="clear" w:color="auto" w:fill="auto"/>
            <w:vAlign w:val="center"/>
            <w:hideMark/>
          </w:tcPr>
          <w:p w14:paraId="262D088C"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28ADA972" w14:textId="77777777" w:rsidR="00C02BF9" w:rsidRPr="00C02BF9" w:rsidRDefault="00C02BF9" w:rsidP="00C02BF9">
            <w:pPr>
              <w:rPr>
                <w:color w:val="000000"/>
                <w:sz w:val="21"/>
                <w:szCs w:val="21"/>
              </w:rPr>
            </w:pPr>
            <w:r w:rsidRPr="00C02BF9">
              <w:rPr>
                <w:color w:val="000000"/>
                <w:sz w:val="21"/>
                <w:szCs w:val="21"/>
              </w:rPr>
              <w:t>Distribution des copies papier des tableaux aux panelistes  Mettre en place le suivi du tableau-papier de la progression du chapitre, si utilisé</w:t>
            </w:r>
          </w:p>
        </w:tc>
      </w:tr>
      <w:tr w:rsidR="00C02BF9" w:rsidRPr="00C02BF9" w14:paraId="6B4BBDC5" w14:textId="77777777" w:rsidTr="006A0EA3">
        <w:trPr>
          <w:trHeight w:val="270"/>
          <w:jc w:val="center"/>
        </w:trPr>
        <w:tc>
          <w:tcPr>
            <w:tcW w:w="1276" w:type="dxa"/>
            <w:shd w:val="clear" w:color="auto" w:fill="auto"/>
            <w:vAlign w:val="center"/>
            <w:hideMark/>
          </w:tcPr>
          <w:p w14:paraId="1E6A8E85" w14:textId="77777777" w:rsidR="00C02BF9" w:rsidRPr="00C02BF9" w:rsidRDefault="00C02BF9" w:rsidP="00C02BF9">
            <w:pPr>
              <w:rPr>
                <w:i/>
                <w:iCs/>
                <w:color w:val="000000"/>
                <w:sz w:val="21"/>
                <w:szCs w:val="21"/>
              </w:rPr>
            </w:pPr>
            <w:r w:rsidRPr="00C02BF9">
              <w:rPr>
                <w:i/>
                <w:iCs/>
                <w:color w:val="000000"/>
                <w:sz w:val="21"/>
                <w:szCs w:val="21"/>
                <w:lang w:val="en-US"/>
              </w:rPr>
              <w:t>09h45-10h00</w:t>
            </w:r>
          </w:p>
        </w:tc>
        <w:tc>
          <w:tcPr>
            <w:tcW w:w="3827" w:type="dxa"/>
            <w:shd w:val="clear" w:color="auto" w:fill="auto"/>
            <w:vAlign w:val="center"/>
            <w:hideMark/>
          </w:tcPr>
          <w:p w14:paraId="78EA3EFB" w14:textId="77777777" w:rsidR="00C02BF9" w:rsidRPr="00C02BF9" w:rsidRDefault="00C02BF9" w:rsidP="00C02BF9">
            <w:pPr>
              <w:rPr>
                <w:i/>
                <w:iCs/>
                <w:color w:val="000000"/>
                <w:sz w:val="21"/>
                <w:szCs w:val="21"/>
              </w:rPr>
            </w:pPr>
            <w:r w:rsidRPr="00C02BF9">
              <w:rPr>
                <w:i/>
                <w:iCs/>
                <w:color w:val="000000"/>
                <w:sz w:val="21"/>
                <w:szCs w:val="21"/>
                <w:lang w:val="en-US"/>
              </w:rPr>
              <w:t>Pause-café</w:t>
            </w:r>
          </w:p>
        </w:tc>
        <w:tc>
          <w:tcPr>
            <w:tcW w:w="1418" w:type="dxa"/>
            <w:shd w:val="clear" w:color="auto" w:fill="auto"/>
            <w:vAlign w:val="center"/>
            <w:hideMark/>
          </w:tcPr>
          <w:p w14:paraId="4D7F2C01"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22C7EFEB" w14:textId="77777777" w:rsidR="00C02BF9" w:rsidRPr="00C02BF9" w:rsidRDefault="00C02BF9" w:rsidP="00C02BF9">
            <w:pPr>
              <w:rPr>
                <w:i/>
                <w:iCs/>
                <w:color w:val="000000"/>
                <w:sz w:val="21"/>
                <w:szCs w:val="21"/>
              </w:rPr>
            </w:pPr>
            <w:r w:rsidRPr="00C02BF9">
              <w:rPr>
                <w:i/>
                <w:iCs/>
                <w:color w:val="000000"/>
                <w:sz w:val="21"/>
                <w:szCs w:val="21"/>
                <w:lang w:val="en-US"/>
              </w:rPr>
              <w:t> </w:t>
            </w:r>
          </w:p>
        </w:tc>
      </w:tr>
      <w:tr w:rsidR="00C02BF9" w:rsidRPr="00C02BF9" w14:paraId="2F4A2032" w14:textId="77777777" w:rsidTr="006A0EA3">
        <w:trPr>
          <w:trHeight w:val="270"/>
          <w:jc w:val="center"/>
        </w:trPr>
        <w:tc>
          <w:tcPr>
            <w:tcW w:w="1276" w:type="dxa"/>
            <w:shd w:val="clear" w:color="auto" w:fill="auto"/>
            <w:vAlign w:val="center"/>
            <w:hideMark/>
          </w:tcPr>
          <w:p w14:paraId="53BC1FA2" w14:textId="77777777" w:rsidR="00C02BF9" w:rsidRPr="00C02BF9" w:rsidRDefault="00C02BF9" w:rsidP="00C02BF9">
            <w:pPr>
              <w:rPr>
                <w:color w:val="000000"/>
                <w:sz w:val="21"/>
                <w:szCs w:val="21"/>
              </w:rPr>
            </w:pPr>
            <w:r w:rsidRPr="00C02BF9">
              <w:rPr>
                <w:color w:val="000000"/>
                <w:sz w:val="21"/>
                <w:szCs w:val="21"/>
                <w:lang w:val="en-US"/>
              </w:rPr>
              <w:t>10h00-13h00</w:t>
            </w:r>
          </w:p>
        </w:tc>
        <w:tc>
          <w:tcPr>
            <w:tcW w:w="3827" w:type="dxa"/>
            <w:shd w:val="clear" w:color="auto" w:fill="auto"/>
            <w:vAlign w:val="center"/>
            <w:hideMark/>
          </w:tcPr>
          <w:p w14:paraId="7316676F" w14:textId="77777777" w:rsidR="00C02BF9" w:rsidRPr="00C02BF9" w:rsidRDefault="00C02BF9" w:rsidP="00C02BF9">
            <w:pPr>
              <w:rPr>
                <w:color w:val="000000"/>
                <w:sz w:val="21"/>
                <w:szCs w:val="21"/>
              </w:rPr>
            </w:pPr>
            <w:r w:rsidRPr="00C02BF9">
              <w:rPr>
                <w:color w:val="000000"/>
                <w:sz w:val="21"/>
                <w:szCs w:val="21"/>
              </w:rPr>
              <w:t>Révision des tableaux par les panélistes</w:t>
            </w:r>
          </w:p>
        </w:tc>
        <w:tc>
          <w:tcPr>
            <w:tcW w:w="1418" w:type="dxa"/>
            <w:shd w:val="clear" w:color="auto" w:fill="auto"/>
            <w:vAlign w:val="center"/>
            <w:hideMark/>
          </w:tcPr>
          <w:p w14:paraId="3D8B0882"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19D22E62" w14:textId="77777777" w:rsidR="00C02BF9" w:rsidRPr="00C02BF9" w:rsidRDefault="00C02BF9" w:rsidP="00C02BF9">
            <w:pPr>
              <w:rPr>
                <w:i/>
                <w:iCs/>
                <w:color w:val="000000"/>
                <w:sz w:val="21"/>
                <w:szCs w:val="21"/>
              </w:rPr>
            </w:pPr>
            <w:r w:rsidRPr="00C02BF9">
              <w:rPr>
                <w:i/>
                <w:iCs/>
                <w:color w:val="000000"/>
                <w:sz w:val="21"/>
                <w:szCs w:val="21"/>
              </w:rPr>
              <w:t> </w:t>
            </w:r>
          </w:p>
        </w:tc>
      </w:tr>
      <w:tr w:rsidR="00C02BF9" w:rsidRPr="00C02BF9" w14:paraId="0CEAB0C9" w14:textId="77777777" w:rsidTr="006A0EA3">
        <w:trPr>
          <w:trHeight w:val="270"/>
          <w:jc w:val="center"/>
        </w:trPr>
        <w:tc>
          <w:tcPr>
            <w:tcW w:w="1276" w:type="dxa"/>
            <w:shd w:val="clear" w:color="auto" w:fill="auto"/>
            <w:vAlign w:val="center"/>
            <w:hideMark/>
          </w:tcPr>
          <w:p w14:paraId="49C1F9A7" w14:textId="77777777" w:rsidR="00C02BF9" w:rsidRPr="00C02BF9" w:rsidRDefault="00C02BF9" w:rsidP="00C02BF9">
            <w:pPr>
              <w:rPr>
                <w:i/>
                <w:iCs/>
                <w:color w:val="000000"/>
                <w:sz w:val="21"/>
                <w:szCs w:val="21"/>
              </w:rPr>
            </w:pPr>
            <w:r w:rsidRPr="00C02BF9">
              <w:rPr>
                <w:i/>
                <w:iCs/>
                <w:color w:val="000000"/>
                <w:sz w:val="21"/>
                <w:szCs w:val="21"/>
                <w:lang w:val="en-US"/>
              </w:rPr>
              <w:t>13h00-14h30</w:t>
            </w:r>
          </w:p>
        </w:tc>
        <w:tc>
          <w:tcPr>
            <w:tcW w:w="3827" w:type="dxa"/>
            <w:shd w:val="clear" w:color="auto" w:fill="auto"/>
            <w:vAlign w:val="center"/>
            <w:hideMark/>
          </w:tcPr>
          <w:p w14:paraId="31934D31" w14:textId="77777777" w:rsidR="00C02BF9" w:rsidRPr="00C02BF9" w:rsidRDefault="00C02BF9" w:rsidP="00C02BF9">
            <w:pPr>
              <w:rPr>
                <w:i/>
                <w:iCs/>
                <w:color w:val="000000"/>
                <w:sz w:val="21"/>
                <w:szCs w:val="21"/>
              </w:rPr>
            </w:pPr>
            <w:r w:rsidRPr="00C02BF9">
              <w:rPr>
                <w:i/>
                <w:iCs/>
                <w:color w:val="000000"/>
                <w:sz w:val="21"/>
                <w:szCs w:val="21"/>
                <w:lang w:val="en-US"/>
              </w:rPr>
              <w:t xml:space="preserve">Dejeuner </w:t>
            </w:r>
          </w:p>
        </w:tc>
        <w:tc>
          <w:tcPr>
            <w:tcW w:w="1418" w:type="dxa"/>
            <w:shd w:val="clear" w:color="auto" w:fill="auto"/>
            <w:vAlign w:val="center"/>
            <w:hideMark/>
          </w:tcPr>
          <w:p w14:paraId="7B051C40"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0E19C015" w14:textId="77777777" w:rsidR="00C02BF9" w:rsidRPr="00C02BF9" w:rsidRDefault="00C02BF9" w:rsidP="00C02BF9">
            <w:pPr>
              <w:rPr>
                <w:color w:val="000000"/>
                <w:sz w:val="21"/>
                <w:szCs w:val="21"/>
              </w:rPr>
            </w:pPr>
            <w:r w:rsidRPr="00C02BF9">
              <w:rPr>
                <w:color w:val="000000"/>
                <w:sz w:val="21"/>
                <w:szCs w:val="21"/>
                <w:lang w:val="en-US"/>
              </w:rPr>
              <w:t> </w:t>
            </w:r>
          </w:p>
        </w:tc>
      </w:tr>
      <w:tr w:rsidR="00C02BF9" w:rsidRPr="00C02BF9" w14:paraId="64901D6F" w14:textId="77777777" w:rsidTr="006A0EA3">
        <w:trPr>
          <w:trHeight w:val="270"/>
          <w:jc w:val="center"/>
        </w:trPr>
        <w:tc>
          <w:tcPr>
            <w:tcW w:w="1276" w:type="dxa"/>
            <w:shd w:val="clear" w:color="auto" w:fill="auto"/>
            <w:vAlign w:val="center"/>
            <w:hideMark/>
          </w:tcPr>
          <w:p w14:paraId="228CC99E" w14:textId="77777777" w:rsidR="00C02BF9" w:rsidRPr="00C02BF9" w:rsidRDefault="00C02BF9" w:rsidP="00C02BF9">
            <w:pPr>
              <w:rPr>
                <w:color w:val="000000"/>
                <w:sz w:val="21"/>
                <w:szCs w:val="21"/>
              </w:rPr>
            </w:pPr>
            <w:r w:rsidRPr="00C02BF9">
              <w:rPr>
                <w:color w:val="000000"/>
                <w:sz w:val="21"/>
                <w:szCs w:val="21"/>
                <w:lang w:val="en-US"/>
              </w:rPr>
              <w:t>14h30-17h45</w:t>
            </w:r>
          </w:p>
        </w:tc>
        <w:tc>
          <w:tcPr>
            <w:tcW w:w="3827" w:type="dxa"/>
            <w:shd w:val="clear" w:color="auto" w:fill="auto"/>
            <w:vAlign w:val="center"/>
            <w:hideMark/>
          </w:tcPr>
          <w:p w14:paraId="0E1F6787" w14:textId="77777777" w:rsidR="00C02BF9" w:rsidRPr="00C02BF9" w:rsidRDefault="00C02BF9" w:rsidP="00C02BF9">
            <w:pPr>
              <w:rPr>
                <w:color w:val="000000"/>
                <w:sz w:val="21"/>
                <w:szCs w:val="21"/>
              </w:rPr>
            </w:pPr>
            <w:r w:rsidRPr="00C02BF9">
              <w:rPr>
                <w:color w:val="000000"/>
                <w:sz w:val="21"/>
                <w:szCs w:val="21"/>
              </w:rPr>
              <w:t>Révision des tableaux par les panélistes</w:t>
            </w:r>
          </w:p>
        </w:tc>
        <w:tc>
          <w:tcPr>
            <w:tcW w:w="1418" w:type="dxa"/>
            <w:shd w:val="clear" w:color="auto" w:fill="auto"/>
            <w:vAlign w:val="center"/>
            <w:hideMark/>
          </w:tcPr>
          <w:p w14:paraId="65D35133"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76DF0357" w14:textId="77777777" w:rsidR="00C02BF9" w:rsidRPr="00C02BF9" w:rsidRDefault="00C02BF9" w:rsidP="00C02BF9">
            <w:pPr>
              <w:rPr>
                <w:b/>
                <w:bCs/>
                <w:color w:val="000000"/>
                <w:sz w:val="21"/>
                <w:szCs w:val="21"/>
              </w:rPr>
            </w:pPr>
            <w:r w:rsidRPr="00C02BF9">
              <w:rPr>
                <w:b/>
                <w:bCs/>
                <w:color w:val="000000"/>
                <w:sz w:val="21"/>
                <w:szCs w:val="21"/>
              </w:rPr>
              <w:t> </w:t>
            </w:r>
          </w:p>
        </w:tc>
      </w:tr>
      <w:tr w:rsidR="00C02BF9" w:rsidRPr="00C02BF9" w14:paraId="7DDC4496" w14:textId="77777777" w:rsidTr="006A0EA3">
        <w:trPr>
          <w:trHeight w:val="270"/>
          <w:jc w:val="center"/>
        </w:trPr>
        <w:tc>
          <w:tcPr>
            <w:tcW w:w="1276" w:type="dxa"/>
            <w:shd w:val="clear" w:color="auto" w:fill="auto"/>
            <w:vAlign w:val="center"/>
            <w:hideMark/>
          </w:tcPr>
          <w:p w14:paraId="07C61CD8" w14:textId="77777777" w:rsidR="00C02BF9" w:rsidRPr="00C02BF9" w:rsidRDefault="00C02BF9" w:rsidP="00C02BF9">
            <w:pPr>
              <w:rPr>
                <w:color w:val="000000"/>
                <w:sz w:val="21"/>
                <w:szCs w:val="21"/>
              </w:rPr>
            </w:pPr>
            <w:r w:rsidRPr="00C02BF9">
              <w:rPr>
                <w:color w:val="000000"/>
                <w:sz w:val="21"/>
                <w:szCs w:val="21"/>
              </w:rPr>
              <w:t>17h45-18h00</w:t>
            </w:r>
          </w:p>
        </w:tc>
        <w:tc>
          <w:tcPr>
            <w:tcW w:w="3827" w:type="dxa"/>
            <w:shd w:val="clear" w:color="auto" w:fill="auto"/>
            <w:vAlign w:val="center"/>
            <w:hideMark/>
          </w:tcPr>
          <w:p w14:paraId="564D4510" w14:textId="77777777" w:rsidR="00C02BF9" w:rsidRPr="00C02BF9" w:rsidRDefault="00C02BF9" w:rsidP="00C02BF9">
            <w:pPr>
              <w:rPr>
                <w:color w:val="000000"/>
                <w:sz w:val="21"/>
                <w:szCs w:val="21"/>
              </w:rPr>
            </w:pPr>
            <w:r w:rsidRPr="00C02BF9">
              <w:rPr>
                <w:color w:val="000000"/>
                <w:sz w:val="21"/>
                <w:szCs w:val="21"/>
              </w:rPr>
              <w:t>Pause-café</w:t>
            </w:r>
          </w:p>
        </w:tc>
        <w:tc>
          <w:tcPr>
            <w:tcW w:w="1418" w:type="dxa"/>
            <w:shd w:val="clear" w:color="auto" w:fill="auto"/>
            <w:vAlign w:val="center"/>
            <w:hideMark/>
          </w:tcPr>
          <w:p w14:paraId="6D5F524C"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7CE5257E" w14:textId="77777777" w:rsidR="00C02BF9" w:rsidRPr="00C02BF9" w:rsidRDefault="00C02BF9" w:rsidP="00C02BF9">
            <w:pPr>
              <w:rPr>
                <w:b/>
                <w:bCs/>
                <w:color w:val="000000"/>
                <w:sz w:val="21"/>
                <w:szCs w:val="21"/>
              </w:rPr>
            </w:pPr>
            <w:r w:rsidRPr="00C02BF9">
              <w:rPr>
                <w:b/>
                <w:bCs/>
                <w:color w:val="000000"/>
                <w:sz w:val="21"/>
                <w:szCs w:val="21"/>
              </w:rPr>
              <w:t> </w:t>
            </w:r>
          </w:p>
        </w:tc>
      </w:tr>
      <w:tr w:rsidR="00C02BF9" w:rsidRPr="00C02BF9" w14:paraId="4C6B580F" w14:textId="77777777" w:rsidTr="006A0EA3">
        <w:trPr>
          <w:trHeight w:val="270"/>
          <w:jc w:val="center"/>
        </w:trPr>
        <w:tc>
          <w:tcPr>
            <w:tcW w:w="1276" w:type="dxa"/>
            <w:shd w:val="clear" w:color="000000" w:fill="D9D9D9"/>
            <w:vAlign w:val="center"/>
            <w:hideMark/>
          </w:tcPr>
          <w:p w14:paraId="06402B67" w14:textId="77777777" w:rsidR="00C02BF9" w:rsidRPr="00C02BF9" w:rsidRDefault="00C02BF9" w:rsidP="00C02BF9">
            <w:pPr>
              <w:rPr>
                <w:b/>
                <w:bCs/>
                <w:color w:val="000000"/>
                <w:sz w:val="21"/>
                <w:szCs w:val="21"/>
              </w:rPr>
            </w:pPr>
            <w:r w:rsidRPr="00C02BF9">
              <w:rPr>
                <w:b/>
                <w:bCs/>
                <w:color w:val="000000"/>
                <w:sz w:val="21"/>
                <w:szCs w:val="21"/>
                <w:lang w:val="en-US"/>
              </w:rPr>
              <w:t>JOUR 3</w:t>
            </w:r>
          </w:p>
        </w:tc>
        <w:tc>
          <w:tcPr>
            <w:tcW w:w="3827" w:type="dxa"/>
            <w:shd w:val="clear" w:color="000000" w:fill="D9D9D9"/>
            <w:vAlign w:val="center"/>
            <w:hideMark/>
          </w:tcPr>
          <w:p w14:paraId="66CDBA19" w14:textId="77777777" w:rsidR="00C02BF9" w:rsidRPr="00C02BF9" w:rsidRDefault="00C02BF9" w:rsidP="00C02BF9">
            <w:pPr>
              <w:jc w:val="right"/>
              <w:rPr>
                <w:b/>
                <w:bCs/>
                <w:color w:val="000000"/>
                <w:sz w:val="21"/>
                <w:szCs w:val="21"/>
              </w:rPr>
            </w:pPr>
            <w:r w:rsidRPr="00C02BF9">
              <w:rPr>
                <w:b/>
                <w:bCs/>
                <w:color w:val="000000"/>
                <w:sz w:val="21"/>
                <w:szCs w:val="21"/>
                <w:lang w:val="en-US"/>
              </w:rPr>
              <w:t>15/11/2018</w:t>
            </w:r>
          </w:p>
        </w:tc>
        <w:tc>
          <w:tcPr>
            <w:tcW w:w="1418" w:type="dxa"/>
            <w:shd w:val="clear" w:color="000000" w:fill="D9D9D9"/>
            <w:vAlign w:val="center"/>
            <w:hideMark/>
          </w:tcPr>
          <w:p w14:paraId="7D694D4F" w14:textId="77777777" w:rsidR="00C02BF9" w:rsidRPr="00C02BF9" w:rsidRDefault="00C02BF9" w:rsidP="00C02BF9">
            <w:pPr>
              <w:rPr>
                <w:b/>
                <w:bCs/>
                <w:color w:val="000000"/>
                <w:sz w:val="21"/>
                <w:szCs w:val="21"/>
              </w:rPr>
            </w:pPr>
            <w:r w:rsidRPr="00C02BF9">
              <w:rPr>
                <w:b/>
                <w:bCs/>
                <w:color w:val="000000"/>
                <w:sz w:val="21"/>
                <w:szCs w:val="21"/>
                <w:lang w:val="en-US"/>
              </w:rPr>
              <w:t> </w:t>
            </w:r>
          </w:p>
        </w:tc>
        <w:tc>
          <w:tcPr>
            <w:tcW w:w="3544" w:type="dxa"/>
            <w:shd w:val="clear" w:color="000000" w:fill="D9D9D9"/>
            <w:vAlign w:val="center"/>
            <w:hideMark/>
          </w:tcPr>
          <w:p w14:paraId="4BC7D60C" w14:textId="77777777" w:rsidR="00C02BF9" w:rsidRPr="00C02BF9" w:rsidRDefault="00C02BF9" w:rsidP="00C02BF9">
            <w:pPr>
              <w:rPr>
                <w:b/>
                <w:bCs/>
                <w:color w:val="000000"/>
                <w:sz w:val="21"/>
                <w:szCs w:val="21"/>
              </w:rPr>
            </w:pPr>
            <w:r w:rsidRPr="00C02BF9">
              <w:rPr>
                <w:b/>
                <w:bCs/>
                <w:color w:val="000000"/>
                <w:sz w:val="21"/>
                <w:szCs w:val="21"/>
                <w:lang w:val="en-US"/>
              </w:rPr>
              <w:t> </w:t>
            </w:r>
          </w:p>
        </w:tc>
      </w:tr>
      <w:tr w:rsidR="00C02BF9" w:rsidRPr="00C02BF9" w14:paraId="3750D560" w14:textId="77777777" w:rsidTr="006A0EA3">
        <w:trPr>
          <w:trHeight w:val="270"/>
          <w:jc w:val="center"/>
        </w:trPr>
        <w:tc>
          <w:tcPr>
            <w:tcW w:w="1276" w:type="dxa"/>
            <w:shd w:val="clear" w:color="auto" w:fill="auto"/>
            <w:vAlign w:val="center"/>
            <w:hideMark/>
          </w:tcPr>
          <w:p w14:paraId="4D1E1F26" w14:textId="77777777" w:rsidR="00C02BF9" w:rsidRPr="00C02BF9" w:rsidRDefault="00C02BF9" w:rsidP="00C02BF9">
            <w:pPr>
              <w:rPr>
                <w:color w:val="000000"/>
                <w:sz w:val="21"/>
                <w:szCs w:val="21"/>
              </w:rPr>
            </w:pPr>
            <w:r w:rsidRPr="00C02BF9">
              <w:rPr>
                <w:color w:val="000000"/>
                <w:sz w:val="21"/>
                <w:szCs w:val="21"/>
                <w:lang w:val="en-US"/>
              </w:rPr>
              <w:t>08h30-08h45</w:t>
            </w:r>
          </w:p>
        </w:tc>
        <w:tc>
          <w:tcPr>
            <w:tcW w:w="3827" w:type="dxa"/>
            <w:shd w:val="clear" w:color="auto" w:fill="auto"/>
            <w:vAlign w:val="center"/>
            <w:hideMark/>
          </w:tcPr>
          <w:p w14:paraId="179DDDA2" w14:textId="77777777" w:rsidR="00C02BF9" w:rsidRPr="00C02BF9" w:rsidRDefault="00C02BF9" w:rsidP="00C02BF9">
            <w:pPr>
              <w:rPr>
                <w:color w:val="000000"/>
                <w:sz w:val="21"/>
                <w:szCs w:val="21"/>
              </w:rPr>
            </w:pPr>
            <w:r w:rsidRPr="00C02BF9">
              <w:rPr>
                <w:color w:val="000000"/>
                <w:sz w:val="21"/>
                <w:szCs w:val="21"/>
              </w:rPr>
              <w:t>Récapitulatifs des travaux de la veille</w:t>
            </w:r>
          </w:p>
        </w:tc>
        <w:tc>
          <w:tcPr>
            <w:tcW w:w="1418" w:type="dxa"/>
            <w:shd w:val="clear" w:color="auto" w:fill="auto"/>
            <w:vAlign w:val="center"/>
            <w:hideMark/>
          </w:tcPr>
          <w:p w14:paraId="1E4C47C0"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6F69578E" w14:textId="77777777" w:rsidR="00C02BF9" w:rsidRPr="00C02BF9" w:rsidRDefault="00C02BF9" w:rsidP="00C02BF9">
            <w:pPr>
              <w:rPr>
                <w:color w:val="000000"/>
                <w:sz w:val="21"/>
                <w:szCs w:val="21"/>
              </w:rPr>
            </w:pPr>
            <w:r w:rsidRPr="00C02BF9">
              <w:rPr>
                <w:color w:val="000000"/>
                <w:sz w:val="21"/>
                <w:szCs w:val="21"/>
                <w:lang w:val="en-US"/>
              </w:rPr>
              <w:t> </w:t>
            </w:r>
          </w:p>
        </w:tc>
      </w:tr>
      <w:tr w:rsidR="00C02BF9" w:rsidRPr="00C02BF9" w14:paraId="499579C2" w14:textId="77777777" w:rsidTr="006A0EA3">
        <w:trPr>
          <w:trHeight w:val="300"/>
          <w:jc w:val="center"/>
        </w:trPr>
        <w:tc>
          <w:tcPr>
            <w:tcW w:w="1276" w:type="dxa"/>
            <w:vMerge w:val="restart"/>
            <w:shd w:val="clear" w:color="auto" w:fill="auto"/>
            <w:vAlign w:val="center"/>
            <w:hideMark/>
          </w:tcPr>
          <w:p w14:paraId="3316A835" w14:textId="77777777" w:rsidR="00C02BF9" w:rsidRPr="00C02BF9" w:rsidRDefault="00C02BF9" w:rsidP="00C02BF9">
            <w:pPr>
              <w:rPr>
                <w:color w:val="000000"/>
                <w:sz w:val="21"/>
                <w:szCs w:val="21"/>
              </w:rPr>
            </w:pPr>
            <w:r w:rsidRPr="00C02BF9">
              <w:rPr>
                <w:color w:val="000000"/>
                <w:sz w:val="21"/>
                <w:szCs w:val="21"/>
                <w:lang w:val="en-US"/>
              </w:rPr>
              <w:t>08h45-09h45</w:t>
            </w:r>
          </w:p>
        </w:tc>
        <w:tc>
          <w:tcPr>
            <w:tcW w:w="3827" w:type="dxa"/>
            <w:vMerge w:val="restart"/>
            <w:shd w:val="clear" w:color="auto" w:fill="auto"/>
            <w:vAlign w:val="center"/>
            <w:hideMark/>
          </w:tcPr>
          <w:p w14:paraId="073FB50D" w14:textId="77777777" w:rsidR="00C02BF9" w:rsidRPr="00C02BF9" w:rsidRDefault="00C02BF9" w:rsidP="00C02BF9">
            <w:pPr>
              <w:rPr>
                <w:color w:val="000000"/>
                <w:sz w:val="21"/>
                <w:szCs w:val="21"/>
              </w:rPr>
            </w:pPr>
            <w:r w:rsidRPr="00C02BF9">
              <w:rPr>
                <w:color w:val="000000"/>
                <w:sz w:val="21"/>
                <w:szCs w:val="21"/>
                <w:lang w:val="en-US"/>
              </w:rPr>
              <w:t xml:space="preserve"> Visualisation des données</w:t>
            </w:r>
          </w:p>
        </w:tc>
        <w:tc>
          <w:tcPr>
            <w:tcW w:w="1418" w:type="dxa"/>
            <w:vMerge w:val="restart"/>
            <w:shd w:val="clear" w:color="auto" w:fill="auto"/>
            <w:vAlign w:val="center"/>
            <w:hideMark/>
          </w:tcPr>
          <w:p w14:paraId="32116540" w14:textId="77777777" w:rsidR="00C02BF9" w:rsidRPr="00C02BF9" w:rsidRDefault="00C02BF9" w:rsidP="00C02BF9">
            <w:pPr>
              <w:rPr>
                <w:color w:val="000000"/>
                <w:sz w:val="21"/>
                <w:szCs w:val="21"/>
              </w:rPr>
            </w:pPr>
            <w:r w:rsidRPr="00C02BF9">
              <w:rPr>
                <w:color w:val="000000"/>
                <w:sz w:val="21"/>
                <w:szCs w:val="21"/>
                <w:lang w:val="en-US"/>
              </w:rPr>
              <w:t>ICF</w:t>
            </w:r>
          </w:p>
        </w:tc>
        <w:tc>
          <w:tcPr>
            <w:tcW w:w="3544" w:type="dxa"/>
            <w:vMerge w:val="restart"/>
            <w:shd w:val="clear" w:color="auto" w:fill="auto"/>
            <w:vAlign w:val="center"/>
            <w:hideMark/>
          </w:tcPr>
          <w:p w14:paraId="6066248F" w14:textId="77777777" w:rsidR="00C02BF9" w:rsidRPr="00C02BF9" w:rsidRDefault="00C02BF9" w:rsidP="00C02BF9">
            <w:pPr>
              <w:rPr>
                <w:color w:val="000000"/>
                <w:sz w:val="21"/>
                <w:szCs w:val="21"/>
              </w:rPr>
            </w:pPr>
            <w:r w:rsidRPr="00C02BF9">
              <w:rPr>
                <w:color w:val="000000"/>
                <w:sz w:val="21"/>
                <w:szCs w:val="21"/>
                <w:lang w:val="en-US"/>
              </w:rPr>
              <w:t xml:space="preserve">PPT: Visualisation des données </w:t>
            </w:r>
          </w:p>
        </w:tc>
      </w:tr>
      <w:tr w:rsidR="00C02BF9" w:rsidRPr="00C02BF9" w14:paraId="791ED196" w14:textId="77777777" w:rsidTr="006A0EA3">
        <w:trPr>
          <w:trHeight w:val="276"/>
          <w:jc w:val="center"/>
        </w:trPr>
        <w:tc>
          <w:tcPr>
            <w:tcW w:w="1276" w:type="dxa"/>
            <w:vMerge/>
            <w:vAlign w:val="center"/>
            <w:hideMark/>
          </w:tcPr>
          <w:p w14:paraId="066CF254" w14:textId="77777777" w:rsidR="00C02BF9" w:rsidRPr="00C02BF9" w:rsidRDefault="00C02BF9" w:rsidP="00C02BF9">
            <w:pPr>
              <w:rPr>
                <w:color w:val="000000"/>
                <w:sz w:val="21"/>
                <w:szCs w:val="21"/>
              </w:rPr>
            </w:pPr>
          </w:p>
        </w:tc>
        <w:tc>
          <w:tcPr>
            <w:tcW w:w="3827" w:type="dxa"/>
            <w:vMerge/>
            <w:vAlign w:val="center"/>
            <w:hideMark/>
          </w:tcPr>
          <w:p w14:paraId="1C9934BE" w14:textId="77777777" w:rsidR="00C02BF9" w:rsidRPr="00C02BF9" w:rsidRDefault="00C02BF9" w:rsidP="00C02BF9">
            <w:pPr>
              <w:rPr>
                <w:color w:val="000000"/>
                <w:sz w:val="21"/>
                <w:szCs w:val="21"/>
              </w:rPr>
            </w:pPr>
          </w:p>
        </w:tc>
        <w:tc>
          <w:tcPr>
            <w:tcW w:w="1418" w:type="dxa"/>
            <w:vMerge/>
            <w:vAlign w:val="center"/>
            <w:hideMark/>
          </w:tcPr>
          <w:p w14:paraId="3C8927A7" w14:textId="77777777" w:rsidR="00C02BF9" w:rsidRPr="00C02BF9" w:rsidRDefault="00C02BF9" w:rsidP="00C02BF9">
            <w:pPr>
              <w:rPr>
                <w:color w:val="000000"/>
                <w:sz w:val="21"/>
                <w:szCs w:val="21"/>
              </w:rPr>
            </w:pPr>
          </w:p>
        </w:tc>
        <w:tc>
          <w:tcPr>
            <w:tcW w:w="3544" w:type="dxa"/>
            <w:vMerge/>
            <w:vAlign w:val="center"/>
            <w:hideMark/>
          </w:tcPr>
          <w:p w14:paraId="74C30835" w14:textId="77777777" w:rsidR="00C02BF9" w:rsidRPr="00C02BF9" w:rsidRDefault="00C02BF9" w:rsidP="00C02BF9">
            <w:pPr>
              <w:rPr>
                <w:color w:val="000000"/>
                <w:sz w:val="21"/>
                <w:szCs w:val="21"/>
              </w:rPr>
            </w:pPr>
          </w:p>
        </w:tc>
      </w:tr>
      <w:tr w:rsidR="00C02BF9" w:rsidRPr="00C02BF9" w14:paraId="07BFD715" w14:textId="77777777" w:rsidTr="006A0EA3">
        <w:trPr>
          <w:trHeight w:val="270"/>
          <w:jc w:val="center"/>
        </w:trPr>
        <w:tc>
          <w:tcPr>
            <w:tcW w:w="1276" w:type="dxa"/>
            <w:shd w:val="clear" w:color="auto" w:fill="auto"/>
            <w:vAlign w:val="center"/>
            <w:hideMark/>
          </w:tcPr>
          <w:p w14:paraId="2E5B5CE8" w14:textId="77777777" w:rsidR="00C02BF9" w:rsidRPr="00C02BF9" w:rsidRDefault="00C02BF9" w:rsidP="00C02BF9">
            <w:pPr>
              <w:rPr>
                <w:i/>
                <w:iCs/>
                <w:color w:val="000000"/>
                <w:sz w:val="21"/>
                <w:szCs w:val="21"/>
              </w:rPr>
            </w:pPr>
            <w:r w:rsidRPr="00C02BF9">
              <w:rPr>
                <w:i/>
                <w:iCs/>
                <w:color w:val="000000"/>
                <w:sz w:val="21"/>
                <w:szCs w:val="21"/>
                <w:lang w:val="en-US"/>
              </w:rPr>
              <w:t>09h45-10h00</w:t>
            </w:r>
          </w:p>
        </w:tc>
        <w:tc>
          <w:tcPr>
            <w:tcW w:w="3827" w:type="dxa"/>
            <w:shd w:val="clear" w:color="auto" w:fill="auto"/>
            <w:vAlign w:val="center"/>
            <w:hideMark/>
          </w:tcPr>
          <w:p w14:paraId="0207FC0A" w14:textId="77777777" w:rsidR="00C02BF9" w:rsidRPr="00C02BF9" w:rsidRDefault="00C02BF9" w:rsidP="00C02BF9">
            <w:pPr>
              <w:rPr>
                <w:i/>
                <w:iCs/>
                <w:color w:val="000000"/>
                <w:sz w:val="21"/>
                <w:szCs w:val="21"/>
              </w:rPr>
            </w:pPr>
            <w:r w:rsidRPr="00C02BF9">
              <w:rPr>
                <w:i/>
                <w:iCs/>
                <w:color w:val="000000"/>
                <w:sz w:val="21"/>
                <w:szCs w:val="21"/>
                <w:lang w:val="en-US"/>
              </w:rPr>
              <w:t>Pause-café</w:t>
            </w:r>
          </w:p>
        </w:tc>
        <w:tc>
          <w:tcPr>
            <w:tcW w:w="1418" w:type="dxa"/>
            <w:shd w:val="clear" w:color="auto" w:fill="auto"/>
            <w:vAlign w:val="center"/>
            <w:hideMark/>
          </w:tcPr>
          <w:p w14:paraId="075CB140"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0A089EC6" w14:textId="77777777" w:rsidR="00C02BF9" w:rsidRPr="00C02BF9" w:rsidRDefault="00C02BF9" w:rsidP="00C02BF9">
            <w:pPr>
              <w:rPr>
                <w:i/>
                <w:iCs/>
                <w:color w:val="000000"/>
                <w:sz w:val="21"/>
                <w:szCs w:val="21"/>
              </w:rPr>
            </w:pPr>
            <w:r w:rsidRPr="00C02BF9">
              <w:rPr>
                <w:i/>
                <w:iCs/>
                <w:color w:val="000000"/>
                <w:sz w:val="21"/>
                <w:szCs w:val="21"/>
                <w:lang w:val="en-US"/>
              </w:rPr>
              <w:t> </w:t>
            </w:r>
          </w:p>
        </w:tc>
      </w:tr>
      <w:tr w:rsidR="00C02BF9" w:rsidRPr="00C02BF9" w14:paraId="5F6F7401" w14:textId="77777777" w:rsidTr="006A0EA3">
        <w:trPr>
          <w:trHeight w:val="270"/>
          <w:jc w:val="center"/>
        </w:trPr>
        <w:tc>
          <w:tcPr>
            <w:tcW w:w="1276" w:type="dxa"/>
            <w:vMerge w:val="restart"/>
            <w:shd w:val="clear" w:color="auto" w:fill="auto"/>
            <w:vAlign w:val="center"/>
            <w:hideMark/>
          </w:tcPr>
          <w:p w14:paraId="65AAFDF2" w14:textId="77777777" w:rsidR="00C02BF9" w:rsidRPr="00C02BF9" w:rsidRDefault="00C02BF9" w:rsidP="00C02BF9">
            <w:pPr>
              <w:rPr>
                <w:color w:val="000000"/>
                <w:sz w:val="21"/>
                <w:szCs w:val="21"/>
              </w:rPr>
            </w:pPr>
            <w:r w:rsidRPr="00C02BF9">
              <w:rPr>
                <w:color w:val="000000"/>
                <w:sz w:val="21"/>
                <w:szCs w:val="21"/>
                <w:lang w:val="en-US"/>
              </w:rPr>
              <w:t>10h00-11h00</w:t>
            </w:r>
          </w:p>
        </w:tc>
        <w:tc>
          <w:tcPr>
            <w:tcW w:w="3827" w:type="dxa"/>
            <w:vMerge w:val="restart"/>
            <w:shd w:val="clear" w:color="auto" w:fill="auto"/>
            <w:vAlign w:val="center"/>
            <w:hideMark/>
          </w:tcPr>
          <w:p w14:paraId="6BDD247D" w14:textId="77777777" w:rsidR="00C02BF9" w:rsidRPr="00C02BF9" w:rsidRDefault="00C02BF9" w:rsidP="00C02BF9">
            <w:pPr>
              <w:rPr>
                <w:color w:val="000000"/>
                <w:sz w:val="21"/>
                <w:szCs w:val="21"/>
              </w:rPr>
            </w:pPr>
            <w:r w:rsidRPr="00C02BF9">
              <w:rPr>
                <w:color w:val="000000"/>
                <w:sz w:val="21"/>
                <w:szCs w:val="21"/>
                <w:lang w:val="en-US"/>
              </w:rPr>
              <w:t>STATcompiler</w:t>
            </w:r>
          </w:p>
        </w:tc>
        <w:tc>
          <w:tcPr>
            <w:tcW w:w="1418" w:type="dxa"/>
            <w:vMerge w:val="restart"/>
            <w:shd w:val="clear" w:color="auto" w:fill="auto"/>
            <w:vAlign w:val="center"/>
            <w:hideMark/>
          </w:tcPr>
          <w:p w14:paraId="1DCDBC6F" w14:textId="77777777" w:rsidR="00C02BF9" w:rsidRPr="00C02BF9" w:rsidRDefault="00C02BF9" w:rsidP="00C02BF9">
            <w:pPr>
              <w:rPr>
                <w:i/>
                <w:iCs/>
                <w:color w:val="000000"/>
                <w:sz w:val="21"/>
                <w:szCs w:val="21"/>
              </w:rPr>
            </w:pPr>
            <w:r w:rsidRPr="00C02BF9">
              <w:rPr>
                <w:i/>
                <w:iCs/>
                <w:color w:val="000000"/>
                <w:sz w:val="21"/>
                <w:szCs w:val="21"/>
              </w:rPr>
              <w:t> </w:t>
            </w:r>
          </w:p>
        </w:tc>
        <w:tc>
          <w:tcPr>
            <w:tcW w:w="3544" w:type="dxa"/>
            <w:shd w:val="clear" w:color="auto" w:fill="auto"/>
            <w:vAlign w:val="center"/>
            <w:hideMark/>
          </w:tcPr>
          <w:p w14:paraId="78C2ACE3" w14:textId="77777777" w:rsidR="00C02BF9" w:rsidRPr="00C02BF9" w:rsidRDefault="00C02BF9" w:rsidP="00C02BF9">
            <w:pPr>
              <w:rPr>
                <w:color w:val="000000"/>
                <w:sz w:val="21"/>
                <w:szCs w:val="21"/>
              </w:rPr>
            </w:pPr>
            <w:r w:rsidRPr="00C02BF9">
              <w:rPr>
                <w:color w:val="000000"/>
                <w:sz w:val="21"/>
                <w:szCs w:val="21"/>
              </w:rPr>
              <w:t>Vidéo: STATcompiler tutoriels 1-3</w:t>
            </w:r>
          </w:p>
        </w:tc>
      </w:tr>
      <w:tr w:rsidR="00C02BF9" w:rsidRPr="00C02BF9" w14:paraId="3B0D2ADD" w14:textId="77777777" w:rsidTr="006A0EA3">
        <w:trPr>
          <w:trHeight w:val="540"/>
          <w:jc w:val="center"/>
        </w:trPr>
        <w:tc>
          <w:tcPr>
            <w:tcW w:w="1276" w:type="dxa"/>
            <w:vMerge/>
            <w:vAlign w:val="center"/>
            <w:hideMark/>
          </w:tcPr>
          <w:p w14:paraId="51C227CC" w14:textId="77777777" w:rsidR="00C02BF9" w:rsidRPr="00C02BF9" w:rsidRDefault="00C02BF9" w:rsidP="00C02BF9">
            <w:pPr>
              <w:rPr>
                <w:color w:val="000000"/>
                <w:sz w:val="21"/>
                <w:szCs w:val="21"/>
              </w:rPr>
            </w:pPr>
          </w:p>
        </w:tc>
        <w:tc>
          <w:tcPr>
            <w:tcW w:w="3827" w:type="dxa"/>
            <w:vMerge/>
            <w:vAlign w:val="center"/>
            <w:hideMark/>
          </w:tcPr>
          <w:p w14:paraId="207DAA5B" w14:textId="77777777" w:rsidR="00C02BF9" w:rsidRPr="00C02BF9" w:rsidRDefault="00C02BF9" w:rsidP="00C02BF9">
            <w:pPr>
              <w:rPr>
                <w:color w:val="000000"/>
                <w:sz w:val="21"/>
                <w:szCs w:val="21"/>
              </w:rPr>
            </w:pPr>
          </w:p>
        </w:tc>
        <w:tc>
          <w:tcPr>
            <w:tcW w:w="1418" w:type="dxa"/>
            <w:vMerge/>
            <w:vAlign w:val="center"/>
            <w:hideMark/>
          </w:tcPr>
          <w:p w14:paraId="0FFD3875" w14:textId="77777777" w:rsidR="00C02BF9" w:rsidRPr="00C02BF9" w:rsidRDefault="00C02BF9" w:rsidP="00C02BF9">
            <w:pPr>
              <w:rPr>
                <w:i/>
                <w:iCs/>
                <w:color w:val="000000"/>
                <w:sz w:val="21"/>
                <w:szCs w:val="21"/>
              </w:rPr>
            </w:pPr>
          </w:p>
        </w:tc>
        <w:tc>
          <w:tcPr>
            <w:tcW w:w="3544" w:type="dxa"/>
            <w:shd w:val="clear" w:color="auto" w:fill="auto"/>
            <w:vAlign w:val="center"/>
            <w:hideMark/>
          </w:tcPr>
          <w:p w14:paraId="006B9A5A" w14:textId="77777777" w:rsidR="00C02BF9" w:rsidRPr="00C02BF9" w:rsidRDefault="00C02BF9" w:rsidP="00C02BF9">
            <w:pPr>
              <w:rPr>
                <w:color w:val="000000"/>
                <w:sz w:val="21"/>
                <w:szCs w:val="21"/>
              </w:rPr>
            </w:pPr>
            <w:r w:rsidRPr="00C02BF9">
              <w:rPr>
                <w:color w:val="000000"/>
                <w:sz w:val="21"/>
                <w:szCs w:val="21"/>
              </w:rPr>
              <w:t>Document: STATcompiler scavenger Hunt</w:t>
            </w:r>
          </w:p>
        </w:tc>
      </w:tr>
      <w:tr w:rsidR="00C02BF9" w:rsidRPr="00C02BF9" w14:paraId="5DE9A048" w14:textId="77777777" w:rsidTr="006A0EA3">
        <w:trPr>
          <w:trHeight w:val="540"/>
          <w:jc w:val="center"/>
        </w:trPr>
        <w:tc>
          <w:tcPr>
            <w:tcW w:w="1276" w:type="dxa"/>
            <w:shd w:val="clear" w:color="auto" w:fill="auto"/>
            <w:vAlign w:val="center"/>
            <w:hideMark/>
          </w:tcPr>
          <w:p w14:paraId="033234A9" w14:textId="77777777" w:rsidR="00C02BF9" w:rsidRPr="00C02BF9" w:rsidRDefault="00C02BF9" w:rsidP="00C02BF9">
            <w:pPr>
              <w:rPr>
                <w:color w:val="000000"/>
                <w:sz w:val="21"/>
                <w:szCs w:val="21"/>
              </w:rPr>
            </w:pPr>
            <w:r w:rsidRPr="00C02BF9">
              <w:rPr>
                <w:color w:val="000000"/>
                <w:sz w:val="21"/>
                <w:szCs w:val="21"/>
                <w:lang w:val="en-US"/>
              </w:rPr>
              <w:t>11h00-13:00</w:t>
            </w:r>
          </w:p>
        </w:tc>
        <w:tc>
          <w:tcPr>
            <w:tcW w:w="3827" w:type="dxa"/>
            <w:shd w:val="clear" w:color="auto" w:fill="auto"/>
            <w:vAlign w:val="center"/>
            <w:hideMark/>
          </w:tcPr>
          <w:p w14:paraId="381AE434" w14:textId="77777777" w:rsidR="00C02BF9" w:rsidRPr="00C02BF9" w:rsidRDefault="00C02BF9" w:rsidP="00C02BF9">
            <w:pPr>
              <w:rPr>
                <w:color w:val="000000"/>
                <w:sz w:val="21"/>
                <w:szCs w:val="21"/>
              </w:rPr>
            </w:pPr>
            <w:r w:rsidRPr="00C02BF9">
              <w:rPr>
                <w:color w:val="000000"/>
                <w:sz w:val="21"/>
                <w:szCs w:val="21"/>
              </w:rPr>
              <w:t xml:space="preserve"> Préparation visualisation données par les panelistes</w:t>
            </w:r>
          </w:p>
        </w:tc>
        <w:tc>
          <w:tcPr>
            <w:tcW w:w="1418" w:type="dxa"/>
            <w:shd w:val="clear" w:color="auto" w:fill="auto"/>
            <w:vAlign w:val="center"/>
            <w:hideMark/>
          </w:tcPr>
          <w:p w14:paraId="7AB16A31"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0343DFB4" w14:textId="77777777" w:rsidR="00C02BF9" w:rsidRPr="00C02BF9" w:rsidRDefault="00C02BF9" w:rsidP="00C02BF9">
            <w:pPr>
              <w:rPr>
                <w:color w:val="000000"/>
                <w:sz w:val="21"/>
                <w:szCs w:val="21"/>
              </w:rPr>
            </w:pPr>
            <w:r w:rsidRPr="00C02BF9">
              <w:rPr>
                <w:color w:val="000000"/>
                <w:sz w:val="21"/>
                <w:szCs w:val="21"/>
              </w:rPr>
              <w:t xml:space="preserve">Copies électroniques des modèles graphiques </w:t>
            </w:r>
          </w:p>
        </w:tc>
      </w:tr>
      <w:tr w:rsidR="00C02BF9" w:rsidRPr="00C02BF9" w14:paraId="742C9F62" w14:textId="77777777" w:rsidTr="006A0EA3">
        <w:trPr>
          <w:trHeight w:val="270"/>
          <w:jc w:val="center"/>
        </w:trPr>
        <w:tc>
          <w:tcPr>
            <w:tcW w:w="1276" w:type="dxa"/>
            <w:shd w:val="clear" w:color="auto" w:fill="auto"/>
            <w:vAlign w:val="center"/>
            <w:hideMark/>
          </w:tcPr>
          <w:p w14:paraId="66B6C438" w14:textId="77777777" w:rsidR="00C02BF9" w:rsidRPr="00C02BF9" w:rsidRDefault="00C02BF9" w:rsidP="00C02BF9">
            <w:pPr>
              <w:rPr>
                <w:i/>
                <w:iCs/>
                <w:color w:val="000000"/>
                <w:sz w:val="21"/>
                <w:szCs w:val="21"/>
              </w:rPr>
            </w:pPr>
            <w:r w:rsidRPr="00C02BF9">
              <w:rPr>
                <w:i/>
                <w:iCs/>
                <w:color w:val="000000"/>
                <w:sz w:val="21"/>
                <w:szCs w:val="21"/>
                <w:lang w:val="en-US"/>
              </w:rPr>
              <w:t>13h00-14h30</w:t>
            </w:r>
          </w:p>
        </w:tc>
        <w:tc>
          <w:tcPr>
            <w:tcW w:w="3827" w:type="dxa"/>
            <w:shd w:val="clear" w:color="auto" w:fill="auto"/>
            <w:vAlign w:val="center"/>
            <w:hideMark/>
          </w:tcPr>
          <w:p w14:paraId="0C9295ED" w14:textId="77777777" w:rsidR="00C02BF9" w:rsidRPr="00C02BF9" w:rsidRDefault="00C02BF9" w:rsidP="00C02BF9">
            <w:pPr>
              <w:rPr>
                <w:i/>
                <w:iCs/>
                <w:color w:val="000000"/>
                <w:sz w:val="21"/>
                <w:szCs w:val="21"/>
              </w:rPr>
            </w:pPr>
            <w:r w:rsidRPr="00C02BF9">
              <w:rPr>
                <w:i/>
                <w:iCs/>
                <w:color w:val="000000"/>
                <w:sz w:val="21"/>
                <w:szCs w:val="21"/>
                <w:lang w:val="en-US"/>
              </w:rPr>
              <w:t>Dejeuner</w:t>
            </w:r>
          </w:p>
        </w:tc>
        <w:tc>
          <w:tcPr>
            <w:tcW w:w="1418" w:type="dxa"/>
            <w:shd w:val="clear" w:color="auto" w:fill="auto"/>
            <w:vAlign w:val="center"/>
            <w:hideMark/>
          </w:tcPr>
          <w:p w14:paraId="6E8E690E"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6861349F" w14:textId="77777777" w:rsidR="00C02BF9" w:rsidRPr="00C02BF9" w:rsidRDefault="00C02BF9" w:rsidP="00C02BF9">
            <w:pPr>
              <w:rPr>
                <w:color w:val="000000"/>
                <w:sz w:val="21"/>
                <w:szCs w:val="21"/>
              </w:rPr>
            </w:pPr>
            <w:r w:rsidRPr="00C02BF9">
              <w:rPr>
                <w:color w:val="000000"/>
                <w:sz w:val="21"/>
                <w:szCs w:val="21"/>
                <w:lang w:val="en-US"/>
              </w:rPr>
              <w:t> </w:t>
            </w:r>
          </w:p>
        </w:tc>
      </w:tr>
      <w:tr w:rsidR="00C02BF9" w:rsidRPr="00C02BF9" w14:paraId="3496F9A8" w14:textId="77777777" w:rsidTr="006A0EA3">
        <w:trPr>
          <w:trHeight w:val="64"/>
          <w:jc w:val="center"/>
        </w:trPr>
        <w:tc>
          <w:tcPr>
            <w:tcW w:w="1276" w:type="dxa"/>
            <w:shd w:val="clear" w:color="auto" w:fill="auto"/>
            <w:vAlign w:val="center"/>
            <w:hideMark/>
          </w:tcPr>
          <w:p w14:paraId="6EEB7AD2" w14:textId="77777777" w:rsidR="00C02BF9" w:rsidRPr="00C02BF9" w:rsidRDefault="00C02BF9" w:rsidP="00C02BF9">
            <w:pPr>
              <w:rPr>
                <w:color w:val="000000"/>
                <w:sz w:val="21"/>
                <w:szCs w:val="21"/>
              </w:rPr>
            </w:pPr>
            <w:r w:rsidRPr="00C02BF9">
              <w:rPr>
                <w:color w:val="000000"/>
                <w:sz w:val="21"/>
                <w:szCs w:val="21"/>
                <w:lang w:val="en-US"/>
              </w:rPr>
              <w:t>14h30-15h45</w:t>
            </w:r>
          </w:p>
        </w:tc>
        <w:tc>
          <w:tcPr>
            <w:tcW w:w="3827" w:type="dxa"/>
            <w:shd w:val="clear" w:color="auto" w:fill="auto"/>
            <w:vAlign w:val="center"/>
            <w:hideMark/>
          </w:tcPr>
          <w:p w14:paraId="5AD3ACD2" w14:textId="77777777" w:rsidR="00C02BF9" w:rsidRPr="00C02BF9" w:rsidRDefault="00C02BF9" w:rsidP="00C02BF9">
            <w:pPr>
              <w:rPr>
                <w:color w:val="000000"/>
                <w:sz w:val="21"/>
                <w:szCs w:val="21"/>
              </w:rPr>
            </w:pPr>
            <w:r w:rsidRPr="00C02BF9">
              <w:rPr>
                <w:color w:val="000000"/>
                <w:sz w:val="21"/>
                <w:szCs w:val="21"/>
              </w:rPr>
              <w:t>Les panelistes préparent leur visualisation de données</w:t>
            </w:r>
          </w:p>
        </w:tc>
        <w:tc>
          <w:tcPr>
            <w:tcW w:w="1418" w:type="dxa"/>
            <w:shd w:val="clear" w:color="auto" w:fill="auto"/>
            <w:vAlign w:val="center"/>
            <w:hideMark/>
          </w:tcPr>
          <w:p w14:paraId="0599C8BD"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77B6A2F8" w14:textId="77777777" w:rsidR="00C02BF9" w:rsidRPr="00C02BF9" w:rsidRDefault="00C02BF9" w:rsidP="00C02BF9">
            <w:pPr>
              <w:rPr>
                <w:color w:val="000000"/>
                <w:sz w:val="21"/>
                <w:szCs w:val="21"/>
              </w:rPr>
            </w:pPr>
            <w:r w:rsidRPr="00C02BF9">
              <w:rPr>
                <w:color w:val="000000"/>
                <w:sz w:val="21"/>
                <w:szCs w:val="21"/>
              </w:rPr>
              <w:t> </w:t>
            </w:r>
          </w:p>
        </w:tc>
      </w:tr>
      <w:tr w:rsidR="00C02BF9" w:rsidRPr="00C02BF9" w14:paraId="09E27A06" w14:textId="77777777" w:rsidTr="006A0EA3">
        <w:trPr>
          <w:trHeight w:val="270"/>
          <w:jc w:val="center"/>
        </w:trPr>
        <w:tc>
          <w:tcPr>
            <w:tcW w:w="1276" w:type="dxa"/>
            <w:vMerge w:val="restart"/>
            <w:shd w:val="clear" w:color="auto" w:fill="auto"/>
            <w:vAlign w:val="center"/>
            <w:hideMark/>
          </w:tcPr>
          <w:p w14:paraId="1EF47BB9" w14:textId="77777777" w:rsidR="00C02BF9" w:rsidRPr="00C02BF9" w:rsidRDefault="00C02BF9" w:rsidP="00C02BF9">
            <w:pPr>
              <w:rPr>
                <w:color w:val="000000"/>
                <w:sz w:val="21"/>
                <w:szCs w:val="21"/>
              </w:rPr>
            </w:pPr>
            <w:r w:rsidRPr="00C02BF9">
              <w:rPr>
                <w:color w:val="000000"/>
                <w:sz w:val="21"/>
                <w:szCs w:val="21"/>
                <w:lang w:val="en-US"/>
              </w:rPr>
              <w:t>15h45-17h45</w:t>
            </w:r>
          </w:p>
        </w:tc>
        <w:tc>
          <w:tcPr>
            <w:tcW w:w="3827" w:type="dxa"/>
            <w:vMerge w:val="restart"/>
            <w:shd w:val="clear" w:color="auto" w:fill="auto"/>
            <w:vAlign w:val="center"/>
            <w:hideMark/>
          </w:tcPr>
          <w:p w14:paraId="243B2BF2" w14:textId="77777777" w:rsidR="00C02BF9" w:rsidRPr="00C02BF9" w:rsidRDefault="00C02BF9" w:rsidP="00C02BF9">
            <w:pPr>
              <w:rPr>
                <w:color w:val="000000"/>
                <w:sz w:val="21"/>
                <w:szCs w:val="21"/>
              </w:rPr>
            </w:pPr>
            <w:r w:rsidRPr="00C02BF9">
              <w:rPr>
                <w:color w:val="000000"/>
                <w:sz w:val="21"/>
                <w:szCs w:val="21"/>
                <w:lang w:val="en-US"/>
              </w:rPr>
              <w:t>Introduction  modèles de chapitre</w:t>
            </w:r>
          </w:p>
        </w:tc>
        <w:tc>
          <w:tcPr>
            <w:tcW w:w="1418" w:type="dxa"/>
            <w:vMerge w:val="restart"/>
            <w:shd w:val="clear" w:color="auto" w:fill="auto"/>
            <w:vAlign w:val="center"/>
            <w:hideMark/>
          </w:tcPr>
          <w:p w14:paraId="0D119E30" w14:textId="77777777" w:rsidR="00C02BF9" w:rsidRPr="00C02BF9" w:rsidRDefault="00C02BF9" w:rsidP="00C02BF9">
            <w:pPr>
              <w:rPr>
                <w:color w:val="000000"/>
                <w:sz w:val="21"/>
                <w:szCs w:val="21"/>
              </w:rPr>
            </w:pPr>
            <w:r w:rsidRPr="00C02BF9">
              <w:rPr>
                <w:color w:val="000000"/>
                <w:sz w:val="21"/>
                <w:szCs w:val="21"/>
                <w:lang w:val="en-US"/>
              </w:rPr>
              <w:t>ICF</w:t>
            </w:r>
          </w:p>
        </w:tc>
        <w:tc>
          <w:tcPr>
            <w:tcW w:w="3544" w:type="dxa"/>
            <w:shd w:val="clear" w:color="auto" w:fill="auto"/>
            <w:vAlign w:val="center"/>
            <w:hideMark/>
          </w:tcPr>
          <w:p w14:paraId="77EE3E8C" w14:textId="77777777" w:rsidR="00C02BF9" w:rsidRPr="00C02BF9" w:rsidRDefault="00C02BF9" w:rsidP="00C02BF9">
            <w:pPr>
              <w:rPr>
                <w:color w:val="000000"/>
                <w:sz w:val="21"/>
                <w:szCs w:val="21"/>
              </w:rPr>
            </w:pPr>
            <w:r w:rsidRPr="00C02BF9">
              <w:rPr>
                <w:color w:val="000000"/>
                <w:sz w:val="21"/>
                <w:szCs w:val="21"/>
              </w:rPr>
              <w:t>PPT: Modèles de Chapitres</w:t>
            </w:r>
          </w:p>
        </w:tc>
      </w:tr>
      <w:tr w:rsidR="00C02BF9" w:rsidRPr="00C02BF9" w14:paraId="14CC56DB" w14:textId="77777777" w:rsidTr="006A0EA3">
        <w:trPr>
          <w:trHeight w:val="270"/>
          <w:jc w:val="center"/>
        </w:trPr>
        <w:tc>
          <w:tcPr>
            <w:tcW w:w="1276" w:type="dxa"/>
            <w:vMerge/>
            <w:vAlign w:val="center"/>
            <w:hideMark/>
          </w:tcPr>
          <w:p w14:paraId="506FE0B7" w14:textId="77777777" w:rsidR="00C02BF9" w:rsidRPr="00C02BF9" w:rsidRDefault="00C02BF9" w:rsidP="00C02BF9">
            <w:pPr>
              <w:rPr>
                <w:color w:val="000000"/>
                <w:sz w:val="21"/>
                <w:szCs w:val="21"/>
              </w:rPr>
            </w:pPr>
          </w:p>
        </w:tc>
        <w:tc>
          <w:tcPr>
            <w:tcW w:w="3827" w:type="dxa"/>
            <w:vMerge/>
            <w:vAlign w:val="center"/>
            <w:hideMark/>
          </w:tcPr>
          <w:p w14:paraId="6F0CB095" w14:textId="77777777" w:rsidR="00C02BF9" w:rsidRPr="00C02BF9" w:rsidRDefault="00C02BF9" w:rsidP="00C02BF9">
            <w:pPr>
              <w:rPr>
                <w:color w:val="000000"/>
                <w:sz w:val="21"/>
                <w:szCs w:val="21"/>
              </w:rPr>
            </w:pPr>
          </w:p>
        </w:tc>
        <w:tc>
          <w:tcPr>
            <w:tcW w:w="1418" w:type="dxa"/>
            <w:vMerge/>
            <w:vAlign w:val="center"/>
            <w:hideMark/>
          </w:tcPr>
          <w:p w14:paraId="54DF37BE" w14:textId="77777777" w:rsidR="00C02BF9" w:rsidRPr="00C02BF9" w:rsidRDefault="00C02BF9" w:rsidP="00C02BF9">
            <w:pPr>
              <w:rPr>
                <w:color w:val="000000"/>
                <w:sz w:val="21"/>
                <w:szCs w:val="21"/>
              </w:rPr>
            </w:pPr>
          </w:p>
        </w:tc>
        <w:tc>
          <w:tcPr>
            <w:tcW w:w="3544" w:type="dxa"/>
            <w:shd w:val="clear" w:color="auto" w:fill="auto"/>
            <w:vAlign w:val="center"/>
            <w:hideMark/>
          </w:tcPr>
          <w:p w14:paraId="126A585B" w14:textId="77777777" w:rsidR="00C02BF9" w:rsidRPr="00C02BF9" w:rsidRDefault="00C02BF9" w:rsidP="00C02BF9">
            <w:pPr>
              <w:rPr>
                <w:color w:val="000000"/>
                <w:sz w:val="21"/>
                <w:szCs w:val="21"/>
              </w:rPr>
            </w:pPr>
            <w:r w:rsidRPr="00C02BF9">
              <w:rPr>
                <w:color w:val="000000"/>
                <w:sz w:val="21"/>
                <w:szCs w:val="21"/>
              </w:rPr>
              <w:t xml:space="preserve">Document: Modèles de Chapitres– </w:t>
            </w:r>
          </w:p>
        </w:tc>
      </w:tr>
      <w:tr w:rsidR="00C02BF9" w:rsidRPr="00C02BF9" w14:paraId="36A2489A" w14:textId="77777777" w:rsidTr="006A0EA3">
        <w:trPr>
          <w:trHeight w:val="442"/>
          <w:jc w:val="center"/>
        </w:trPr>
        <w:tc>
          <w:tcPr>
            <w:tcW w:w="1276" w:type="dxa"/>
            <w:vMerge/>
            <w:vAlign w:val="center"/>
            <w:hideMark/>
          </w:tcPr>
          <w:p w14:paraId="7E2CC115" w14:textId="77777777" w:rsidR="00C02BF9" w:rsidRPr="00C02BF9" w:rsidRDefault="00C02BF9" w:rsidP="00C02BF9">
            <w:pPr>
              <w:rPr>
                <w:color w:val="000000"/>
                <w:sz w:val="21"/>
                <w:szCs w:val="21"/>
              </w:rPr>
            </w:pPr>
          </w:p>
        </w:tc>
        <w:tc>
          <w:tcPr>
            <w:tcW w:w="3827" w:type="dxa"/>
            <w:vMerge/>
            <w:vAlign w:val="center"/>
            <w:hideMark/>
          </w:tcPr>
          <w:p w14:paraId="15F8454F" w14:textId="77777777" w:rsidR="00C02BF9" w:rsidRPr="00C02BF9" w:rsidRDefault="00C02BF9" w:rsidP="00C02BF9">
            <w:pPr>
              <w:rPr>
                <w:color w:val="000000"/>
                <w:sz w:val="21"/>
                <w:szCs w:val="21"/>
              </w:rPr>
            </w:pPr>
          </w:p>
        </w:tc>
        <w:tc>
          <w:tcPr>
            <w:tcW w:w="1418" w:type="dxa"/>
            <w:vMerge/>
            <w:vAlign w:val="center"/>
            <w:hideMark/>
          </w:tcPr>
          <w:p w14:paraId="708792C8" w14:textId="77777777" w:rsidR="00C02BF9" w:rsidRPr="00C02BF9" w:rsidRDefault="00C02BF9" w:rsidP="00C02BF9">
            <w:pPr>
              <w:rPr>
                <w:color w:val="000000"/>
                <w:sz w:val="21"/>
                <w:szCs w:val="21"/>
              </w:rPr>
            </w:pPr>
          </w:p>
        </w:tc>
        <w:tc>
          <w:tcPr>
            <w:tcW w:w="3544" w:type="dxa"/>
            <w:shd w:val="clear" w:color="auto" w:fill="auto"/>
            <w:vAlign w:val="center"/>
            <w:hideMark/>
          </w:tcPr>
          <w:p w14:paraId="1C16ED82" w14:textId="77777777" w:rsidR="00C02BF9" w:rsidRPr="00C02BF9" w:rsidRDefault="00C02BF9" w:rsidP="00C02BF9">
            <w:pPr>
              <w:rPr>
                <w:color w:val="000000"/>
                <w:sz w:val="21"/>
                <w:szCs w:val="21"/>
              </w:rPr>
            </w:pPr>
            <w:r w:rsidRPr="00C02BF9">
              <w:rPr>
                <w:color w:val="000000"/>
                <w:sz w:val="21"/>
                <w:szCs w:val="21"/>
              </w:rPr>
              <w:t>Copies électroniques des modèles graphiques</w:t>
            </w:r>
          </w:p>
        </w:tc>
      </w:tr>
      <w:tr w:rsidR="00C02BF9" w:rsidRPr="00C02BF9" w14:paraId="7363A985" w14:textId="77777777" w:rsidTr="006A0EA3">
        <w:trPr>
          <w:trHeight w:val="270"/>
          <w:jc w:val="center"/>
        </w:trPr>
        <w:tc>
          <w:tcPr>
            <w:tcW w:w="1276" w:type="dxa"/>
            <w:shd w:val="clear" w:color="auto" w:fill="auto"/>
            <w:vAlign w:val="center"/>
            <w:hideMark/>
          </w:tcPr>
          <w:p w14:paraId="0AC81484" w14:textId="77777777" w:rsidR="00C02BF9" w:rsidRPr="00C02BF9" w:rsidRDefault="00C02BF9" w:rsidP="00C02BF9">
            <w:pPr>
              <w:rPr>
                <w:color w:val="000000"/>
                <w:sz w:val="21"/>
                <w:szCs w:val="21"/>
              </w:rPr>
            </w:pPr>
            <w:r w:rsidRPr="00C02BF9">
              <w:rPr>
                <w:color w:val="000000"/>
                <w:sz w:val="21"/>
                <w:szCs w:val="21"/>
              </w:rPr>
              <w:t>17h45-18h00</w:t>
            </w:r>
          </w:p>
        </w:tc>
        <w:tc>
          <w:tcPr>
            <w:tcW w:w="3827" w:type="dxa"/>
            <w:shd w:val="clear" w:color="auto" w:fill="auto"/>
            <w:vAlign w:val="center"/>
            <w:hideMark/>
          </w:tcPr>
          <w:p w14:paraId="38C7B3E4" w14:textId="77777777" w:rsidR="00C02BF9" w:rsidRPr="00C02BF9" w:rsidRDefault="00C02BF9" w:rsidP="00C02BF9">
            <w:pPr>
              <w:rPr>
                <w:color w:val="000000"/>
                <w:sz w:val="21"/>
                <w:szCs w:val="21"/>
              </w:rPr>
            </w:pPr>
            <w:r w:rsidRPr="00C02BF9">
              <w:rPr>
                <w:color w:val="000000"/>
                <w:sz w:val="21"/>
                <w:szCs w:val="21"/>
              </w:rPr>
              <w:t>Pause-café</w:t>
            </w:r>
          </w:p>
        </w:tc>
        <w:tc>
          <w:tcPr>
            <w:tcW w:w="1418" w:type="dxa"/>
            <w:shd w:val="clear" w:color="auto" w:fill="auto"/>
            <w:vAlign w:val="center"/>
            <w:hideMark/>
          </w:tcPr>
          <w:p w14:paraId="604D048C"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05B45D15" w14:textId="77777777" w:rsidR="00C02BF9" w:rsidRPr="00C02BF9" w:rsidRDefault="00C02BF9" w:rsidP="00C02BF9">
            <w:pPr>
              <w:rPr>
                <w:color w:val="000000"/>
                <w:sz w:val="21"/>
                <w:szCs w:val="21"/>
              </w:rPr>
            </w:pPr>
            <w:r w:rsidRPr="00C02BF9">
              <w:rPr>
                <w:color w:val="000000"/>
                <w:sz w:val="21"/>
                <w:szCs w:val="21"/>
              </w:rPr>
              <w:t> </w:t>
            </w:r>
          </w:p>
        </w:tc>
      </w:tr>
      <w:tr w:rsidR="00C02BF9" w:rsidRPr="00C02BF9" w14:paraId="67D70BF0" w14:textId="77777777" w:rsidTr="006A0EA3">
        <w:trPr>
          <w:trHeight w:val="270"/>
          <w:jc w:val="center"/>
        </w:trPr>
        <w:tc>
          <w:tcPr>
            <w:tcW w:w="1276" w:type="dxa"/>
            <w:shd w:val="clear" w:color="000000" w:fill="D9D9D9"/>
            <w:vAlign w:val="center"/>
            <w:hideMark/>
          </w:tcPr>
          <w:p w14:paraId="516B4AAD" w14:textId="77777777" w:rsidR="00C02BF9" w:rsidRPr="00C02BF9" w:rsidRDefault="00C02BF9" w:rsidP="00C02BF9">
            <w:pPr>
              <w:rPr>
                <w:b/>
                <w:bCs/>
                <w:color w:val="000000"/>
                <w:sz w:val="21"/>
                <w:szCs w:val="21"/>
              </w:rPr>
            </w:pPr>
            <w:r w:rsidRPr="00C02BF9">
              <w:rPr>
                <w:b/>
                <w:bCs/>
                <w:color w:val="000000"/>
                <w:sz w:val="21"/>
                <w:szCs w:val="21"/>
                <w:lang w:val="en-US"/>
              </w:rPr>
              <w:t xml:space="preserve">JOUR 4 </w:t>
            </w:r>
          </w:p>
        </w:tc>
        <w:tc>
          <w:tcPr>
            <w:tcW w:w="3827" w:type="dxa"/>
            <w:shd w:val="clear" w:color="000000" w:fill="D9D9D9"/>
            <w:vAlign w:val="center"/>
            <w:hideMark/>
          </w:tcPr>
          <w:p w14:paraId="1C1CB653" w14:textId="77777777" w:rsidR="00C02BF9" w:rsidRPr="00C02BF9" w:rsidRDefault="00C02BF9" w:rsidP="00C02BF9">
            <w:pPr>
              <w:jc w:val="right"/>
              <w:rPr>
                <w:b/>
                <w:bCs/>
                <w:color w:val="000000"/>
                <w:sz w:val="21"/>
                <w:szCs w:val="21"/>
              </w:rPr>
            </w:pPr>
            <w:r w:rsidRPr="00C02BF9">
              <w:rPr>
                <w:b/>
                <w:bCs/>
                <w:color w:val="000000"/>
                <w:sz w:val="21"/>
                <w:szCs w:val="21"/>
                <w:lang w:val="en-US"/>
              </w:rPr>
              <w:t>16/11/2018</w:t>
            </w:r>
          </w:p>
        </w:tc>
        <w:tc>
          <w:tcPr>
            <w:tcW w:w="1418" w:type="dxa"/>
            <w:shd w:val="clear" w:color="000000" w:fill="D9D9D9"/>
            <w:vAlign w:val="center"/>
            <w:hideMark/>
          </w:tcPr>
          <w:p w14:paraId="148B6213" w14:textId="77777777" w:rsidR="00C02BF9" w:rsidRPr="00C02BF9" w:rsidRDefault="00C02BF9" w:rsidP="00C02BF9">
            <w:pPr>
              <w:rPr>
                <w:b/>
                <w:bCs/>
                <w:color w:val="000000"/>
                <w:sz w:val="21"/>
                <w:szCs w:val="21"/>
              </w:rPr>
            </w:pPr>
            <w:r w:rsidRPr="00C02BF9">
              <w:rPr>
                <w:b/>
                <w:bCs/>
                <w:color w:val="000000"/>
                <w:sz w:val="21"/>
                <w:szCs w:val="21"/>
                <w:lang w:val="en-US"/>
              </w:rPr>
              <w:t> </w:t>
            </w:r>
          </w:p>
        </w:tc>
        <w:tc>
          <w:tcPr>
            <w:tcW w:w="3544" w:type="dxa"/>
            <w:shd w:val="clear" w:color="000000" w:fill="D9D9D9"/>
            <w:vAlign w:val="center"/>
            <w:hideMark/>
          </w:tcPr>
          <w:p w14:paraId="423E372A" w14:textId="77777777" w:rsidR="00C02BF9" w:rsidRPr="00C02BF9" w:rsidRDefault="00C02BF9" w:rsidP="00C02BF9">
            <w:pPr>
              <w:rPr>
                <w:b/>
                <w:bCs/>
                <w:color w:val="000000"/>
                <w:sz w:val="21"/>
                <w:szCs w:val="21"/>
              </w:rPr>
            </w:pPr>
            <w:r w:rsidRPr="00C02BF9">
              <w:rPr>
                <w:b/>
                <w:bCs/>
                <w:color w:val="000000"/>
                <w:sz w:val="21"/>
                <w:szCs w:val="21"/>
                <w:lang w:val="en-US"/>
              </w:rPr>
              <w:t> </w:t>
            </w:r>
          </w:p>
        </w:tc>
      </w:tr>
      <w:tr w:rsidR="00C02BF9" w:rsidRPr="00C02BF9" w14:paraId="11A0BA52" w14:textId="77777777" w:rsidTr="006A0EA3">
        <w:trPr>
          <w:trHeight w:val="270"/>
          <w:jc w:val="center"/>
        </w:trPr>
        <w:tc>
          <w:tcPr>
            <w:tcW w:w="1276" w:type="dxa"/>
            <w:shd w:val="clear" w:color="auto" w:fill="auto"/>
            <w:vAlign w:val="center"/>
            <w:hideMark/>
          </w:tcPr>
          <w:p w14:paraId="3FF1F38B" w14:textId="77777777" w:rsidR="00C02BF9" w:rsidRPr="00C02BF9" w:rsidRDefault="00C02BF9" w:rsidP="00C02BF9">
            <w:pPr>
              <w:rPr>
                <w:color w:val="000000"/>
                <w:sz w:val="21"/>
                <w:szCs w:val="21"/>
              </w:rPr>
            </w:pPr>
            <w:r w:rsidRPr="00C02BF9">
              <w:rPr>
                <w:color w:val="000000"/>
                <w:sz w:val="21"/>
                <w:szCs w:val="21"/>
                <w:lang w:val="en-US"/>
              </w:rPr>
              <w:t>08h30-08h45</w:t>
            </w:r>
          </w:p>
        </w:tc>
        <w:tc>
          <w:tcPr>
            <w:tcW w:w="3827" w:type="dxa"/>
            <w:shd w:val="clear" w:color="auto" w:fill="auto"/>
            <w:vAlign w:val="center"/>
            <w:hideMark/>
          </w:tcPr>
          <w:p w14:paraId="4018F0EA" w14:textId="77777777" w:rsidR="00C02BF9" w:rsidRPr="00C02BF9" w:rsidRDefault="00C02BF9" w:rsidP="00C02BF9">
            <w:pPr>
              <w:rPr>
                <w:color w:val="000000"/>
                <w:sz w:val="21"/>
                <w:szCs w:val="21"/>
              </w:rPr>
            </w:pPr>
            <w:r w:rsidRPr="00C02BF9">
              <w:rPr>
                <w:color w:val="000000"/>
                <w:sz w:val="21"/>
                <w:szCs w:val="21"/>
                <w:lang w:val="en-US"/>
              </w:rPr>
              <w:t>Verification /recapitulation</w:t>
            </w:r>
          </w:p>
        </w:tc>
        <w:tc>
          <w:tcPr>
            <w:tcW w:w="1418" w:type="dxa"/>
            <w:shd w:val="clear" w:color="auto" w:fill="auto"/>
            <w:vAlign w:val="center"/>
            <w:hideMark/>
          </w:tcPr>
          <w:p w14:paraId="17DF1D8C" w14:textId="77777777" w:rsidR="00C02BF9" w:rsidRPr="00C02BF9" w:rsidRDefault="00C02BF9" w:rsidP="00C02BF9">
            <w:pPr>
              <w:rPr>
                <w:color w:val="000000"/>
                <w:sz w:val="21"/>
                <w:szCs w:val="21"/>
              </w:rPr>
            </w:pPr>
            <w:r w:rsidRPr="00C02BF9">
              <w:rPr>
                <w:color w:val="000000"/>
                <w:sz w:val="21"/>
                <w:szCs w:val="21"/>
                <w:lang w:val="en-US"/>
              </w:rPr>
              <w:t> </w:t>
            </w:r>
          </w:p>
        </w:tc>
        <w:tc>
          <w:tcPr>
            <w:tcW w:w="3544" w:type="dxa"/>
            <w:shd w:val="clear" w:color="auto" w:fill="auto"/>
            <w:vAlign w:val="center"/>
            <w:hideMark/>
          </w:tcPr>
          <w:p w14:paraId="657D43D9" w14:textId="77777777" w:rsidR="00C02BF9" w:rsidRPr="00C02BF9" w:rsidRDefault="00C02BF9" w:rsidP="00C02BF9">
            <w:pPr>
              <w:rPr>
                <w:color w:val="000000"/>
                <w:sz w:val="21"/>
                <w:szCs w:val="21"/>
              </w:rPr>
            </w:pPr>
            <w:r w:rsidRPr="00C02BF9">
              <w:rPr>
                <w:color w:val="000000"/>
                <w:sz w:val="21"/>
                <w:szCs w:val="21"/>
                <w:lang w:val="en-US"/>
              </w:rPr>
              <w:t> </w:t>
            </w:r>
          </w:p>
        </w:tc>
      </w:tr>
      <w:tr w:rsidR="00C02BF9" w:rsidRPr="00C02BF9" w14:paraId="6440692E" w14:textId="77777777" w:rsidTr="006A0EA3">
        <w:trPr>
          <w:trHeight w:val="270"/>
          <w:jc w:val="center"/>
        </w:trPr>
        <w:tc>
          <w:tcPr>
            <w:tcW w:w="1276" w:type="dxa"/>
            <w:shd w:val="clear" w:color="auto" w:fill="auto"/>
            <w:vAlign w:val="center"/>
            <w:hideMark/>
          </w:tcPr>
          <w:p w14:paraId="5E189123" w14:textId="77777777" w:rsidR="00C02BF9" w:rsidRPr="00C02BF9" w:rsidRDefault="00C02BF9" w:rsidP="00C02BF9">
            <w:pPr>
              <w:rPr>
                <w:color w:val="000000"/>
                <w:sz w:val="21"/>
                <w:szCs w:val="21"/>
              </w:rPr>
            </w:pPr>
            <w:r w:rsidRPr="00C02BF9">
              <w:rPr>
                <w:color w:val="000000"/>
                <w:sz w:val="21"/>
                <w:szCs w:val="21"/>
                <w:lang w:val="en-US"/>
              </w:rPr>
              <w:t>08h45-09h45</w:t>
            </w:r>
          </w:p>
        </w:tc>
        <w:tc>
          <w:tcPr>
            <w:tcW w:w="3827" w:type="dxa"/>
            <w:shd w:val="clear" w:color="auto" w:fill="auto"/>
            <w:vAlign w:val="center"/>
            <w:hideMark/>
          </w:tcPr>
          <w:p w14:paraId="6F84D224" w14:textId="77777777" w:rsidR="00C02BF9" w:rsidRPr="00C02BF9" w:rsidRDefault="00C02BF9" w:rsidP="00C02BF9">
            <w:pPr>
              <w:rPr>
                <w:color w:val="000000"/>
                <w:sz w:val="21"/>
                <w:szCs w:val="21"/>
              </w:rPr>
            </w:pPr>
            <w:r w:rsidRPr="00C02BF9">
              <w:rPr>
                <w:color w:val="000000"/>
                <w:sz w:val="21"/>
                <w:szCs w:val="21"/>
                <w:lang w:val="en-US"/>
              </w:rPr>
              <w:t>Redaction des chapitres</w:t>
            </w:r>
          </w:p>
        </w:tc>
        <w:tc>
          <w:tcPr>
            <w:tcW w:w="1418" w:type="dxa"/>
            <w:shd w:val="clear" w:color="auto" w:fill="auto"/>
            <w:vAlign w:val="center"/>
            <w:hideMark/>
          </w:tcPr>
          <w:p w14:paraId="557E9488"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7414FD25" w14:textId="77777777" w:rsidR="00C02BF9" w:rsidRPr="00C02BF9" w:rsidRDefault="00C02BF9" w:rsidP="00C02BF9">
            <w:pPr>
              <w:rPr>
                <w:color w:val="000000"/>
                <w:sz w:val="21"/>
                <w:szCs w:val="21"/>
              </w:rPr>
            </w:pPr>
            <w:r w:rsidRPr="00C02BF9">
              <w:rPr>
                <w:color w:val="000000"/>
                <w:sz w:val="21"/>
                <w:szCs w:val="21"/>
                <w:lang w:val="en-US"/>
              </w:rPr>
              <w:t> </w:t>
            </w:r>
          </w:p>
        </w:tc>
      </w:tr>
      <w:tr w:rsidR="00C02BF9" w:rsidRPr="00C02BF9" w14:paraId="77FDAFAE" w14:textId="77777777" w:rsidTr="006A0EA3">
        <w:trPr>
          <w:trHeight w:val="270"/>
          <w:jc w:val="center"/>
        </w:trPr>
        <w:tc>
          <w:tcPr>
            <w:tcW w:w="1276" w:type="dxa"/>
            <w:shd w:val="clear" w:color="auto" w:fill="auto"/>
            <w:vAlign w:val="center"/>
            <w:hideMark/>
          </w:tcPr>
          <w:p w14:paraId="160FE38E" w14:textId="77777777" w:rsidR="00C02BF9" w:rsidRPr="00C02BF9" w:rsidRDefault="00C02BF9" w:rsidP="00C02BF9">
            <w:pPr>
              <w:rPr>
                <w:i/>
                <w:iCs/>
                <w:color w:val="000000"/>
                <w:sz w:val="21"/>
                <w:szCs w:val="21"/>
              </w:rPr>
            </w:pPr>
            <w:r w:rsidRPr="00C02BF9">
              <w:rPr>
                <w:i/>
                <w:iCs/>
                <w:color w:val="000000"/>
                <w:sz w:val="21"/>
                <w:szCs w:val="21"/>
                <w:lang w:val="en-US"/>
              </w:rPr>
              <w:t>09h45-10h00</w:t>
            </w:r>
          </w:p>
        </w:tc>
        <w:tc>
          <w:tcPr>
            <w:tcW w:w="3827" w:type="dxa"/>
            <w:shd w:val="clear" w:color="auto" w:fill="auto"/>
            <w:vAlign w:val="center"/>
            <w:hideMark/>
          </w:tcPr>
          <w:p w14:paraId="7A9969E4" w14:textId="77777777" w:rsidR="00C02BF9" w:rsidRPr="00C02BF9" w:rsidRDefault="00C02BF9" w:rsidP="00C02BF9">
            <w:pPr>
              <w:rPr>
                <w:i/>
                <w:iCs/>
                <w:color w:val="000000"/>
                <w:sz w:val="21"/>
                <w:szCs w:val="21"/>
              </w:rPr>
            </w:pPr>
            <w:r w:rsidRPr="00C02BF9">
              <w:rPr>
                <w:i/>
                <w:iCs/>
                <w:color w:val="000000"/>
                <w:sz w:val="21"/>
                <w:szCs w:val="21"/>
                <w:lang w:val="en-US"/>
              </w:rPr>
              <w:t xml:space="preserve">Pause-café </w:t>
            </w:r>
          </w:p>
        </w:tc>
        <w:tc>
          <w:tcPr>
            <w:tcW w:w="1418" w:type="dxa"/>
            <w:shd w:val="clear" w:color="auto" w:fill="auto"/>
            <w:vAlign w:val="center"/>
            <w:hideMark/>
          </w:tcPr>
          <w:p w14:paraId="6A804F94"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5779D56E" w14:textId="77777777" w:rsidR="00C02BF9" w:rsidRPr="00C02BF9" w:rsidRDefault="00C02BF9" w:rsidP="00C02BF9">
            <w:pPr>
              <w:rPr>
                <w:i/>
                <w:iCs/>
                <w:color w:val="000000"/>
                <w:sz w:val="21"/>
                <w:szCs w:val="21"/>
              </w:rPr>
            </w:pPr>
            <w:r w:rsidRPr="00C02BF9">
              <w:rPr>
                <w:i/>
                <w:iCs/>
                <w:color w:val="000000"/>
                <w:sz w:val="21"/>
                <w:szCs w:val="21"/>
                <w:lang w:val="en-US"/>
              </w:rPr>
              <w:t> </w:t>
            </w:r>
          </w:p>
        </w:tc>
      </w:tr>
      <w:tr w:rsidR="00C02BF9" w:rsidRPr="00C02BF9" w14:paraId="372C38F5" w14:textId="77777777" w:rsidTr="006A0EA3">
        <w:trPr>
          <w:trHeight w:val="270"/>
          <w:jc w:val="center"/>
        </w:trPr>
        <w:tc>
          <w:tcPr>
            <w:tcW w:w="1276" w:type="dxa"/>
            <w:shd w:val="clear" w:color="auto" w:fill="auto"/>
            <w:vAlign w:val="center"/>
            <w:hideMark/>
          </w:tcPr>
          <w:p w14:paraId="5A49946E" w14:textId="77777777" w:rsidR="00C02BF9" w:rsidRPr="00C02BF9" w:rsidRDefault="00C02BF9" w:rsidP="00C02BF9">
            <w:pPr>
              <w:rPr>
                <w:color w:val="000000"/>
                <w:sz w:val="21"/>
                <w:szCs w:val="21"/>
              </w:rPr>
            </w:pPr>
            <w:r w:rsidRPr="00C02BF9">
              <w:rPr>
                <w:color w:val="000000"/>
                <w:sz w:val="21"/>
                <w:szCs w:val="21"/>
                <w:lang w:val="en-US"/>
              </w:rPr>
              <w:t>10h00-13h00</w:t>
            </w:r>
          </w:p>
        </w:tc>
        <w:tc>
          <w:tcPr>
            <w:tcW w:w="3827" w:type="dxa"/>
            <w:shd w:val="clear" w:color="auto" w:fill="auto"/>
            <w:vAlign w:val="center"/>
            <w:hideMark/>
          </w:tcPr>
          <w:p w14:paraId="53D0214B" w14:textId="77777777" w:rsidR="00C02BF9" w:rsidRPr="00C02BF9" w:rsidRDefault="00C02BF9" w:rsidP="00C02BF9">
            <w:pPr>
              <w:rPr>
                <w:color w:val="000000"/>
                <w:sz w:val="21"/>
                <w:szCs w:val="21"/>
              </w:rPr>
            </w:pPr>
            <w:r w:rsidRPr="00C02BF9">
              <w:rPr>
                <w:color w:val="000000"/>
                <w:sz w:val="21"/>
                <w:szCs w:val="21"/>
                <w:lang w:val="en-US"/>
              </w:rPr>
              <w:t>Redaction des chapitres</w:t>
            </w:r>
          </w:p>
        </w:tc>
        <w:tc>
          <w:tcPr>
            <w:tcW w:w="1418" w:type="dxa"/>
            <w:shd w:val="clear" w:color="auto" w:fill="auto"/>
            <w:vAlign w:val="center"/>
            <w:hideMark/>
          </w:tcPr>
          <w:p w14:paraId="729A1236"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1BB984E6" w14:textId="77777777" w:rsidR="00C02BF9" w:rsidRPr="00C02BF9" w:rsidRDefault="00C02BF9" w:rsidP="00C02BF9">
            <w:pPr>
              <w:rPr>
                <w:i/>
                <w:iCs/>
                <w:color w:val="000000"/>
                <w:sz w:val="21"/>
                <w:szCs w:val="21"/>
              </w:rPr>
            </w:pPr>
            <w:r w:rsidRPr="00C02BF9">
              <w:rPr>
                <w:i/>
                <w:iCs/>
                <w:color w:val="000000"/>
                <w:sz w:val="21"/>
                <w:szCs w:val="21"/>
                <w:lang w:val="en-US"/>
              </w:rPr>
              <w:t> </w:t>
            </w:r>
          </w:p>
        </w:tc>
      </w:tr>
      <w:tr w:rsidR="00C02BF9" w:rsidRPr="00C02BF9" w14:paraId="51A4FD0A" w14:textId="77777777" w:rsidTr="006A0EA3">
        <w:trPr>
          <w:trHeight w:val="270"/>
          <w:jc w:val="center"/>
        </w:trPr>
        <w:tc>
          <w:tcPr>
            <w:tcW w:w="1276" w:type="dxa"/>
            <w:shd w:val="clear" w:color="auto" w:fill="auto"/>
            <w:vAlign w:val="center"/>
            <w:hideMark/>
          </w:tcPr>
          <w:p w14:paraId="3691DAD5" w14:textId="77777777" w:rsidR="00C02BF9" w:rsidRPr="00C02BF9" w:rsidRDefault="00C02BF9" w:rsidP="00C02BF9">
            <w:pPr>
              <w:rPr>
                <w:i/>
                <w:iCs/>
                <w:color w:val="000000"/>
                <w:sz w:val="21"/>
                <w:szCs w:val="21"/>
              </w:rPr>
            </w:pPr>
            <w:r w:rsidRPr="00C02BF9">
              <w:rPr>
                <w:i/>
                <w:iCs/>
                <w:color w:val="000000"/>
                <w:sz w:val="21"/>
                <w:szCs w:val="21"/>
                <w:lang w:val="en-US"/>
              </w:rPr>
              <w:t>13h00-14h30</w:t>
            </w:r>
          </w:p>
        </w:tc>
        <w:tc>
          <w:tcPr>
            <w:tcW w:w="3827" w:type="dxa"/>
            <w:shd w:val="clear" w:color="auto" w:fill="auto"/>
            <w:vAlign w:val="center"/>
            <w:hideMark/>
          </w:tcPr>
          <w:p w14:paraId="1484F054" w14:textId="77777777" w:rsidR="00C02BF9" w:rsidRPr="00C02BF9" w:rsidRDefault="00C02BF9" w:rsidP="00C02BF9">
            <w:pPr>
              <w:rPr>
                <w:i/>
                <w:iCs/>
                <w:color w:val="000000"/>
                <w:sz w:val="21"/>
                <w:szCs w:val="21"/>
              </w:rPr>
            </w:pPr>
            <w:r w:rsidRPr="00C02BF9">
              <w:rPr>
                <w:i/>
                <w:iCs/>
                <w:color w:val="000000"/>
                <w:sz w:val="21"/>
                <w:szCs w:val="21"/>
                <w:lang w:val="en-US"/>
              </w:rPr>
              <w:t xml:space="preserve">Dejeuner </w:t>
            </w:r>
          </w:p>
        </w:tc>
        <w:tc>
          <w:tcPr>
            <w:tcW w:w="1418" w:type="dxa"/>
            <w:shd w:val="clear" w:color="auto" w:fill="auto"/>
            <w:vAlign w:val="center"/>
            <w:hideMark/>
          </w:tcPr>
          <w:p w14:paraId="4B047CEA"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0638F1E8" w14:textId="77777777" w:rsidR="00C02BF9" w:rsidRPr="00C02BF9" w:rsidRDefault="00C02BF9" w:rsidP="00C02BF9">
            <w:pPr>
              <w:rPr>
                <w:color w:val="000000"/>
                <w:sz w:val="21"/>
                <w:szCs w:val="21"/>
              </w:rPr>
            </w:pPr>
            <w:r w:rsidRPr="00C02BF9">
              <w:rPr>
                <w:color w:val="000000"/>
                <w:sz w:val="21"/>
                <w:szCs w:val="21"/>
                <w:lang w:val="en-US"/>
              </w:rPr>
              <w:t> </w:t>
            </w:r>
          </w:p>
        </w:tc>
      </w:tr>
      <w:tr w:rsidR="00C02BF9" w:rsidRPr="00C02BF9" w14:paraId="7F56E93D" w14:textId="77777777" w:rsidTr="006A0EA3">
        <w:trPr>
          <w:trHeight w:val="377"/>
          <w:jc w:val="center"/>
        </w:trPr>
        <w:tc>
          <w:tcPr>
            <w:tcW w:w="1276" w:type="dxa"/>
            <w:shd w:val="clear" w:color="auto" w:fill="auto"/>
            <w:vAlign w:val="center"/>
            <w:hideMark/>
          </w:tcPr>
          <w:p w14:paraId="418C4578" w14:textId="77777777" w:rsidR="00C02BF9" w:rsidRPr="00C02BF9" w:rsidRDefault="00C02BF9" w:rsidP="00C02BF9">
            <w:pPr>
              <w:rPr>
                <w:color w:val="000000"/>
                <w:sz w:val="21"/>
                <w:szCs w:val="21"/>
              </w:rPr>
            </w:pPr>
            <w:r w:rsidRPr="00C02BF9">
              <w:rPr>
                <w:color w:val="000000"/>
                <w:sz w:val="21"/>
                <w:szCs w:val="21"/>
                <w:lang w:val="en-US"/>
              </w:rPr>
              <w:t>14h30-17h45</w:t>
            </w:r>
          </w:p>
        </w:tc>
        <w:tc>
          <w:tcPr>
            <w:tcW w:w="3827" w:type="dxa"/>
            <w:shd w:val="clear" w:color="auto" w:fill="auto"/>
            <w:vAlign w:val="center"/>
            <w:hideMark/>
          </w:tcPr>
          <w:p w14:paraId="3D51E875" w14:textId="77777777" w:rsidR="00C02BF9" w:rsidRPr="00C02BF9" w:rsidRDefault="00C02BF9" w:rsidP="00C02BF9">
            <w:pPr>
              <w:rPr>
                <w:color w:val="000000"/>
                <w:sz w:val="21"/>
                <w:szCs w:val="21"/>
              </w:rPr>
            </w:pPr>
            <w:r w:rsidRPr="00C02BF9">
              <w:rPr>
                <w:color w:val="000000"/>
                <w:sz w:val="21"/>
                <w:szCs w:val="21"/>
              </w:rPr>
              <w:t>Finalisation des  1</w:t>
            </w:r>
            <w:r w:rsidRPr="00C02BF9">
              <w:rPr>
                <w:color w:val="000000"/>
                <w:sz w:val="21"/>
                <w:szCs w:val="21"/>
                <w:vertAlign w:val="superscript"/>
              </w:rPr>
              <w:t>er</w:t>
            </w:r>
            <w:r w:rsidRPr="00C02BF9">
              <w:rPr>
                <w:color w:val="000000"/>
                <w:sz w:val="21"/>
                <w:szCs w:val="21"/>
              </w:rPr>
              <w:t xml:space="preserve"> drafts, préparation et soumission des chapitres pour la revue des pairs</w:t>
            </w:r>
          </w:p>
        </w:tc>
        <w:tc>
          <w:tcPr>
            <w:tcW w:w="1418" w:type="dxa"/>
            <w:shd w:val="clear" w:color="auto" w:fill="auto"/>
            <w:vAlign w:val="center"/>
            <w:hideMark/>
          </w:tcPr>
          <w:p w14:paraId="0A4F9E82"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2B809813" w14:textId="77777777" w:rsidR="00C02BF9" w:rsidRPr="00C02BF9" w:rsidRDefault="00C02BF9" w:rsidP="00C02BF9">
            <w:pPr>
              <w:rPr>
                <w:color w:val="000000"/>
                <w:sz w:val="21"/>
                <w:szCs w:val="21"/>
              </w:rPr>
            </w:pPr>
            <w:r w:rsidRPr="00C02BF9">
              <w:rPr>
                <w:color w:val="000000"/>
                <w:sz w:val="21"/>
                <w:szCs w:val="21"/>
              </w:rPr>
              <w:t>Si vous examinez des copies papier, procurez-vous des copies électroniques des figures et du texte des auteurs et imprimez-les pour examen</w:t>
            </w:r>
          </w:p>
        </w:tc>
      </w:tr>
      <w:tr w:rsidR="00C02BF9" w:rsidRPr="00C02BF9" w14:paraId="3EF6352E" w14:textId="77777777" w:rsidTr="006A0EA3">
        <w:trPr>
          <w:trHeight w:val="270"/>
          <w:jc w:val="center"/>
        </w:trPr>
        <w:tc>
          <w:tcPr>
            <w:tcW w:w="1276" w:type="dxa"/>
            <w:shd w:val="clear" w:color="auto" w:fill="auto"/>
            <w:vAlign w:val="center"/>
            <w:hideMark/>
          </w:tcPr>
          <w:p w14:paraId="443ECF48" w14:textId="77777777" w:rsidR="00C02BF9" w:rsidRPr="00C02BF9" w:rsidRDefault="00C02BF9" w:rsidP="00C02BF9">
            <w:pPr>
              <w:rPr>
                <w:color w:val="000000"/>
                <w:sz w:val="21"/>
                <w:szCs w:val="21"/>
              </w:rPr>
            </w:pPr>
            <w:r w:rsidRPr="00C02BF9">
              <w:rPr>
                <w:color w:val="000000"/>
                <w:sz w:val="21"/>
                <w:szCs w:val="21"/>
              </w:rPr>
              <w:t>17h45-18h00</w:t>
            </w:r>
          </w:p>
        </w:tc>
        <w:tc>
          <w:tcPr>
            <w:tcW w:w="3827" w:type="dxa"/>
            <w:shd w:val="clear" w:color="auto" w:fill="auto"/>
            <w:vAlign w:val="center"/>
            <w:hideMark/>
          </w:tcPr>
          <w:p w14:paraId="38A2DC64" w14:textId="77777777" w:rsidR="00C02BF9" w:rsidRPr="00C02BF9" w:rsidRDefault="00C02BF9" w:rsidP="00C02BF9">
            <w:pPr>
              <w:rPr>
                <w:color w:val="000000"/>
                <w:sz w:val="21"/>
                <w:szCs w:val="21"/>
              </w:rPr>
            </w:pPr>
            <w:r w:rsidRPr="00C02BF9">
              <w:rPr>
                <w:color w:val="000000"/>
                <w:sz w:val="21"/>
                <w:szCs w:val="21"/>
              </w:rPr>
              <w:t>Pause-café</w:t>
            </w:r>
          </w:p>
        </w:tc>
        <w:tc>
          <w:tcPr>
            <w:tcW w:w="1418" w:type="dxa"/>
            <w:shd w:val="clear" w:color="auto" w:fill="auto"/>
            <w:vAlign w:val="center"/>
            <w:hideMark/>
          </w:tcPr>
          <w:p w14:paraId="5AEDBCFF"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6D786637" w14:textId="77777777" w:rsidR="00C02BF9" w:rsidRPr="00C02BF9" w:rsidRDefault="00C02BF9" w:rsidP="00C02BF9">
            <w:pPr>
              <w:rPr>
                <w:color w:val="000000"/>
                <w:sz w:val="21"/>
                <w:szCs w:val="21"/>
              </w:rPr>
            </w:pPr>
            <w:r w:rsidRPr="00C02BF9">
              <w:rPr>
                <w:color w:val="000000"/>
                <w:sz w:val="21"/>
                <w:szCs w:val="21"/>
              </w:rPr>
              <w:t> </w:t>
            </w:r>
          </w:p>
        </w:tc>
      </w:tr>
      <w:tr w:rsidR="00C02BF9" w:rsidRPr="00C02BF9" w14:paraId="6BA2C43D" w14:textId="77777777" w:rsidTr="006A0EA3">
        <w:trPr>
          <w:trHeight w:val="270"/>
          <w:jc w:val="center"/>
        </w:trPr>
        <w:tc>
          <w:tcPr>
            <w:tcW w:w="1276" w:type="dxa"/>
            <w:shd w:val="clear" w:color="000000" w:fill="D9D9D9"/>
            <w:vAlign w:val="center"/>
            <w:hideMark/>
          </w:tcPr>
          <w:p w14:paraId="06630074" w14:textId="77777777" w:rsidR="00C02BF9" w:rsidRPr="00C02BF9" w:rsidRDefault="00C02BF9" w:rsidP="00C02BF9">
            <w:pPr>
              <w:rPr>
                <w:b/>
                <w:bCs/>
                <w:color w:val="000000"/>
                <w:sz w:val="21"/>
                <w:szCs w:val="21"/>
              </w:rPr>
            </w:pPr>
            <w:r w:rsidRPr="00C02BF9">
              <w:rPr>
                <w:b/>
                <w:bCs/>
                <w:color w:val="000000"/>
                <w:sz w:val="21"/>
                <w:szCs w:val="21"/>
                <w:lang w:val="en-US"/>
              </w:rPr>
              <w:t>JOUR 5</w:t>
            </w:r>
          </w:p>
        </w:tc>
        <w:tc>
          <w:tcPr>
            <w:tcW w:w="3827" w:type="dxa"/>
            <w:shd w:val="clear" w:color="000000" w:fill="D9D9D9"/>
            <w:vAlign w:val="center"/>
            <w:hideMark/>
          </w:tcPr>
          <w:p w14:paraId="1F151458" w14:textId="77777777" w:rsidR="00C02BF9" w:rsidRPr="00C02BF9" w:rsidRDefault="00C02BF9" w:rsidP="00C02BF9">
            <w:pPr>
              <w:jc w:val="right"/>
              <w:rPr>
                <w:b/>
                <w:bCs/>
                <w:color w:val="000000"/>
                <w:sz w:val="21"/>
                <w:szCs w:val="21"/>
              </w:rPr>
            </w:pPr>
            <w:r w:rsidRPr="00C02BF9">
              <w:rPr>
                <w:b/>
                <w:bCs/>
                <w:color w:val="000000"/>
                <w:sz w:val="21"/>
                <w:szCs w:val="21"/>
                <w:lang w:val="en-US"/>
              </w:rPr>
              <w:t>17/11/2018</w:t>
            </w:r>
          </w:p>
        </w:tc>
        <w:tc>
          <w:tcPr>
            <w:tcW w:w="1418" w:type="dxa"/>
            <w:shd w:val="clear" w:color="000000" w:fill="D9D9D9"/>
            <w:vAlign w:val="center"/>
            <w:hideMark/>
          </w:tcPr>
          <w:p w14:paraId="06BA4246" w14:textId="77777777" w:rsidR="00C02BF9" w:rsidRPr="00C02BF9" w:rsidRDefault="00C02BF9" w:rsidP="00C02BF9">
            <w:pPr>
              <w:rPr>
                <w:b/>
                <w:bCs/>
                <w:color w:val="000000"/>
                <w:sz w:val="21"/>
                <w:szCs w:val="21"/>
              </w:rPr>
            </w:pPr>
            <w:r w:rsidRPr="00C02BF9">
              <w:rPr>
                <w:b/>
                <w:bCs/>
                <w:color w:val="000000"/>
                <w:sz w:val="21"/>
                <w:szCs w:val="21"/>
                <w:lang w:val="en-US"/>
              </w:rPr>
              <w:t> </w:t>
            </w:r>
          </w:p>
        </w:tc>
        <w:tc>
          <w:tcPr>
            <w:tcW w:w="3544" w:type="dxa"/>
            <w:shd w:val="clear" w:color="000000" w:fill="D9D9D9"/>
            <w:vAlign w:val="center"/>
            <w:hideMark/>
          </w:tcPr>
          <w:p w14:paraId="328D23CA" w14:textId="77777777" w:rsidR="00C02BF9" w:rsidRPr="00C02BF9" w:rsidRDefault="00C02BF9" w:rsidP="00C02BF9">
            <w:pPr>
              <w:rPr>
                <w:b/>
                <w:bCs/>
                <w:color w:val="000000"/>
                <w:sz w:val="21"/>
                <w:szCs w:val="21"/>
              </w:rPr>
            </w:pPr>
            <w:r w:rsidRPr="00C02BF9">
              <w:rPr>
                <w:b/>
                <w:bCs/>
                <w:color w:val="000000"/>
                <w:sz w:val="21"/>
                <w:szCs w:val="21"/>
                <w:lang w:val="en-US"/>
              </w:rPr>
              <w:t> </w:t>
            </w:r>
          </w:p>
        </w:tc>
      </w:tr>
      <w:tr w:rsidR="00C02BF9" w:rsidRPr="00C02BF9" w14:paraId="52E60AA2" w14:textId="77777777" w:rsidTr="006A0EA3">
        <w:trPr>
          <w:trHeight w:val="64"/>
          <w:jc w:val="center"/>
        </w:trPr>
        <w:tc>
          <w:tcPr>
            <w:tcW w:w="1276" w:type="dxa"/>
            <w:shd w:val="clear" w:color="auto" w:fill="auto"/>
            <w:vAlign w:val="center"/>
            <w:hideMark/>
          </w:tcPr>
          <w:p w14:paraId="5E4F396A" w14:textId="77777777" w:rsidR="00C02BF9" w:rsidRPr="00C02BF9" w:rsidRDefault="00C02BF9" w:rsidP="00C02BF9">
            <w:pPr>
              <w:rPr>
                <w:color w:val="000000"/>
                <w:sz w:val="21"/>
                <w:szCs w:val="21"/>
              </w:rPr>
            </w:pPr>
            <w:r w:rsidRPr="00C02BF9">
              <w:rPr>
                <w:color w:val="000000"/>
                <w:sz w:val="21"/>
                <w:szCs w:val="21"/>
                <w:lang w:val="en-US"/>
              </w:rPr>
              <w:t>08h30-08h45</w:t>
            </w:r>
          </w:p>
        </w:tc>
        <w:tc>
          <w:tcPr>
            <w:tcW w:w="3827" w:type="dxa"/>
            <w:shd w:val="clear" w:color="auto" w:fill="auto"/>
            <w:vAlign w:val="center"/>
            <w:hideMark/>
          </w:tcPr>
          <w:p w14:paraId="205A8F05" w14:textId="77777777" w:rsidR="00C02BF9" w:rsidRPr="00C02BF9" w:rsidRDefault="00C02BF9" w:rsidP="00C02BF9">
            <w:pPr>
              <w:rPr>
                <w:color w:val="000000"/>
                <w:sz w:val="21"/>
                <w:szCs w:val="21"/>
              </w:rPr>
            </w:pPr>
            <w:r w:rsidRPr="00C02BF9">
              <w:rPr>
                <w:color w:val="000000"/>
                <w:sz w:val="21"/>
                <w:szCs w:val="21"/>
                <w:lang w:val="en-US"/>
              </w:rPr>
              <w:t>Verification /recapitulation</w:t>
            </w:r>
          </w:p>
        </w:tc>
        <w:tc>
          <w:tcPr>
            <w:tcW w:w="1418" w:type="dxa"/>
            <w:shd w:val="clear" w:color="auto" w:fill="auto"/>
            <w:vAlign w:val="center"/>
            <w:hideMark/>
          </w:tcPr>
          <w:p w14:paraId="4D2D81CA" w14:textId="77777777" w:rsidR="00C02BF9" w:rsidRPr="00C02BF9" w:rsidRDefault="00C02BF9" w:rsidP="00C02BF9">
            <w:pPr>
              <w:rPr>
                <w:color w:val="000000"/>
                <w:sz w:val="21"/>
                <w:szCs w:val="21"/>
              </w:rPr>
            </w:pPr>
            <w:r w:rsidRPr="00C02BF9">
              <w:rPr>
                <w:color w:val="000000"/>
                <w:sz w:val="21"/>
                <w:szCs w:val="21"/>
                <w:lang w:val="en-US"/>
              </w:rPr>
              <w:t> </w:t>
            </w:r>
          </w:p>
        </w:tc>
        <w:tc>
          <w:tcPr>
            <w:tcW w:w="3544" w:type="dxa"/>
            <w:shd w:val="clear" w:color="auto" w:fill="auto"/>
            <w:vAlign w:val="center"/>
            <w:hideMark/>
          </w:tcPr>
          <w:p w14:paraId="65D90D74" w14:textId="77777777" w:rsidR="00C02BF9" w:rsidRPr="00C02BF9" w:rsidRDefault="00C02BF9" w:rsidP="00C02BF9">
            <w:pPr>
              <w:rPr>
                <w:color w:val="000000"/>
                <w:sz w:val="21"/>
                <w:szCs w:val="21"/>
              </w:rPr>
            </w:pPr>
            <w:r w:rsidRPr="00C02BF9">
              <w:rPr>
                <w:color w:val="000000"/>
                <w:sz w:val="21"/>
                <w:szCs w:val="21"/>
                <w:lang w:val="en-US"/>
              </w:rPr>
              <w:t> </w:t>
            </w:r>
          </w:p>
        </w:tc>
      </w:tr>
      <w:tr w:rsidR="00C02BF9" w:rsidRPr="00C02BF9" w14:paraId="75339D56" w14:textId="77777777" w:rsidTr="006A0EA3">
        <w:trPr>
          <w:trHeight w:val="64"/>
          <w:jc w:val="center"/>
        </w:trPr>
        <w:tc>
          <w:tcPr>
            <w:tcW w:w="1276" w:type="dxa"/>
            <w:shd w:val="clear" w:color="auto" w:fill="auto"/>
            <w:vAlign w:val="center"/>
            <w:hideMark/>
          </w:tcPr>
          <w:p w14:paraId="5E32CD7B" w14:textId="77777777" w:rsidR="00C02BF9" w:rsidRPr="00C02BF9" w:rsidRDefault="00C02BF9" w:rsidP="00C02BF9">
            <w:pPr>
              <w:rPr>
                <w:color w:val="000000"/>
                <w:sz w:val="21"/>
                <w:szCs w:val="21"/>
              </w:rPr>
            </w:pPr>
            <w:r w:rsidRPr="00C02BF9">
              <w:rPr>
                <w:color w:val="000000"/>
                <w:sz w:val="21"/>
                <w:szCs w:val="21"/>
                <w:lang w:val="en-US"/>
              </w:rPr>
              <w:t>08h45-09h45</w:t>
            </w:r>
          </w:p>
        </w:tc>
        <w:tc>
          <w:tcPr>
            <w:tcW w:w="3827" w:type="dxa"/>
            <w:shd w:val="clear" w:color="auto" w:fill="auto"/>
            <w:vAlign w:val="center"/>
            <w:hideMark/>
          </w:tcPr>
          <w:p w14:paraId="5E01BF59" w14:textId="77777777" w:rsidR="00C02BF9" w:rsidRPr="00C02BF9" w:rsidRDefault="00C02BF9" w:rsidP="00C02BF9">
            <w:pPr>
              <w:rPr>
                <w:color w:val="000000"/>
                <w:sz w:val="21"/>
                <w:szCs w:val="21"/>
              </w:rPr>
            </w:pPr>
            <w:r w:rsidRPr="00C02BF9">
              <w:rPr>
                <w:color w:val="000000"/>
                <w:sz w:val="21"/>
                <w:szCs w:val="21"/>
                <w:lang w:val="en-US"/>
              </w:rPr>
              <w:t>Exercice: Trouvaille des erreurs</w:t>
            </w:r>
          </w:p>
        </w:tc>
        <w:tc>
          <w:tcPr>
            <w:tcW w:w="1418" w:type="dxa"/>
            <w:shd w:val="clear" w:color="auto" w:fill="auto"/>
            <w:vAlign w:val="center"/>
            <w:hideMark/>
          </w:tcPr>
          <w:p w14:paraId="0416A71B"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74156E41" w14:textId="77777777" w:rsidR="00C02BF9" w:rsidRPr="00C02BF9" w:rsidRDefault="00C02BF9" w:rsidP="00C02BF9">
            <w:pPr>
              <w:rPr>
                <w:color w:val="000000"/>
                <w:sz w:val="21"/>
                <w:szCs w:val="21"/>
              </w:rPr>
            </w:pPr>
            <w:r w:rsidRPr="00C02BF9">
              <w:rPr>
                <w:color w:val="000000"/>
                <w:sz w:val="21"/>
                <w:szCs w:val="21"/>
                <w:lang w:val="en-US"/>
              </w:rPr>
              <w:t>Document: Trouver l’erreur</w:t>
            </w:r>
          </w:p>
        </w:tc>
      </w:tr>
      <w:tr w:rsidR="00C02BF9" w:rsidRPr="00C02BF9" w14:paraId="516BA922" w14:textId="77777777" w:rsidTr="006A0EA3">
        <w:trPr>
          <w:trHeight w:val="270"/>
          <w:jc w:val="center"/>
        </w:trPr>
        <w:tc>
          <w:tcPr>
            <w:tcW w:w="1276" w:type="dxa"/>
            <w:shd w:val="clear" w:color="auto" w:fill="auto"/>
            <w:vAlign w:val="center"/>
            <w:hideMark/>
          </w:tcPr>
          <w:p w14:paraId="5827D178" w14:textId="77777777" w:rsidR="00C02BF9" w:rsidRPr="00C02BF9" w:rsidRDefault="00C02BF9" w:rsidP="00C02BF9">
            <w:pPr>
              <w:rPr>
                <w:i/>
                <w:iCs/>
                <w:color w:val="000000"/>
                <w:sz w:val="21"/>
                <w:szCs w:val="21"/>
              </w:rPr>
            </w:pPr>
            <w:r w:rsidRPr="00C02BF9">
              <w:rPr>
                <w:i/>
                <w:iCs/>
                <w:color w:val="000000"/>
                <w:sz w:val="21"/>
                <w:szCs w:val="21"/>
                <w:lang w:val="en-US"/>
              </w:rPr>
              <w:t>09h45-10h00</w:t>
            </w:r>
          </w:p>
        </w:tc>
        <w:tc>
          <w:tcPr>
            <w:tcW w:w="3827" w:type="dxa"/>
            <w:shd w:val="clear" w:color="auto" w:fill="auto"/>
            <w:vAlign w:val="center"/>
            <w:hideMark/>
          </w:tcPr>
          <w:p w14:paraId="0A9BD1B9" w14:textId="77777777" w:rsidR="00C02BF9" w:rsidRPr="00C02BF9" w:rsidRDefault="00C02BF9" w:rsidP="00C02BF9">
            <w:pPr>
              <w:rPr>
                <w:i/>
                <w:iCs/>
                <w:color w:val="000000"/>
                <w:sz w:val="21"/>
                <w:szCs w:val="21"/>
              </w:rPr>
            </w:pPr>
            <w:r w:rsidRPr="00C02BF9">
              <w:rPr>
                <w:i/>
                <w:iCs/>
                <w:color w:val="000000"/>
                <w:sz w:val="21"/>
                <w:szCs w:val="21"/>
              </w:rPr>
              <w:t>Pause-café</w:t>
            </w:r>
          </w:p>
        </w:tc>
        <w:tc>
          <w:tcPr>
            <w:tcW w:w="1418" w:type="dxa"/>
            <w:shd w:val="clear" w:color="auto" w:fill="auto"/>
            <w:vAlign w:val="center"/>
            <w:hideMark/>
          </w:tcPr>
          <w:p w14:paraId="16C9539E"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44998AB9" w14:textId="77777777" w:rsidR="00C02BF9" w:rsidRPr="00C02BF9" w:rsidRDefault="00C02BF9" w:rsidP="00C02BF9">
            <w:pPr>
              <w:rPr>
                <w:i/>
                <w:iCs/>
                <w:color w:val="000000"/>
                <w:sz w:val="21"/>
                <w:szCs w:val="21"/>
              </w:rPr>
            </w:pPr>
            <w:r w:rsidRPr="00C02BF9">
              <w:rPr>
                <w:i/>
                <w:iCs/>
                <w:color w:val="000000"/>
                <w:sz w:val="21"/>
                <w:szCs w:val="21"/>
              </w:rPr>
              <w:t> </w:t>
            </w:r>
          </w:p>
        </w:tc>
      </w:tr>
      <w:tr w:rsidR="00C02BF9" w:rsidRPr="00C02BF9" w14:paraId="79ABD2FD" w14:textId="77777777" w:rsidTr="006A0EA3">
        <w:trPr>
          <w:trHeight w:val="64"/>
          <w:jc w:val="center"/>
        </w:trPr>
        <w:tc>
          <w:tcPr>
            <w:tcW w:w="1276" w:type="dxa"/>
            <w:vMerge w:val="restart"/>
            <w:shd w:val="clear" w:color="auto" w:fill="auto"/>
            <w:vAlign w:val="center"/>
            <w:hideMark/>
          </w:tcPr>
          <w:p w14:paraId="2A445398" w14:textId="77777777" w:rsidR="00C02BF9" w:rsidRPr="00C02BF9" w:rsidRDefault="00C02BF9" w:rsidP="00C02BF9">
            <w:pPr>
              <w:rPr>
                <w:color w:val="000000"/>
                <w:sz w:val="21"/>
                <w:szCs w:val="21"/>
              </w:rPr>
            </w:pPr>
            <w:r w:rsidRPr="00C02BF9">
              <w:rPr>
                <w:color w:val="000000"/>
                <w:sz w:val="21"/>
                <w:szCs w:val="21"/>
                <w:lang w:val="en-US"/>
              </w:rPr>
              <w:t>10h00-10h15</w:t>
            </w:r>
          </w:p>
        </w:tc>
        <w:tc>
          <w:tcPr>
            <w:tcW w:w="3827" w:type="dxa"/>
            <w:vMerge w:val="restart"/>
            <w:shd w:val="clear" w:color="auto" w:fill="auto"/>
            <w:vAlign w:val="center"/>
            <w:hideMark/>
          </w:tcPr>
          <w:p w14:paraId="1A47CAAF" w14:textId="77777777" w:rsidR="00C02BF9" w:rsidRPr="00C02BF9" w:rsidRDefault="00C02BF9" w:rsidP="00C02BF9">
            <w:pPr>
              <w:rPr>
                <w:color w:val="000000"/>
                <w:sz w:val="21"/>
                <w:szCs w:val="21"/>
              </w:rPr>
            </w:pPr>
            <w:r w:rsidRPr="00C02BF9">
              <w:rPr>
                <w:color w:val="000000"/>
                <w:sz w:val="21"/>
                <w:szCs w:val="21"/>
              </w:rPr>
              <w:t>Introduction au processus d'examen par les pairs</w:t>
            </w:r>
          </w:p>
        </w:tc>
        <w:tc>
          <w:tcPr>
            <w:tcW w:w="1418" w:type="dxa"/>
            <w:vMerge w:val="restart"/>
            <w:shd w:val="clear" w:color="auto" w:fill="auto"/>
            <w:vAlign w:val="center"/>
            <w:hideMark/>
          </w:tcPr>
          <w:p w14:paraId="4F375498" w14:textId="77777777" w:rsidR="00C02BF9" w:rsidRPr="00C02BF9" w:rsidRDefault="00C02BF9" w:rsidP="00C02BF9">
            <w:pPr>
              <w:rPr>
                <w:color w:val="000000"/>
                <w:sz w:val="21"/>
                <w:szCs w:val="21"/>
              </w:rPr>
            </w:pPr>
            <w:r w:rsidRPr="00C02BF9">
              <w:rPr>
                <w:color w:val="000000"/>
                <w:sz w:val="21"/>
                <w:szCs w:val="21"/>
                <w:lang w:val="en-US"/>
              </w:rPr>
              <w:t>ICF</w:t>
            </w:r>
          </w:p>
        </w:tc>
        <w:tc>
          <w:tcPr>
            <w:tcW w:w="3544" w:type="dxa"/>
            <w:shd w:val="clear" w:color="auto" w:fill="auto"/>
            <w:vAlign w:val="center"/>
            <w:hideMark/>
          </w:tcPr>
          <w:p w14:paraId="18B52DD4" w14:textId="77777777" w:rsidR="00C02BF9" w:rsidRPr="00C02BF9" w:rsidRDefault="00C02BF9" w:rsidP="00C02BF9">
            <w:pPr>
              <w:rPr>
                <w:color w:val="000000"/>
                <w:sz w:val="21"/>
                <w:szCs w:val="21"/>
              </w:rPr>
            </w:pPr>
            <w:r w:rsidRPr="00C02BF9">
              <w:rPr>
                <w:color w:val="000000"/>
                <w:sz w:val="21"/>
                <w:szCs w:val="21"/>
              </w:rPr>
              <w:t>PPT: Examen par  les pairs</w:t>
            </w:r>
          </w:p>
        </w:tc>
      </w:tr>
      <w:tr w:rsidR="00C02BF9" w:rsidRPr="00C02BF9" w14:paraId="3F7F4930" w14:textId="77777777" w:rsidTr="006A0EA3">
        <w:trPr>
          <w:trHeight w:val="220"/>
          <w:jc w:val="center"/>
        </w:trPr>
        <w:tc>
          <w:tcPr>
            <w:tcW w:w="1276" w:type="dxa"/>
            <w:vMerge/>
            <w:vAlign w:val="center"/>
            <w:hideMark/>
          </w:tcPr>
          <w:p w14:paraId="4FCA1DDC" w14:textId="77777777" w:rsidR="00C02BF9" w:rsidRPr="00C02BF9" w:rsidRDefault="00C02BF9" w:rsidP="00C02BF9">
            <w:pPr>
              <w:rPr>
                <w:color w:val="000000"/>
                <w:sz w:val="21"/>
                <w:szCs w:val="21"/>
              </w:rPr>
            </w:pPr>
          </w:p>
        </w:tc>
        <w:tc>
          <w:tcPr>
            <w:tcW w:w="3827" w:type="dxa"/>
            <w:vMerge/>
            <w:vAlign w:val="center"/>
            <w:hideMark/>
          </w:tcPr>
          <w:p w14:paraId="17E854C5" w14:textId="77777777" w:rsidR="00C02BF9" w:rsidRPr="00C02BF9" w:rsidRDefault="00C02BF9" w:rsidP="00C02BF9">
            <w:pPr>
              <w:rPr>
                <w:color w:val="000000"/>
                <w:sz w:val="21"/>
                <w:szCs w:val="21"/>
              </w:rPr>
            </w:pPr>
          </w:p>
        </w:tc>
        <w:tc>
          <w:tcPr>
            <w:tcW w:w="1418" w:type="dxa"/>
            <w:vMerge/>
            <w:vAlign w:val="center"/>
            <w:hideMark/>
          </w:tcPr>
          <w:p w14:paraId="4708C6DC" w14:textId="77777777" w:rsidR="00C02BF9" w:rsidRPr="00C02BF9" w:rsidRDefault="00C02BF9" w:rsidP="00C02BF9">
            <w:pPr>
              <w:rPr>
                <w:color w:val="000000"/>
                <w:sz w:val="21"/>
                <w:szCs w:val="21"/>
              </w:rPr>
            </w:pPr>
          </w:p>
        </w:tc>
        <w:tc>
          <w:tcPr>
            <w:tcW w:w="3544" w:type="dxa"/>
            <w:shd w:val="clear" w:color="auto" w:fill="auto"/>
            <w:vAlign w:val="center"/>
            <w:hideMark/>
          </w:tcPr>
          <w:p w14:paraId="36C1AFBA" w14:textId="77777777" w:rsidR="00C02BF9" w:rsidRPr="00C02BF9" w:rsidRDefault="00C02BF9" w:rsidP="00C02BF9">
            <w:pPr>
              <w:rPr>
                <w:color w:val="000000"/>
                <w:sz w:val="21"/>
                <w:szCs w:val="21"/>
              </w:rPr>
            </w:pPr>
            <w:r w:rsidRPr="00C02BF9">
              <w:rPr>
                <w:color w:val="000000"/>
                <w:sz w:val="21"/>
                <w:szCs w:val="21"/>
              </w:rPr>
              <w:t>Document: Lignes directrices pour l'examen</w:t>
            </w:r>
          </w:p>
        </w:tc>
      </w:tr>
      <w:tr w:rsidR="00C02BF9" w:rsidRPr="00C02BF9" w14:paraId="1183913D" w14:textId="77777777" w:rsidTr="006A0EA3">
        <w:trPr>
          <w:trHeight w:val="64"/>
          <w:jc w:val="center"/>
        </w:trPr>
        <w:tc>
          <w:tcPr>
            <w:tcW w:w="1276" w:type="dxa"/>
            <w:vMerge/>
            <w:vAlign w:val="center"/>
            <w:hideMark/>
          </w:tcPr>
          <w:p w14:paraId="11278F61" w14:textId="77777777" w:rsidR="00C02BF9" w:rsidRPr="00C02BF9" w:rsidRDefault="00C02BF9" w:rsidP="00C02BF9">
            <w:pPr>
              <w:rPr>
                <w:color w:val="000000"/>
                <w:sz w:val="21"/>
                <w:szCs w:val="21"/>
              </w:rPr>
            </w:pPr>
          </w:p>
        </w:tc>
        <w:tc>
          <w:tcPr>
            <w:tcW w:w="3827" w:type="dxa"/>
            <w:vMerge/>
            <w:vAlign w:val="center"/>
            <w:hideMark/>
          </w:tcPr>
          <w:p w14:paraId="35B44705" w14:textId="77777777" w:rsidR="00C02BF9" w:rsidRPr="00C02BF9" w:rsidRDefault="00C02BF9" w:rsidP="00C02BF9">
            <w:pPr>
              <w:rPr>
                <w:color w:val="000000"/>
                <w:sz w:val="21"/>
                <w:szCs w:val="21"/>
              </w:rPr>
            </w:pPr>
          </w:p>
        </w:tc>
        <w:tc>
          <w:tcPr>
            <w:tcW w:w="1418" w:type="dxa"/>
            <w:vMerge/>
            <w:vAlign w:val="center"/>
            <w:hideMark/>
          </w:tcPr>
          <w:p w14:paraId="601548EE" w14:textId="77777777" w:rsidR="00C02BF9" w:rsidRPr="00C02BF9" w:rsidRDefault="00C02BF9" w:rsidP="00C02BF9">
            <w:pPr>
              <w:rPr>
                <w:color w:val="000000"/>
                <w:sz w:val="21"/>
                <w:szCs w:val="21"/>
              </w:rPr>
            </w:pPr>
          </w:p>
        </w:tc>
        <w:tc>
          <w:tcPr>
            <w:tcW w:w="3544" w:type="dxa"/>
            <w:shd w:val="clear" w:color="auto" w:fill="auto"/>
            <w:vAlign w:val="center"/>
            <w:hideMark/>
          </w:tcPr>
          <w:p w14:paraId="2B9BC28E" w14:textId="77777777" w:rsidR="00C02BF9" w:rsidRPr="00C02BF9" w:rsidRDefault="00C02BF9" w:rsidP="00C02BF9">
            <w:pPr>
              <w:rPr>
                <w:color w:val="000000"/>
                <w:sz w:val="21"/>
                <w:szCs w:val="21"/>
              </w:rPr>
            </w:pPr>
            <w:r w:rsidRPr="00C02BF9">
              <w:rPr>
                <w:color w:val="000000"/>
                <w:sz w:val="21"/>
                <w:szCs w:val="21"/>
              </w:rPr>
              <w:t>Stylos de couleur si révision papier</w:t>
            </w:r>
          </w:p>
        </w:tc>
      </w:tr>
      <w:tr w:rsidR="00C02BF9" w:rsidRPr="00C02BF9" w14:paraId="035FC389" w14:textId="77777777" w:rsidTr="006A0EA3">
        <w:trPr>
          <w:trHeight w:val="270"/>
          <w:jc w:val="center"/>
        </w:trPr>
        <w:tc>
          <w:tcPr>
            <w:tcW w:w="1276" w:type="dxa"/>
            <w:shd w:val="clear" w:color="auto" w:fill="auto"/>
            <w:vAlign w:val="center"/>
            <w:hideMark/>
          </w:tcPr>
          <w:p w14:paraId="7F6787DB" w14:textId="77777777" w:rsidR="00C02BF9" w:rsidRPr="00C02BF9" w:rsidRDefault="00C02BF9" w:rsidP="00C02BF9">
            <w:pPr>
              <w:rPr>
                <w:color w:val="000000"/>
                <w:sz w:val="21"/>
                <w:szCs w:val="21"/>
              </w:rPr>
            </w:pPr>
            <w:r w:rsidRPr="00C02BF9">
              <w:rPr>
                <w:color w:val="000000"/>
                <w:sz w:val="21"/>
                <w:szCs w:val="21"/>
                <w:lang w:val="en-US"/>
              </w:rPr>
              <w:t>10h15-13h00</w:t>
            </w:r>
          </w:p>
        </w:tc>
        <w:tc>
          <w:tcPr>
            <w:tcW w:w="3827" w:type="dxa"/>
            <w:shd w:val="clear" w:color="auto" w:fill="auto"/>
            <w:vAlign w:val="center"/>
            <w:hideMark/>
          </w:tcPr>
          <w:p w14:paraId="41D3CD53" w14:textId="77777777" w:rsidR="00C02BF9" w:rsidRPr="00C02BF9" w:rsidRDefault="00C02BF9" w:rsidP="00C02BF9">
            <w:pPr>
              <w:rPr>
                <w:color w:val="000000"/>
                <w:sz w:val="21"/>
                <w:szCs w:val="21"/>
              </w:rPr>
            </w:pPr>
            <w:r w:rsidRPr="00C02BF9">
              <w:rPr>
                <w:color w:val="000000"/>
                <w:sz w:val="21"/>
                <w:szCs w:val="21"/>
              </w:rPr>
              <w:t>Examen par les pairs (phase 1)</w:t>
            </w:r>
          </w:p>
        </w:tc>
        <w:tc>
          <w:tcPr>
            <w:tcW w:w="1418" w:type="dxa"/>
            <w:shd w:val="clear" w:color="auto" w:fill="auto"/>
            <w:vAlign w:val="center"/>
            <w:hideMark/>
          </w:tcPr>
          <w:p w14:paraId="7578D13A"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36FF8360" w14:textId="77777777" w:rsidR="00C02BF9" w:rsidRPr="00C02BF9" w:rsidRDefault="00C02BF9" w:rsidP="00C02BF9">
            <w:pPr>
              <w:rPr>
                <w:color w:val="000000"/>
                <w:sz w:val="21"/>
                <w:szCs w:val="21"/>
              </w:rPr>
            </w:pPr>
            <w:r w:rsidRPr="00C02BF9">
              <w:rPr>
                <w:color w:val="000000"/>
                <w:sz w:val="21"/>
                <w:szCs w:val="21"/>
              </w:rPr>
              <w:t> </w:t>
            </w:r>
          </w:p>
        </w:tc>
      </w:tr>
      <w:tr w:rsidR="00C02BF9" w:rsidRPr="00C02BF9" w14:paraId="23A6E5A2" w14:textId="77777777" w:rsidTr="006A0EA3">
        <w:trPr>
          <w:trHeight w:val="270"/>
          <w:jc w:val="center"/>
        </w:trPr>
        <w:tc>
          <w:tcPr>
            <w:tcW w:w="1276" w:type="dxa"/>
            <w:shd w:val="clear" w:color="auto" w:fill="auto"/>
            <w:vAlign w:val="center"/>
            <w:hideMark/>
          </w:tcPr>
          <w:p w14:paraId="0BDD0117" w14:textId="77777777" w:rsidR="00C02BF9" w:rsidRPr="00C02BF9" w:rsidRDefault="00C02BF9" w:rsidP="00C02BF9">
            <w:pPr>
              <w:rPr>
                <w:i/>
                <w:iCs/>
                <w:color w:val="000000"/>
                <w:sz w:val="21"/>
                <w:szCs w:val="21"/>
              </w:rPr>
            </w:pPr>
            <w:r w:rsidRPr="00C02BF9">
              <w:rPr>
                <w:i/>
                <w:iCs/>
                <w:color w:val="000000"/>
                <w:sz w:val="21"/>
                <w:szCs w:val="21"/>
                <w:lang w:val="en-US"/>
              </w:rPr>
              <w:t>13h00-14h30</w:t>
            </w:r>
          </w:p>
        </w:tc>
        <w:tc>
          <w:tcPr>
            <w:tcW w:w="3827" w:type="dxa"/>
            <w:shd w:val="clear" w:color="auto" w:fill="auto"/>
            <w:vAlign w:val="center"/>
            <w:hideMark/>
          </w:tcPr>
          <w:p w14:paraId="387F8A2D" w14:textId="77777777" w:rsidR="00C02BF9" w:rsidRPr="00C02BF9" w:rsidRDefault="00C02BF9" w:rsidP="00C02BF9">
            <w:pPr>
              <w:rPr>
                <w:i/>
                <w:iCs/>
                <w:color w:val="000000"/>
                <w:sz w:val="21"/>
                <w:szCs w:val="21"/>
              </w:rPr>
            </w:pPr>
            <w:r w:rsidRPr="00C02BF9">
              <w:rPr>
                <w:i/>
                <w:iCs/>
                <w:color w:val="000000"/>
                <w:sz w:val="21"/>
                <w:szCs w:val="21"/>
              </w:rPr>
              <w:t>Déjeuner</w:t>
            </w:r>
          </w:p>
        </w:tc>
        <w:tc>
          <w:tcPr>
            <w:tcW w:w="1418" w:type="dxa"/>
            <w:shd w:val="clear" w:color="auto" w:fill="auto"/>
            <w:vAlign w:val="center"/>
            <w:hideMark/>
          </w:tcPr>
          <w:p w14:paraId="0FE4AA61"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52691065" w14:textId="77777777" w:rsidR="00C02BF9" w:rsidRPr="00C02BF9" w:rsidRDefault="00C02BF9" w:rsidP="00C02BF9">
            <w:pPr>
              <w:rPr>
                <w:color w:val="000000"/>
                <w:sz w:val="21"/>
                <w:szCs w:val="21"/>
              </w:rPr>
            </w:pPr>
            <w:r w:rsidRPr="00C02BF9">
              <w:rPr>
                <w:color w:val="000000"/>
                <w:sz w:val="21"/>
                <w:szCs w:val="21"/>
              </w:rPr>
              <w:t> </w:t>
            </w:r>
          </w:p>
        </w:tc>
      </w:tr>
      <w:tr w:rsidR="00C02BF9" w:rsidRPr="00C02BF9" w14:paraId="273CBC92" w14:textId="77777777" w:rsidTr="006A0EA3">
        <w:trPr>
          <w:trHeight w:val="270"/>
          <w:jc w:val="center"/>
        </w:trPr>
        <w:tc>
          <w:tcPr>
            <w:tcW w:w="1276" w:type="dxa"/>
            <w:shd w:val="clear" w:color="auto" w:fill="auto"/>
            <w:vAlign w:val="center"/>
            <w:hideMark/>
          </w:tcPr>
          <w:p w14:paraId="54C443C1" w14:textId="77777777" w:rsidR="00C02BF9" w:rsidRPr="00C02BF9" w:rsidRDefault="00C02BF9" w:rsidP="00C02BF9">
            <w:pPr>
              <w:rPr>
                <w:color w:val="000000"/>
                <w:sz w:val="21"/>
                <w:szCs w:val="21"/>
              </w:rPr>
            </w:pPr>
            <w:r w:rsidRPr="00C02BF9">
              <w:rPr>
                <w:color w:val="000000"/>
                <w:sz w:val="21"/>
                <w:szCs w:val="21"/>
                <w:lang w:val="en-US"/>
              </w:rPr>
              <w:t>14h30-17h45</w:t>
            </w:r>
          </w:p>
        </w:tc>
        <w:tc>
          <w:tcPr>
            <w:tcW w:w="3827" w:type="dxa"/>
            <w:shd w:val="clear" w:color="auto" w:fill="auto"/>
            <w:vAlign w:val="center"/>
            <w:hideMark/>
          </w:tcPr>
          <w:p w14:paraId="08681D08" w14:textId="77777777" w:rsidR="00C02BF9" w:rsidRPr="00C02BF9" w:rsidRDefault="00C02BF9" w:rsidP="00C02BF9">
            <w:pPr>
              <w:rPr>
                <w:color w:val="000000"/>
                <w:sz w:val="21"/>
                <w:szCs w:val="21"/>
              </w:rPr>
            </w:pPr>
            <w:r w:rsidRPr="00C02BF9">
              <w:rPr>
                <w:color w:val="000000"/>
                <w:sz w:val="21"/>
                <w:szCs w:val="21"/>
              </w:rPr>
              <w:t>Examen par les pairs (phase 1)</w:t>
            </w:r>
          </w:p>
        </w:tc>
        <w:tc>
          <w:tcPr>
            <w:tcW w:w="1418" w:type="dxa"/>
            <w:shd w:val="clear" w:color="auto" w:fill="auto"/>
            <w:vAlign w:val="center"/>
            <w:hideMark/>
          </w:tcPr>
          <w:p w14:paraId="1D2E6E30"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1945D658" w14:textId="77777777" w:rsidR="00C02BF9" w:rsidRPr="00C02BF9" w:rsidRDefault="00C02BF9" w:rsidP="00C02BF9">
            <w:pPr>
              <w:rPr>
                <w:color w:val="000000"/>
                <w:sz w:val="21"/>
                <w:szCs w:val="21"/>
              </w:rPr>
            </w:pPr>
            <w:r w:rsidRPr="00C02BF9">
              <w:rPr>
                <w:color w:val="000000"/>
                <w:sz w:val="21"/>
                <w:szCs w:val="21"/>
              </w:rPr>
              <w:t> </w:t>
            </w:r>
          </w:p>
        </w:tc>
      </w:tr>
      <w:tr w:rsidR="00C02BF9" w:rsidRPr="00C02BF9" w14:paraId="4523BFAD" w14:textId="77777777" w:rsidTr="006A0EA3">
        <w:trPr>
          <w:trHeight w:val="270"/>
          <w:jc w:val="center"/>
        </w:trPr>
        <w:tc>
          <w:tcPr>
            <w:tcW w:w="1276" w:type="dxa"/>
            <w:shd w:val="clear" w:color="auto" w:fill="auto"/>
            <w:vAlign w:val="center"/>
            <w:hideMark/>
          </w:tcPr>
          <w:p w14:paraId="601AF545" w14:textId="77777777" w:rsidR="00C02BF9" w:rsidRPr="00C02BF9" w:rsidRDefault="00C02BF9" w:rsidP="00C02BF9">
            <w:pPr>
              <w:rPr>
                <w:color w:val="000000"/>
                <w:sz w:val="21"/>
                <w:szCs w:val="21"/>
              </w:rPr>
            </w:pPr>
            <w:r w:rsidRPr="00C02BF9">
              <w:rPr>
                <w:color w:val="000000"/>
                <w:sz w:val="21"/>
                <w:szCs w:val="21"/>
              </w:rPr>
              <w:t>17h45-18h00</w:t>
            </w:r>
          </w:p>
        </w:tc>
        <w:tc>
          <w:tcPr>
            <w:tcW w:w="3827" w:type="dxa"/>
            <w:shd w:val="clear" w:color="auto" w:fill="auto"/>
            <w:vAlign w:val="center"/>
            <w:hideMark/>
          </w:tcPr>
          <w:p w14:paraId="054035CE" w14:textId="77777777" w:rsidR="00C02BF9" w:rsidRPr="00C02BF9" w:rsidRDefault="00C02BF9" w:rsidP="00C02BF9">
            <w:pPr>
              <w:rPr>
                <w:i/>
                <w:iCs/>
                <w:color w:val="000000"/>
                <w:sz w:val="21"/>
                <w:szCs w:val="21"/>
              </w:rPr>
            </w:pPr>
            <w:r w:rsidRPr="00C02BF9">
              <w:rPr>
                <w:i/>
                <w:iCs/>
                <w:color w:val="000000"/>
                <w:sz w:val="21"/>
                <w:szCs w:val="21"/>
              </w:rPr>
              <w:t>Pause-café</w:t>
            </w:r>
          </w:p>
        </w:tc>
        <w:tc>
          <w:tcPr>
            <w:tcW w:w="1418" w:type="dxa"/>
            <w:shd w:val="clear" w:color="auto" w:fill="auto"/>
            <w:vAlign w:val="center"/>
            <w:hideMark/>
          </w:tcPr>
          <w:p w14:paraId="0B5CDC3B"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04798659" w14:textId="77777777" w:rsidR="00C02BF9" w:rsidRPr="00C02BF9" w:rsidRDefault="00C02BF9" w:rsidP="00C02BF9">
            <w:pPr>
              <w:rPr>
                <w:color w:val="000000"/>
                <w:sz w:val="21"/>
                <w:szCs w:val="21"/>
              </w:rPr>
            </w:pPr>
            <w:r w:rsidRPr="00C02BF9">
              <w:rPr>
                <w:color w:val="000000"/>
                <w:sz w:val="21"/>
                <w:szCs w:val="21"/>
              </w:rPr>
              <w:t> </w:t>
            </w:r>
          </w:p>
        </w:tc>
      </w:tr>
      <w:tr w:rsidR="00C02BF9" w:rsidRPr="00C02BF9" w14:paraId="4A0C94D1" w14:textId="77777777" w:rsidTr="006A0EA3">
        <w:trPr>
          <w:trHeight w:val="64"/>
          <w:jc w:val="center"/>
        </w:trPr>
        <w:tc>
          <w:tcPr>
            <w:tcW w:w="1276" w:type="dxa"/>
            <w:shd w:val="clear" w:color="000000" w:fill="D9D9D9"/>
            <w:vAlign w:val="center"/>
            <w:hideMark/>
          </w:tcPr>
          <w:p w14:paraId="077D244C" w14:textId="77777777" w:rsidR="00C02BF9" w:rsidRPr="00C02BF9" w:rsidRDefault="00C02BF9" w:rsidP="00C02BF9">
            <w:pPr>
              <w:rPr>
                <w:b/>
                <w:bCs/>
                <w:color w:val="000000"/>
                <w:sz w:val="21"/>
                <w:szCs w:val="21"/>
              </w:rPr>
            </w:pPr>
            <w:r w:rsidRPr="00C02BF9">
              <w:rPr>
                <w:b/>
                <w:bCs/>
                <w:color w:val="000000"/>
                <w:sz w:val="21"/>
                <w:szCs w:val="21"/>
                <w:lang w:val="en-US"/>
              </w:rPr>
              <w:t xml:space="preserve">JOUR 6 </w:t>
            </w:r>
          </w:p>
        </w:tc>
        <w:tc>
          <w:tcPr>
            <w:tcW w:w="3827" w:type="dxa"/>
            <w:shd w:val="clear" w:color="000000" w:fill="D9D9D9"/>
            <w:vAlign w:val="center"/>
            <w:hideMark/>
          </w:tcPr>
          <w:p w14:paraId="66E61FEB" w14:textId="77777777" w:rsidR="00C02BF9" w:rsidRPr="00C02BF9" w:rsidRDefault="00C02BF9" w:rsidP="00C02BF9">
            <w:pPr>
              <w:jc w:val="right"/>
              <w:rPr>
                <w:b/>
                <w:bCs/>
                <w:color w:val="000000"/>
                <w:sz w:val="21"/>
                <w:szCs w:val="21"/>
              </w:rPr>
            </w:pPr>
            <w:r w:rsidRPr="00C02BF9">
              <w:rPr>
                <w:b/>
                <w:bCs/>
                <w:color w:val="000000"/>
                <w:sz w:val="21"/>
                <w:szCs w:val="21"/>
                <w:lang w:val="en-US"/>
              </w:rPr>
              <w:t>18/11/2018  (Dimanche)</w:t>
            </w:r>
          </w:p>
        </w:tc>
        <w:tc>
          <w:tcPr>
            <w:tcW w:w="1418" w:type="dxa"/>
            <w:shd w:val="clear" w:color="000000" w:fill="D9D9D9"/>
            <w:vAlign w:val="center"/>
            <w:hideMark/>
          </w:tcPr>
          <w:p w14:paraId="25636FEF" w14:textId="77777777" w:rsidR="00C02BF9" w:rsidRPr="00C02BF9" w:rsidRDefault="00C02BF9" w:rsidP="00C02BF9">
            <w:pPr>
              <w:rPr>
                <w:b/>
                <w:bCs/>
                <w:color w:val="000000"/>
                <w:sz w:val="21"/>
                <w:szCs w:val="21"/>
              </w:rPr>
            </w:pPr>
            <w:r w:rsidRPr="00C02BF9">
              <w:rPr>
                <w:b/>
                <w:bCs/>
                <w:color w:val="000000"/>
                <w:sz w:val="21"/>
                <w:szCs w:val="21"/>
                <w:lang w:val="en-US"/>
              </w:rPr>
              <w:t> </w:t>
            </w:r>
          </w:p>
        </w:tc>
        <w:tc>
          <w:tcPr>
            <w:tcW w:w="3544" w:type="dxa"/>
            <w:shd w:val="clear" w:color="000000" w:fill="D9D9D9"/>
            <w:vAlign w:val="center"/>
            <w:hideMark/>
          </w:tcPr>
          <w:p w14:paraId="72C9FD70" w14:textId="77777777" w:rsidR="00C02BF9" w:rsidRPr="00C02BF9" w:rsidRDefault="00C02BF9" w:rsidP="00C02BF9">
            <w:pPr>
              <w:rPr>
                <w:b/>
                <w:bCs/>
                <w:color w:val="000000"/>
                <w:sz w:val="21"/>
                <w:szCs w:val="21"/>
              </w:rPr>
            </w:pPr>
            <w:r w:rsidRPr="00C02BF9">
              <w:rPr>
                <w:b/>
                <w:bCs/>
                <w:color w:val="000000"/>
                <w:sz w:val="21"/>
                <w:szCs w:val="21"/>
                <w:lang w:val="en-US"/>
              </w:rPr>
              <w:t> </w:t>
            </w:r>
          </w:p>
        </w:tc>
      </w:tr>
      <w:tr w:rsidR="00C02BF9" w:rsidRPr="00C02BF9" w14:paraId="565B84C0" w14:textId="77777777" w:rsidTr="006A0EA3">
        <w:trPr>
          <w:trHeight w:val="270"/>
          <w:jc w:val="center"/>
        </w:trPr>
        <w:tc>
          <w:tcPr>
            <w:tcW w:w="1276" w:type="dxa"/>
            <w:shd w:val="clear" w:color="auto" w:fill="auto"/>
            <w:vAlign w:val="center"/>
            <w:hideMark/>
          </w:tcPr>
          <w:p w14:paraId="5FB5FBC0" w14:textId="77777777" w:rsidR="00C02BF9" w:rsidRPr="00C02BF9" w:rsidRDefault="00C02BF9" w:rsidP="00C02BF9">
            <w:pPr>
              <w:rPr>
                <w:i/>
                <w:iCs/>
                <w:color w:val="000000"/>
                <w:sz w:val="21"/>
                <w:szCs w:val="21"/>
              </w:rPr>
            </w:pPr>
            <w:r w:rsidRPr="00C02BF9">
              <w:rPr>
                <w:i/>
                <w:iCs/>
                <w:color w:val="000000"/>
                <w:sz w:val="21"/>
                <w:szCs w:val="21"/>
                <w:lang w:val="en-US"/>
              </w:rPr>
              <w:t>09h45-10h00</w:t>
            </w:r>
          </w:p>
        </w:tc>
        <w:tc>
          <w:tcPr>
            <w:tcW w:w="3827" w:type="dxa"/>
            <w:shd w:val="clear" w:color="auto" w:fill="auto"/>
            <w:vAlign w:val="center"/>
            <w:hideMark/>
          </w:tcPr>
          <w:p w14:paraId="6387EF2E" w14:textId="77777777" w:rsidR="00C02BF9" w:rsidRPr="00C02BF9" w:rsidRDefault="00C02BF9" w:rsidP="00C02BF9">
            <w:pPr>
              <w:rPr>
                <w:i/>
                <w:iCs/>
                <w:color w:val="000000"/>
                <w:sz w:val="21"/>
                <w:szCs w:val="21"/>
              </w:rPr>
            </w:pPr>
            <w:r w:rsidRPr="00C02BF9">
              <w:rPr>
                <w:i/>
                <w:iCs/>
                <w:color w:val="000000"/>
                <w:sz w:val="21"/>
                <w:szCs w:val="21"/>
              </w:rPr>
              <w:t>Pause-café</w:t>
            </w:r>
          </w:p>
        </w:tc>
        <w:tc>
          <w:tcPr>
            <w:tcW w:w="1418" w:type="dxa"/>
            <w:shd w:val="clear" w:color="auto" w:fill="auto"/>
            <w:vAlign w:val="center"/>
            <w:hideMark/>
          </w:tcPr>
          <w:p w14:paraId="70EFB045"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364A2ADF" w14:textId="77777777" w:rsidR="00C02BF9" w:rsidRPr="00C02BF9" w:rsidRDefault="00C02BF9" w:rsidP="00C02BF9">
            <w:pPr>
              <w:rPr>
                <w:b/>
                <w:bCs/>
                <w:color w:val="000000"/>
                <w:sz w:val="21"/>
                <w:szCs w:val="21"/>
              </w:rPr>
            </w:pPr>
            <w:r w:rsidRPr="00C02BF9">
              <w:rPr>
                <w:b/>
                <w:bCs/>
                <w:color w:val="000000"/>
                <w:sz w:val="21"/>
                <w:szCs w:val="21"/>
              </w:rPr>
              <w:t> </w:t>
            </w:r>
          </w:p>
        </w:tc>
      </w:tr>
      <w:tr w:rsidR="00C02BF9" w:rsidRPr="00C02BF9" w14:paraId="1E1C9372" w14:textId="77777777" w:rsidTr="006A0EA3">
        <w:trPr>
          <w:trHeight w:val="270"/>
          <w:jc w:val="center"/>
        </w:trPr>
        <w:tc>
          <w:tcPr>
            <w:tcW w:w="1276" w:type="dxa"/>
            <w:shd w:val="clear" w:color="auto" w:fill="auto"/>
            <w:vAlign w:val="center"/>
            <w:hideMark/>
          </w:tcPr>
          <w:p w14:paraId="1000AE7E" w14:textId="77777777" w:rsidR="00C02BF9" w:rsidRPr="00C02BF9" w:rsidRDefault="00C02BF9" w:rsidP="00C02BF9">
            <w:pPr>
              <w:rPr>
                <w:color w:val="000000"/>
                <w:sz w:val="21"/>
                <w:szCs w:val="21"/>
              </w:rPr>
            </w:pPr>
            <w:r w:rsidRPr="00C02BF9">
              <w:rPr>
                <w:color w:val="000000"/>
                <w:sz w:val="21"/>
                <w:szCs w:val="21"/>
                <w:lang w:val="en-US"/>
              </w:rPr>
              <w:t>10h00-10h15</w:t>
            </w:r>
          </w:p>
        </w:tc>
        <w:tc>
          <w:tcPr>
            <w:tcW w:w="3827" w:type="dxa"/>
            <w:shd w:val="clear" w:color="auto" w:fill="auto"/>
            <w:vAlign w:val="center"/>
            <w:hideMark/>
          </w:tcPr>
          <w:p w14:paraId="0532CB1A" w14:textId="77777777" w:rsidR="00C02BF9" w:rsidRPr="00C02BF9" w:rsidRDefault="00C02BF9" w:rsidP="00C02BF9">
            <w:pPr>
              <w:rPr>
                <w:color w:val="000000"/>
                <w:sz w:val="21"/>
                <w:szCs w:val="21"/>
              </w:rPr>
            </w:pPr>
            <w:r w:rsidRPr="00C02BF9">
              <w:rPr>
                <w:color w:val="000000"/>
                <w:sz w:val="21"/>
                <w:szCs w:val="21"/>
                <w:lang w:val="en-US"/>
              </w:rPr>
              <w:t>Verification /recapitulation</w:t>
            </w:r>
          </w:p>
        </w:tc>
        <w:tc>
          <w:tcPr>
            <w:tcW w:w="1418" w:type="dxa"/>
            <w:shd w:val="clear" w:color="auto" w:fill="auto"/>
            <w:vAlign w:val="center"/>
            <w:hideMark/>
          </w:tcPr>
          <w:p w14:paraId="08A6682F" w14:textId="77777777" w:rsidR="00C02BF9" w:rsidRPr="00C02BF9" w:rsidRDefault="00C02BF9" w:rsidP="00C02BF9">
            <w:pPr>
              <w:rPr>
                <w:color w:val="000000"/>
                <w:sz w:val="21"/>
                <w:szCs w:val="21"/>
              </w:rPr>
            </w:pPr>
            <w:r w:rsidRPr="00C02BF9">
              <w:rPr>
                <w:color w:val="000000"/>
                <w:sz w:val="21"/>
                <w:szCs w:val="21"/>
                <w:lang w:val="en-US"/>
              </w:rPr>
              <w:t> </w:t>
            </w:r>
          </w:p>
        </w:tc>
        <w:tc>
          <w:tcPr>
            <w:tcW w:w="3544" w:type="dxa"/>
            <w:shd w:val="clear" w:color="auto" w:fill="auto"/>
            <w:vAlign w:val="center"/>
            <w:hideMark/>
          </w:tcPr>
          <w:p w14:paraId="72F78E57" w14:textId="77777777" w:rsidR="00C02BF9" w:rsidRPr="00C02BF9" w:rsidRDefault="00C02BF9" w:rsidP="00C02BF9">
            <w:pPr>
              <w:rPr>
                <w:color w:val="000000"/>
                <w:sz w:val="21"/>
                <w:szCs w:val="21"/>
              </w:rPr>
            </w:pPr>
            <w:r w:rsidRPr="00C02BF9">
              <w:rPr>
                <w:color w:val="000000"/>
                <w:sz w:val="21"/>
                <w:szCs w:val="21"/>
                <w:lang w:val="en-US"/>
              </w:rPr>
              <w:t> </w:t>
            </w:r>
          </w:p>
        </w:tc>
      </w:tr>
      <w:tr w:rsidR="00C02BF9" w:rsidRPr="00C02BF9" w14:paraId="54427AD1" w14:textId="77777777" w:rsidTr="006A0EA3">
        <w:trPr>
          <w:trHeight w:val="185"/>
          <w:jc w:val="center"/>
        </w:trPr>
        <w:tc>
          <w:tcPr>
            <w:tcW w:w="1276" w:type="dxa"/>
            <w:shd w:val="clear" w:color="auto" w:fill="auto"/>
            <w:vAlign w:val="center"/>
            <w:hideMark/>
          </w:tcPr>
          <w:p w14:paraId="49514F5C" w14:textId="77777777" w:rsidR="00C02BF9" w:rsidRPr="00C02BF9" w:rsidRDefault="00C02BF9" w:rsidP="00C02BF9">
            <w:pPr>
              <w:rPr>
                <w:color w:val="000000"/>
                <w:sz w:val="21"/>
                <w:szCs w:val="21"/>
              </w:rPr>
            </w:pPr>
            <w:r w:rsidRPr="00C02BF9">
              <w:rPr>
                <w:color w:val="000000"/>
                <w:sz w:val="21"/>
                <w:szCs w:val="21"/>
                <w:lang w:val="en-US"/>
              </w:rPr>
              <w:t>10h15-10h45</w:t>
            </w:r>
          </w:p>
        </w:tc>
        <w:tc>
          <w:tcPr>
            <w:tcW w:w="3827" w:type="dxa"/>
            <w:shd w:val="clear" w:color="auto" w:fill="auto"/>
            <w:vAlign w:val="center"/>
            <w:hideMark/>
          </w:tcPr>
          <w:p w14:paraId="4F5E592F" w14:textId="77777777" w:rsidR="00C02BF9" w:rsidRPr="00C02BF9" w:rsidRDefault="00C02BF9" w:rsidP="00C02BF9">
            <w:pPr>
              <w:rPr>
                <w:color w:val="000000"/>
                <w:sz w:val="21"/>
                <w:szCs w:val="21"/>
              </w:rPr>
            </w:pPr>
            <w:r w:rsidRPr="00C02BF9">
              <w:rPr>
                <w:color w:val="000000"/>
                <w:sz w:val="21"/>
                <w:szCs w:val="21"/>
              </w:rPr>
              <w:t>Remises des chapitres aux panelistes, début des révisions du 2</w:t>
            </w:r>
            <w:r w:rsidRPr="00C02BF9">
              <w:rPr>
                <w:color w:val="000000"/>
                <w:sz w:val="21"/>
                <w:szCs w:val="21"/>
                <w:vertAlign w:val="superscript"/>
              </w:rPr>
              <w:t>ème</w:t>
            </w:r>
            <w:r w:rsidRPr="00C02BF9">
              <w:rPr>
                <w:color w:val="000000"/>
                <w:sz w:val="21"/>
                <w:szCs w:val="21"/>
              </w:rPr>
              <w:t xml:space="preserve"> draft </w:t>
            </w:r>
          </w:p>
        </w:tc>
        <w:tc>
          <w:tcPr>
            <w:tcW w:w="1418" w:type="dxa"/>
            <w:shd w:val="clear" w:color="auto" w:fill="auto"/>
            <w:vAlign w:val="center"/>
            <w:hideMark/>
          </w:tcPr>
          <w:p w14:paraId="719034F7"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444CE037" w14:textId="77777777" w:rsidR="00C02BF9" w:rsidRPr="00C02BF9" w:rsidRDefault="00C02BF9" w:rsidP="00C02BF9">
            <w:pPr>
              <w:rPr>
                <w:color w:val="000000"/>
                <w:sz w:val="21"/>
                <w:szCs w:val="21"/>
              </w:rPr>
            </w:pPr>
            <w:r w:rsidRPr="00C02BF9">
              <w:rPr>
                <w:color w:val="000000"/>
                <w:sz w:val="21"/>
                <w:szCs w:val="21"/>
              </w:rPr>
              <w:t> </w:t>
            </w:r>
          </w:p>
        </w:tc>
      </w:tr>
      <w:tr w:rsidR="00C02BF9" w:rsidRPr="00C02BF9" w14:paraId="41998EAD" w14:textId="77777777" w:rsidTr="006A0EA3">
        <w:trPr>
          <w:trHeight w:val="330"/>
          <w:jc w:val="center"/>
        </w:trPr>
        <w:tc>
          <w:tcPr>
            <w:tcW w:w="1276" w:type="dxa"/>
            <w:shd w:val="clear" w:color="auto" w:fill="auto"/>
            <w:vAlign w:val="center"/>
            <w:hideMark/>
          </w:tcPr>
          <w:p w14:paraId="156E7FCA" w14:textId="77777777" w:rsidR="00C02BF9" w:rsidRPr="00C02BF9" w:rsidRDefault="00C02BF9" w:rsidP="00C02BF9">
            <w:pPr>
              <w:rPr>
                <w:color w:val="000000"/>
                <w:sz w:val="21"/>
                <w:szCs w:val="21"/>
              </w:rPr>
            </w:pPr>
            <w:r w:rsidRPr="00C02BF9">
              <w:rPr>
                <w:color w:val="000000"/>
                <w:sz w:val="21"/>
                <w:szCs w:val="21"/>
                <w:lang w:val="en-US"/>
              </w:rPr>
              <w:t>10h45-13h00</w:t>
            </w:r>
          </w:p>
        </w:tc>
        <w:tc>
          <w:tcPr>
            <w:tcW w:w="3827" w:type="dxa"/>
            <w:shd w:val="clear" w:color="auto" w:fill="auto"/>
            <w:vAlign w:val="center"/>
            <w:hideMark/>
          </w:tcPr>
          <w:p w14:paraId="4B293662" w14:textId="77777777" w:rsidR="00C02BF9" w:rsidRPr="00C02BF9" w:rsidRDefault="00C02BF9" w:rsidP="00C02BF9">
            <w:pPr>
              <w:rPr>
                <w:color w:val="000000"/>
                <w:sz w:val="21"/>
                <w:szCs w:val="21"/>
              </w:rPr>
            </w:pPr>
            <w:r w:rsidRPr="00C02BF9">
              <w:rPr>
                <w:color w:val="000000"/>
                <w:sz w:val="21"/>
                <w:szCs w:val="21"/>
                <w:lang w:val="en-US"/>
              </w:rPr>
              <w:t>Revisions du 2</w:t>
            </w:r>
            <w:r w:rsidRPr="00C02BF9">
              <w:rPr>
                <w:color w:val="000000"/>
                <w:sz w:val="21"/>
                <w:szCs w:val="21"/>
                <w:vertAlign w:val="superscript"/>
                <w:lang w:val="en-US"/>
              </w:rPr>
              <w:t>ème</w:t>
            </w:r>
            <w:r w:rsidRPr="00C02BF9">
              <w:rPr>
                <w:color w:val="000000"/>
                <w:sz w:val="21"/>
                <w:szCs w:val="21"/>
                <w:lang w:val="en-US"/>
              </w:rPr>
              <w:t xml:space="preserve"> draft</w:t>
            </w:r>
          </w:p>
        </w:tc>
        <w:tc>
          <w:tcPr>
            <w:tcW w:w="1418" w:type="dxa"/>
            <w:shd w:val="clear" w:color="auto" w:fill="auto"/>
            <w:vAlign w:val="center"/>
            <w:hideMark/>
          </w:tcPr>
          <w:p w14:paraId="07182AD1"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452F45E7" w14:textId="77777777" w:rsidR="00C02BF9" w:rsidRPr="00C02BF9" w:rsidRDefault="00C02BF9" w:rsidP="00C02BF9">
            <w:pPr>
              <w:rPr>
                <w:color w:val="000000"/>
                <w:sz w:val="21"/>
                <w:szCs w:val="21"/>
              </w:rPr>
            </w:pPr>
            <w:r w:rsidRPr="00C02BF9">
              <w:rPr>
                <w:color w:val="000000"/>
                <w:sz w:val="21"/>
                <w:szCs w:val="21"/>
                <w:lang w:val="en-US"/>
              </w:rPr>
              <w:t> </w:t>
            </w:r>
          </w:p>
        </w:tc>
      </w:tr>
      <w:tr w:rsidR="00C02BF9" w:rsidRPr="00C02BF9" w14:paraId="6658AE37" w14:textId="77777777" w:rsidTr="006A0EA3">
        <w:trPr>
          <w:trHeight w:val="270"/>
          <w:jc w:val="center"/>
        </w:trPr>
        <w:tc>
          <w:tcPr>
            <w:tcW w:w="1276" w:type="dxa"/>
            <w:shd w:val="clear" w:color="auto" w:fill="auto"/>
            <w:vAlign w:val="center"/>
            <w:hideMark/>
          </w:tcPr>
          <w:p w14:paraId="3B0361EF" w14:textId="77777777" w:rsidR="00C02BF9" w:rsidRPr="00C02BF9" w:rsidRDefault="00C02BF9" w:rsidP="00C02BF9">
            <w:pPr>
              <w:rPr>
                <w:i/>
                <w:iCs/>
                <w:color w:val="000000"/>
                <w:sz w:val="21"/>
                <w:szCs w:val="21"/>
              </w:rPr>
            </w:pPr>
            <w:r w:rsidRPr="00C02BF9">
              <w:rPr>
                <w:i/>
                <w:iCs/>
                <w:color w:val="000000"/>
                <w:sz w:val="21"/>
                <w:szCs w:val="21"/>
                <w:lang w:val="en-US"/>
              </w:rPr>
              <w:t>13h00-14h30</w:t>
            </w:r>
          </w:p>
        </w:tc>
        <w:tc>
          <w:tcPr>
            <w:tcW w:w="3827" w:type="dxa"/>
            <w:shd w:val="clear" w:color="auto" w:fill="auto"/>
            <w:vAlign w:val="center"/>
            <w:hideMark/>
          </w:tcPr>
          <w:p w14:paraId="0BD0D48F" w14:textId="77777777" w:rsidR="00C02BF9" w:rsidRPr="00C02BF9" w:rsidRDefault="00C02BF9" w:rsidP="00C02BF9">
            <w:pPr>
              <w:rPr>
                <w:i/>
                <w:iCs/>
                <w:color w:val="000000"/>
                <w:sz w:val="21"/>
                <w:szCs w:val="21"/>
              </w:rPr>
            </w:pPr>
            <w:r w:rsidRPr="00C02BF9">
              <w:rPr>
                <w:i/>
                <w:iCs/>
                <w:color w:val="000000"/>
                <w:sz w:val="21"/>
                <w:szCs w:val="21"/>
              </w:rPr>
              <w:t>Déjeuner</w:t>
            </w:r>
          </w:p>
        </w:tc>
        <w:tc>
          <w:tcPr>
            <w:tcW w:w="1418" w:type="dxa"/>
            <w:shd w:val="clear" w:color="auto" w:fill="auto"/>
            <w:vAlign w:val="center"/>
            <w:hideMark/>
          </w:tcPr>
          <w:p w14:paraId="65773768"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vAlign w:val="center"/>
            <w:hideMark/>
          </w:tcPr>
          <w:p w14:paraId="2995793C" w14:textId="77777777" w:rsidR="00C02BF9" w:rsidRPr="00C02BF9" w:rsidRDefault="00C02BF9" w:rsidP="00C02BF9">
            <w:pPr>
              <w:rPr>
                <w:i/>
                <w:iCs/>
                <w:color w:val="000000"/>
                <w:sz w:val="21"/>
                <w:szCs w:val="21"/>
              </w:rPr>
            </w:pPr>
            <w:r w:rsidRPr="00C02BF9">
              <w:rPr>
                <w:i/>
                <w:iCs/>
                <w:color w:val="000000"/>
                <w:sz w:val="21"/>
                <w:szCs w:val="21"/>
                <w:lang w:val="en-US"/>
              </w:rPr>
              <w:t> </w:t>
            </w:r>
          </w:p>
        </w:tc>
      </w:tr>
      <w:tr w:rsidR="00C02BF9" w:rsidRPr="00C02BF9" w14:paraId="69BB69C8" w14:textId="77777777" w:rsidTr="006A0EA3">
        <w:trPr>
          <w:trHeight w:val="330"/>
          <w:jc w:val="center"/>
        </w:trPr>
        <w:tc>
          <w:tcPr>
            <w:tcW w:w="1276" w:type="dxa"/>
            <w:shd w:val="clear" w:color="auto" w:fill="auto"/>
            <w:vAlign w:val="center"/>
            <w:hideMark/>
          </w:tcPr>
          <w:p w14:paraId="73204F64" w14:textId="77777777" w:rsidR="00C02BF9" w:rsidRPr="00C02BF9" w:rsidRDefault="00C02BF9" w:rsidP="00C02BF9">
            <w:pPr>
              <w:rPr>
                <w:color w:val="000000"/>
                <w:sz w:val="21"/>
                <w:szCs w:val="21"/>
              </w:rPr>
            </w:pPr>
            <w:r w:rsidRPr="00C02BF9">
              <w:rPr>
                <w:color w:val="000000"/>
                <w:sz w:val="21"/>
                <w:szCs w:val="21"/>
                <w:lang w:val="en-US"/>
              </w:rPr>
              <w:t>14h30-17h30</w:t>
            </w:r>
          </w:p>
        </w:tc>
        <w:tc>
          <w:tcPr>
            <w:tcW w:w="3827" w:type="dxa"/>
            <w:shd w:val="clear" w:color="auto" w:fill="auto"/>
            <w:vAlign w:val="center"/>
            <w:hideMark/>
          </w:tcPr>
          <w:p w14:paraId="3992A03F" w14:textId="77777777" w:rsidR="00C02BF9" w:rsidRPr="00C02BF9" w:rsidRDefault="00C02BF9" w:rsidP="00C02BF9">
            <w:pPr>
              <w:rPr>
                <w:color w:val="000000"/>
                <w:sz w:val="21"/>
                <w:szCs w:val="21"/>
              </w:rPr>
            </w:pPr>
            <w:r w:rsidRPr="00C02BF9">
              <w:rPr>
                <w:color w:val="000000"/>
                <w:sz w:val="21"/>
                <w:szCs w:val="21"/>
                <w:lang w:val="en-US"/>
              </w:rPr>
              <w:t>Revisions du 2</w:t>
            </w:r>
            <w:r w:rsidRPr="00C02BF9">
              <w:rPr>
                <w:color w:val="000000"/>
                <w:sz w:val="21"/>
                <w:szCs w:val="21"/>
                <w:vertAlign w:val="superscript"/>
                <w:lang w:val="en-US"/>
              </w:rPr>
              <w:t>ème</w:t>
            </w:r>
            <w:r w:rsidRPr="00C02BF9">
              <w:rPr>
                <w:color w:val="000000"/>
                <w:sz w:val="21"/>
                <w:szCs w:val="21"/>
                <w:lang w:val="en-US"/>
              </w:rPr>
              <w:t xml:space="preserve"> draft</w:t>
            </w:r>
          </w:p>
        </w:tc>
        <w:tc>
          <w:tcPr>
            <w:tcW w:w="1418" w:type="dxa"/>
            <w:shd w:val="clear" w:color="auto" w:fill="auto"/>
            <w:vAlign w:val="center"/>
            <w:hideMark/>
          </w:tcPr>
          <w:p w14:paraId="491A6089"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13F644D5" w14:textId="77777777" w:rsidR="00C02BF9" w:rsidRPr="00C02BF9" w:rsidRDefault="00C02BF9" w:rsidP="00C02BF9">
            <w:pPr>
              <w:rPr>
                <w:color w:val="000000"/>
                <w:sz w:val="21"/>
                <w:szCs w:val="21"/>
              </w:rPr>
            </w:pPr>
            <w:r w:rsidRPr="00C02BF9">
              <w:rPr>
                <w:color w:val="000000"/>
                <w:sz w:val="21"/>
                <w:szCs w:val="21"/>
                <w:lang w:val="en-US"/>
              </w:rPr>
              <w:t> </w:t>
            </w:r>
          </w:p>
        </w:tc>
      </w:tr>
      <w:tr w:rsidR="00C02BF9" w:rsidRPr="00C02BF9" w14:paraId="46B6771F" w14:textId="77777777" w:rsidTr="006A0EA3">
        <w:trPr>
          <w:trHeight w:val="575"/>
          <w:jc w:val="center"/>
        </w:trPr>
        <w:tc>
          <w:tcPr>
            <w:tcW w:w="1276" w:type="dxa"/>
            <w:shd w:val="clear" w:color="auto" w:fill="auto"/>
            <w:vAlign w:val="center"/>
            <w:hideMark/>
          </w:tcPr>
          <w:p w14:paraId="55D605A8" w14:textId="77777777" w:rsidR="00C02BF9" w:rsidRPr="00C02BF9" w:rsidRDefault="00C02BF9" w:rsidP="00C02BF9">
            <w:pPr>
              <w:rPr>
                <w:color w:val="000000"/>
                <w:sz w:val="21"/>
                <w:szCs w:val="21"/>
              </w:rPr>
            </w:pPr>
            <w:r w:rsidRPr="00C02BF9">
              <w:rPr>
                <w:color w:val="000000"/>
                <w:sz w:val="21"/>
                <w:szCs w:val="21"/>
                <w:lang w:val="en-US"/>
              </w:rPr>
              <w:t>17h30-17h45</w:t>
            </w:r>
          </w:p>
        </w:tc>
        <w:tc>
          <w:tcPr>
            <w:tcW w:w="3827" w:type="dxa"/>
            <w:shd w:val="clear" w:color="auto" w:fill="auto"/>
            <w:vAlign w:val="center"/>
            <w:hideMark/>
          </w:tcPr>
          <w:p w14:paraId="0EA3DC5F" w14:textId="77777777" w:rsidR="00C02BF9" w:rsidRPr="00C02BF9" w:rsidRDefault="00C02BF9" w:rsidP="00C02BF9">
            <w:pPr>
              <w:rPr>
                <w:color w:val="000000"/>
                <w:sz w:val="21"/>
                <w:szCs w:val="21"/>
              </w:rPr>
            </w:pPr>
            <w:r w:rsidRPr="00C02BF9">
              <w:rPr>
                <w:color w:val="000000"/>
                <w:sz w:val="21"/>
                <w:szCs w:val="21"/>
              </w:rPr>
              <w:t>Finalisation des  2</w:t>
            </w:r>
            <w:r w:rsidRPr="00C02BF9">
              <w:rPr>
                <w:color w:val="000000"/>
                <w:sz w:val="21"/>
                <w:szCs w:val="21"/>
                <w:vertAlign w:val="superscript"/>
              </w:rPr>
              <w:t>ème</w:t>
            </w:r>
            <w:r w:rsidRPr="00C02BF9">
              <w:rPr>
                <w:color w:val="000000"/>
                <w:sz w:val="21"/>
                <w:szCs w:val="21"/>
              </w:rPr>
              <w:t xml:space="preserve"> draft, préparation et soumission des chapitres pour la revue des pairs</w:t>
            </w:r>
          </w:p>
        </w:tc>
        <w:tc>
          <w:tcPr>
            <w:tcW w:w="1418" w:type="dxa"/>
            <w:shd w:val="clear" w:color="auto" w:fill="auto"/>
            <w:vAlign w:val="center"/>
            <w:hideMark/>
          </w:tcPr>
          <w:p w14:paraId="3F49CFED" w14:textId="77777777" w:rsidR="00C02BF9" w:rsidRPr="00C02BF9" w:rsidRDefault="00C02BF9" w:rsidP="00C02BF9">
            <w:pPr>
              <w:rPr>
                <w:color w:val="000000"/>
                <w:sz w:val="21"/>
                <w:szCs w:val="21"/>
              </w:rPr>
            </w:pPr>
            <w:r w:rsidRPr="00C02BF9">
              <w:rPr>
                <w:color w:val="000000"/>
                <w:sz w:val="21"/>
                <w:szCs w:val="21"/>
              </w:rPr>
              <w:t>Analystes</w:t>
            </w:r>
          </w:p>
        </w:tc>
        <w:tc>
          <w:tcPr>
            <w:tcW w:w="3544" w:type="dxa"/>
            <w:shd w:val="clear" w:color="auto" w:fill="auto"/>
            <w:vAlign w:val="center"/>
            <w:hideMark/>
          </w:tcPr>
          <w:p w14:paraId="0DBA7F68" w14:textId="77777777" w:rsidR="00C02BF9" w:rsidRPr="00C02BF9" w:rsidRDefault="00C02BF9" w:rsidP="00C02BF9">
            <w:pPr>
              <w:rPr>
                <w:color w:val="000000"/>
                <w:sz w:val="21"/>
                <w:szCs w:val="21"/>
              </w:rPr>
            </w:pPr>
            <w:r w:rsidRPr="00C02BF9">
              <w:rPr>
                <w:color w:val="000000"/>
                <w:sz w:val="21"/>
                <w:szCs w:val="21"/>
              </w:rPr>
              <w:t>Si vous examinez des copies papier, procurez-vous des copies électroniques des figures et du texte des auteurs et imprimez-les pour examen</w:t>
            </w:r>
          </w:p>
        </w:tc>
      </w:tr>
      <w:tr w:rsidR="00C02BF9" w:rsidRPr="00C02BF9" w14:paraId="24868B8B" w14:textId="77777777" w:rsidTr="006A0EA3">
        <w:trPr>
          <w:trHeight w:val="270"/>
          <w:jc w:val="center"/>
        </w:trPr>
        <w:tc>
          <w:tcPr>
            <w:tcW w:w="1276" w:type="dxa"/>
            <w:shd w:val="clear" w:color="auto" w:fill="auto"/>
            <w:vAlign w:val="center"/>
            <w:hideMark/>
          </w:tcPr>
          <w:p w14:paraId="6104BEE5" w14:textId="77777777" w:rsidR="00C02BF9" w:rsidRPr="00C02BF9" w:rsidRDefault="00C02BF9" w:rsidP="00C02BF9">
            <w:pPr>
              <w:rPr>
                <w:color w:val="000000"/>
                <w:sz w:val="21"/>
                <w:szCs w:val="21"/>
              </w:rPr>
            </w:pPr>
            <w:r w:rsidRPr="00C02BF9">
              <w:rPr>
                <w:color w:val="000000"/>
                <w:sz w:val="21"/>
                <w:szCs w:val="21"/>
              </w:rPr>
              <w:t>17h45-18h00</w:t>
            </w:r>
          </w:p>
        </w:tc>
        <w:tc>
          <w:tcPr>
            <w:tcW w:w="3827" w:type="dxa"/>
            <w:shd w:val="clear" w:color="auto" w:fill="auto"/>
            <w:vAlign w:val="center"/>
            <w:hideMark/>
          </w:tcPr>
          <w:p w14:paraId="0E1C40D8" w14:textId="77777777" w:rsidR="00C02BF9" w:rsidRPr="00C02BF9" w:rsidRDefault="00C02BF9" w:rsidP="00C02BF9">
            <w:pPr>
              <w:rPr>
                <w:i/>
                <w:iCs/>
                <w:color w:val="000000"/>
                <w:sz w:val="21"/>
                <w:szCs w:val="21"/>
              </w:rPr>
            </w:pPr>
            <w:r w:rsidRPr="00C02BF9">
              <w:rPr>
                <w:i/>
                <w:iCs/>
                <w:color w:val="000000"/>
                <w:sz w:val="21"/>
                <w:szCs w:val="21"/>
              </w:rPr>
              <w:t>Pause-café</w:t>
            </w:r>
          </w:p>
        </w:tc>
        <w:tc>
          <w:tcPr>
            <w:tcW w:w="1418" w:type="dxa"/>
            <w:shd w:val="clear" w:color="auto" w:fill="auto"/>
            <w:vAlign w:val="center"/>
            <w:hideMark/>
          </w:tcPr>
          <w:p w14:paraId="6CF0564A" w14:textId="77777777" w:rsidR="00C02BF9" w:rsidRPr="00C02BF9" w:rsidRDefault="00C02BF9" w:rsidP="00C02BF9">
            <w:pPr>
              <w:rPr>
                <w:color w:val="000000"/>
                <w:sz w:val="21"/>
                <w:szCs w:val="21"/>
              </w:rPr>
            </w:pPr>
            <w:r w:rsidRPr="00C02BF9">
              <w:rPr>
                <w:color w:val="000000"/>
                <w:sz w:val="21"/>
                <w:szCs w:val="21"/>
              </w:rPr>
              <w:t>Logistique</w:t>
            </w:r>
          </w:p>
        </w:tc>
        <w:tc>
          <w:tcPr>
            <w:tcW w:w="3544" w:type="dxa"/>
            <w:shd w:val="clear" w:color="auto" w:fill="auto"/>
            <w:noWrap/>
            <w:vAlign w:val="center"/>
            <w:hideMark/>
          </w:tcPr>
          <w:p w14:paraId="5B2B3B15" w14:textId="77777777" w:rsidR="00C02BF9" w:rsidRPr="00C02BF9" w:rsidRDefault="00C02BF9" w:rsidP="00C02BF9">
            <w:pPr>
              <w:rPr>
                <w:color w:val="000000"/>
                <w:sz w:val="21"/>
                <w:szCs w:val="21"/>
              </w:rPr>
            </w:pPr>
          </w:p>
        </w:tc>
      </w:tr>
    </w:tbl>
    <w:p w14:paraId="58A41116" w14:textId="77777777" w:rsidR="00C02BF9" w:rsidRPr="00220AFB" w:rsidRDefault="00C02BF9" w:rsidP="0063125D">
      <w:pPr>
        <w:spacing w:line="276" w:lineRule="auto"/>
        <w:jc w:val="both"/>
      </w:pPr>
    </w:p>
    <w:p w14:paraId="29305EAC" w14:textId="77777777" w:rsidR="0063125D" w:rsidRPr="000844BF" w:rsidRDefault="0063125D" w:rsidP="00A0495F">
      <w:pPr>
        <w:rPr>
          <w:color w:val="0070C0"/>
        </w:rPr>
      </w:pPr>
    </w:p>
    <w:sectPr w:rsidR="0063125D" w:rsidRPr="000844BF" w:rsidSect="00AB3CBB">
      <w:footerReference w:type="default" r:id="rId12"/>
      <w:pgSz w:w="11906" w:h="16838"/>
      <w:pgMar w:top="1418" w:right="1133" w:bottom="1418" w:left="1134" w:header="709" w:footer="709" w:gutter="0"/>
      <w:pgBorders w:display="firstPage" w:offsetFrom="page">
        <w:top w:val="thinThickSmallGap" w:sz="24" w:space="24" w:color="00B050"/>
        <w:left w:val="thinThickSmallGap" w:sz="24" w:space="24" w:color="00B050"/>
        <w:bottom w:val="thickThinSmallGap" w:sz="24" w:space="24" w:color="00B050"/>
        <w:right w:val="thickThinSmallGap" w:sz="24" w:space="24" w:color="00B05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F0935" w14:textId="77777777" w:rsidR="00217418" w:rsidRDefault="00217418">
      <w:r>
        <w:separator/>
      </w:r>
    </w:p>
  </w:endnote>
  <w:endnote w:type="continuationSeparator" w:id="0">
    <w:p w14:paraId="4E6D08AC" w14:textId="77777777" w:rsidR="00217418" w:rsidRDefault="0021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E0A14" w14:textId="77777777" w:rsidR="006A0EA3" w:rsidRDefault="006A0EA3">
    <w:pPr>
      <w:pStyle w:val="Pieddepage"/>
      <w:jc w:val="right"/>
    </w:pPr>
    <w:r>
      <w:fldChar w:fldCharType="begin"/>
    </w:r>
    <w:r>
      <w:instrText xml:space="preserve"> PAGE   \* MERGEFORMAT </w:instrText>
    </w:r>
    <w:r>
      <w:fldChar w:fldCharType="separate"/>
    </w:r>
    <w:r w:rsidR="002017F4">
      <w:rPr>
        <w:noProof/>
      </w:rPr>
      <w:t>13</w:t>
    </w:r>
    <w:r>
      <w:rPr>
        <w:noProof/>
      </w:rPr>
      <w:fldChar w:fldCharType="end"/>
    </w:r>
  </w:p>
  <w:p w14:paraId="724554D0" w14:textId="77777777" w:rsidR="006A0EA3" w:rsidRDefault="006A0E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BCA10" w14:textId="77777777" w:rsidR="00217418" w:rsidRDefault="00217418">
      <w:r>
        <w:separator/>
      </w:r>
    </w:p>
  </w:footnote>
  <w:footnote w:type="continuationSeparator" w:id="0">
    <w:p w14:paraId="7BF88A1A" w14:textId="77777777" w:rsidR="00217418" w:rsidRDefault="00217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5117"/>
    <w:multiLevelType w:val="hybridMultilevel"/>
    <w:tmpl w:val="DE56332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C4E333D"/>
    <w:multiLevelType w:val="hybridMultilevel"/>
    <w:tmpl w:val="ECCC15F8"/>
    <w:lvl w:ilvl="0" w:tplc="BA3C34BA">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75D03FA"/>
    <w:multiLevelType w:val="hybridMultilevel"/>
    <w:tmpl w:val="D9E60E4C"/>
    <w:lvl w:ilvl="0" w:tplc="C5F6E1A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B04BC"/>
    <w:multiLevelType w:val="hybridMultilevel"/>
    <w:tmpl w:val="4F1C6F40"/>
    <w:lvl w:ilvl="0" w:tplc="FE44119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5C6845"/>
    <w:multiLevelType w:val="hybridMultilevel"/>
    <w:tmpl w:val="C8FC23CE"/>
    <w:lvl w:ilvl="0" w:tplc="D7927DB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0F488D"/>
    <w:multiLevelType w:val="multilevel"/>
    <w:tmpl w:val="356CB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AE3121"/>
    <w:multiLevelType w:val="hybridMultilevel"/>
    <w:tmpl w:val="E3CA6A18"/>
    <w:lvl w:ilvl="0" w:tplc="D7927DB8">
      <w:numFmt w:val="bullet"/>
      <w:lvlText w:val="-"/>
      <w:lvlJc w:val="left"/>
      <w:pPr>
        <w:ind w:left="1800" w:hanging="360"/>
      </w:pPr>
      <w:rPr>
        <w:rFonts w:ascii="Times New Roman" w:eastAsiaTheme="minorHAnsi"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2A6927D5"/>
    <w:multiLevelType w:val="hybridMultilevel"/>
    <w:tmpl w:val="B9B84914"/>
    <w:lvl w:ilvl="0" w:tplc="D7927DB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E7279C"/>
    <w:multiLevelType w:val="hybridMultilevel"/>
    <w:tmpl w:val="ACCCB326"/>
    <w:lvl w:ilvl="0" w:tplc="0CF44504">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D79E9"/>
    <w:multiLevelType w:val="hybridMultilevel"/>
    <w:tmpl w:val="77A0CC58"/>
    <w:lvl w:ilvl="0" w:tplc="D7927DB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9511B0"/>
    <w:multiLevelType w:val="hybridMultilevel"/>
    <w:tmpl w:val="A03803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C93F51"/>
    <w:multiLevelType w:val="hybridMultilevel"/>
    <w:tmpl w:val="FE025B8E"/>
    <w:lvl w:ilvl="0" w:tplc="BA3C34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B37210"/>
    <w:multiLevelType w:val="hybridMultilevel"/>
    <w:tmpl w:val="434AE41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585A9B"/>
    <w:multiLevelType w:val="hybridMultilevel"/>
    <w:tmpl w:val="904E631E"/>
    <w:lvl w:ilvl="0" w:tplc="BA3C34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7659BE"/>
    <w:multiLevelType w:val="hybridMultilevel"/>
    <w:tmpl w:val="DE006124"/>
    <w:lvl w:ilvl="0" w:tplc="E52682F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FA09B5"/>
    <w:multiLevelType w:val="hybridMultilevel"/>
    <w:tmpl w:val="2738E2F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0E3042"/>
    <w:multiLevelType w:val="hybridMultilevel"/>
    <w:tmpl w:val="17FEE2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057B25"/>
    <w:multiLevelType w:val="hybridMultilevel"/>
    <w:tmpl w:val="130C1560"/>
    <w:lvl w:ilvl="0" w:tplc="BA3C34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9D2040"/>
    <w:multiLevelType w:val="hybridMultilevel"/>
    <w:tmpl w:val="75B86FA4"/>
    <w:lvl w:ilvl="0" w:tplc="282A614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4"/>
  </w:num>
  <w:num w:numId="4">
    <w:abstractNumId w:val="3"/>
  </w:num>
  <w:num w:numId="5">
    <w:abstractNumId w:val="8"/>
  </w:num>
  <w:num w:numId="6">
    <w:abstractNumId w:val="6"/>
  </w:num>
  <w:num w:numId="7">
    <w:abstractNumId w:val="9"/>
  </w:num>
  <w:num w:numId="8">
    <w:abstractNumId w:val="4"/>
  </w:num>
  <w:num w:numId="9">
    <w:abstractNumId w:val="7"/>
  </w:num>
  <w:num w:numId="10">
    <w:abstractNumId w:val="18"/>
  </w:num>
  <w:num w:numId="11">
    <w:abstractNumId w:val="17"/>
  </w:num>
  <w:num w:numId="12">
    <w:abstractNumId w:val="13"/>
  </w:num>
  <w:num w:numId="13">
    <w:abstractNumId w:val="12"/>
  </w:num>
  <w:num w:numId="14">
    <w:abstractNumId w:val="16"/>
  </w:num>
  <w:num w:numId="15">
    <w:abstractNumId w:val="10"/>
  </w:num>
  <w:num w:numId="16">
    <w:abstractNumId w:val="11"/>
  </w:num>
  <w:num w:numId="17">
    <w:abstractNumId w:val="1"/>
  </w:num>
  <w:num w:numId="18">
    <w:abstractNumId w:val="15"/>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93"/>
    <w:rsid w:val="00000603"/>
    <w:rsid w:val="0000376F"/>
    <w:rsid w:val="00004C39"/>
    <w:rsid w:val="00011B20"/>
    <w:rsid w:val="00011F80"/>
    <w:rsid w:val="00012F2D"/>
    <w:rsid w:val="00013D15"/>
    <w:rsid w:val="00017E61"/>
    <w:rsid w:val="00017F17"/>
    <w:rsid w:val="00020776"/>
    <w:rsid w:val="00021CEC"/>
    <w:rsid w:val="00024D42"/>
    <w:rsid w:val="000254EA"/>
    <w:rsid w:val="00053FFD"/>
    <w:rsid w:val="00054AFB"/>
    <w:rsid w:val="00064A81"/>
    <w:rsid w:val="00064B41"/>
    <w:rsid w:val="0006614D"/>
    <w:rsid w:val="00067821"/>
    <w:rsid w:val="0006789B"/>
    <w:rsid w:val="00073C46"/>
    <w:rsid w:val="000751A4"/>
    <w:rsid w:val="00077932"/>
    <w:rsid w:val="00077965"/>
    <w:rsid w:val="000809E5"/>
    <w:rsid w:val="000844BF"/>
    <w:rsid w:val="00084F70"/>
    <w:rsid w:val="00095568"/>
    <w:rsid w:val="000964FC"/>
    <w:rsid w:val="000A0220"/>
    <w:rsid w:val="000A16E0"/>
    <w:rsid w:val="000A2971"/>
    <w:rsid w:val="000B71D5"/>
    <w:rsid w:val="000B7AE2"/>
    <w:rsid w:val="000C18EA"/>
    <w:rsid w:val="000C26E0"/>
    <w:rsid w:val="000C6FCE"/>
    <w:rsid w:val="000D1173"/>
    <w:rsid w:val="000D1B0B"/>
    <w:rsid w:val="000D63DC"/>
    <w:rsid w:val="000E000F"/>
    <w:rsid w:val="000E1FF0"/>
    <w:rsid w:val="000E2623"/>
    <w:rsid w:val="000E5B62"/>
    <w:rsid w:val="000F0EB3"/>
    <w:rsid w:val="000F4EDC"/>
    <w:rsid w:val="000F73DA"/>
    <w:rsid w:val="00100E5D"/>
    <w:rsid w:val="00107BCD"/>
    <w:rsid w:val="00111EBE"/>
    <w:rsid w:val="00114AC3"/>
    <w:rsid w:val="00114ADC"/>
    <w:rsid w:val="00120441"/>
    <w:rsid w:val="00122312"/>
    <w:rsid w:val="00122518"/>
    <w:rsid w:val="00122ABE"/>
    <w:rsid w:val="00124552"/>
    <w:rsid w:val="001255C0"/>
    <w:rsid w:val="00127E57"/>
    <w:rsid w:val="00131DE8"/>
    <w:rsid w:val="00145080"/>
    <w:rsid w:val="001473B8"/>
    <w:rsid w:val="00147EFE"/>
    <w:rsid w:val="00151327"/>
    <w:rsid w:val="001551B7"/>
    <w:rsid w:val="00156853"/>
    <w:rsid w:val="00157F02"/>
    <w:rsid w:val="00164718"/>
    <w:rsid w:val="001723DE"/>
    <w:rsid w:val="00184672"/>
    <w:rsid w:val="0019533F"/>
    <w:rsid w:val="0019669B"/>
    <w:rsid w:val="00197B65"/>
    <w:rsid w:val="001A3D94"/>
    <w:rsid w:val="001B1354"/>
    <w:rsid w:val="001B27C0"/>
    <w:rsid w:val="001B2E6A"/>
    <w:rsid w:val="001B33F1"/>
    <w:rsid w:val="001C306F"/>
    <w:rsid w:val="001C4A5F"/>
    <w:rsid w:val="001C57E8"/>
    <w:rsid w:val="001C64BB"/>
    <w:rsid w:val="001C72BE"/>
    <w:rsid w:val="001D290B"/>
    <w:rsid w:val="001D634C"/>
    <w:rsid w:val="001D7B67"/>
    <w:rsid w:val="001E0241"/>
    <w:rsid w:val="001E157D"/>
    <w:rsid w:val="001E7725"/>
    <w:rsid w:val="001F31A4"/>
    <w:rsid w:val="001F3BF5"/>
    <w:rsid w:val="001F509D"/>
    <w:rsid w:val="002017F4"/>
    <w:rsid w:val="00201C19"/>
    <w:rsid w:val="00207675"/>
    <w:rsid w:val="002117D0"/>
    <w:rsid w:val="00212D7B"/>
    <w:rsid w:val="00213B6F"/>
    <w:rsid w:val="00217418"/>
    <w:rsid w:val="00220893"/>
    <w:rsid w:val="00220AFB"/>
    <w:rsid w:val="00223707"/>
    <w:rsid w:val="002247F3"/>
    <w:rsid w:val="00227316"/>
    <w:rsid w:val="00230516"/>
    <w:rsid w:val="00230CDC"/>
    <w:rsid w:val="00232636"/>
    <w:rsid w:val="00233BF2"/>
    <w:rsid w:val="0023435E"/>
    <w:rsid w:val="00236828"/>
    <w:rsid w:val="00244EE9"/>
    <w:rsid w:val="00246069"/>
    <w:rsid w:val="002501EA"/>
    <w:rsid w:val="002506D9"/>
    <w:rsid w:val="002520C3"/>
    <w:rsid w:val="00253000"/>
    <w:rsid w:val="00261815"/>
    <w:rsid w:val="0026183E"/>
    <w:rsid w:val="00263625"/>
    <w:rsid w:val="002644B2"/>
    <w:rsid w:val="00264B34"/>
    <w:rsid w:val="00266ED3"/>
    <w:rsid w:val="00267BF7"/>
    <w:rsid w:val="0027097E"/>
    <w:rsid w:val="002733D9"/>
    <w:rsid w:val="00275FFD"/>
    <w:rsid w:val="002808C7"/>
    <w:rsid w:val="00282884"/>
    <w:rsid w:val="002841FF"/>
    <w:rsid w:val="00292CCC"/>
    <w:rsid w:val="002954B9"/>
    <w:rsid w:val="002A5857"/>
    <w:rsid w:val="002A799A"/>
    <w:rsid w:val="002B61DC"/>
    <w:rsid w:val="002C2400"/>
    <w:rsid w:val="002D2B84"/>
    <w:rsid w:val="002E2751"/>
    <w:rsid w:val="002E31F1"/>
    <w:rsid w:val="002E4121"/>
    <w:rsid w:val="002F1769"/>
    <w:rsid w:val="002F27BC"/>
    <w:rsid w:val="002F28B2"/>
    <w:rsid w:val="002F471A"/>
    <w:rsid w:val="002F59BC"/>
    <w:rsid w:val="00300233"/>
    <w:rsid w:val="003016F6"/>
    <w:rsid w:val="00303BA7"/>
    <w:rsid w:val="00311BD1"/>
    <w:rsid w:val="003129C9"/>
    <w:rsid w:val="00312A8F"/>
    <w:rsid w:val="00321FD1"/>
    <w:rsid w:val="00324256"/>
    <w:rsid w:val="00337F66"/>
    <w:rsid w:val="0034143E"/>
    <w:rsid w:val="00341937"/>
    <w:rsid w:val="0034687A"/>
    <w:rsid w:val="00346D72"/>
    <w:rsid w:val="00350FF0"/>
    <w:rsid w:val="00364737"/>
    <w:rsid w:val="00367245"/>
    <w:rsid w:val="003673A7"/>
    <w:rsid w:val="0037142A"/>
    <w:rsid w:val="0037185E"/>
    <w:rsid w:val="00374B19"/>
    <w:rsid w:val="003757A1"/>
    <w:rsid w:val="00376D74"/>
    <w:rsid w:val="00376E8B"/>
    <w:rsid w:val="003817AA"/>
    <w:rsid w:val="00381B96"/>
    <w:rsid w:val="00382DDC"/>
    <w:rsid w:val="00383F43"/>
    <w:rsid w:val="003866DA"/>
    <w:rsid w:val="003869EF"/>
    <w:rsid w:val="00386BEE"/>
    <w:rsid w:val="00393256"/>
    <w:rsid w:val="0039681A"/>
    <w:rsid w:val="003A2881"/>
    <w:rsid w:val="003B1B0A"/>
    <w:rsid w:val="003B296D"/>
    <w:rsid w:val="003B403A"/>
    <w:rsid w:val="003B45F0"/>
    <w:rsid w:val="003B78FD"/>
    <w:rsid w:val="003C4090"/>
    <w:rsid w:val="003C44CA"/>
    <w:rsid w:val="003C4793"/>
    <w:rsid w:val="003C58FF"/>
    <w:rsid w:val="003D3573"/>
    <w:rsid w:val="003D4F2D"/>
    <w:rsid w:val="003E2BBA"/>
    <w:rsid w:val="003E4857"/>
    <w:rsid w:val="003F577B"/>
    <w:rsid w:val="00406769"/>
    <w:rsid w:val="0040772C"/>
    <w:rsid w:val="00413953"/>
    <w:rsid w:val="004176C2"/>
    <w:rsid w:val="004213E7"/>
    <w:rsid w:val="0042220F"/>
    <w:rsid w:val="00424B19"/>
    <w:rsid w:val="00425A9A"/>
    <w:rsid w:val="00427809"/>
    <w:rsid w:val="00430887"/>
    <w:rsid w:val="0043205C"/>
    <w:rsid w:val="00434DEA"/>
    <w:rsid w:val="004373AB"/>
    <w:rsid w:val="0043746F"/>
    <w:rsid w:val="004376F4"/>
    <w:rsid w:val="00440662"/>
    <w:rsid w:val="0044293F"/>
    <w:rsid w:val="00447781"/>
    <w:rsid w:val="00452DAE"/>
    <w:rsid w:val="00462189"/>
    <w:rsid w:val="00463673"/>
    <w:rsid w:val="00464703"/>
    <w:rsid w:val="004671C4"/>
    <w:rsid w:val="004727EB"/>
    <w:rsid w:val="00473088"/>
    <w:rsid w:val="00473F33"/>
    <w:rsid w:val="00475949"/>
    <w:rsid w:val="004774B9"/>
    <w:rsid w:val="00481630"/>
    <w:rsid w:val="00481A05"/>
    <w:rsid w:val="00482A10"/>
    <w:rsid w:val="00482E62"/>
    <w:rsid w:val="004839DB"/>
    <w:rsid w:val="00486EEF"/>
    <w:rsid w:val="0049172E"/>
    <w:rsid w:val="00492F70"/>
    <w:rsid w:val="004A05A5"/>
    <w:rsid w:val="004A15B0"/>
    <w:rsid w:val="004A1AFD"/>
    <w:rsid w:val="004A20A9"/>
    <w:rsid w:val="004A52B4"/>
    <w:rsid w:val="004A5F79"/>
    <w:rsid w:val="004A6B04"/>
    <w:rsid w:val="004B1574"/>
    <w:rsid w:val="004B3727"/>
    <w:rsid w:val="004B4C15"/>
    <w:rsid w:val="004B4FB3"/>
    <w:rsid w:val="004C14FB"/>
    <w:rsid w:val="004C277C"/>
    <w:rsid w:val="004C2F5A"/>
    <w:rsid w:val="004C3C72"/>
    <w:rsid w:val="004C5194"/>
    <w:rsid w:val="004C5F9E"/>
    <w:rsid w:val="004D070E"/>
    <w:rsid w:val="004D0E5B"/>
    <w:rsid w:val="004D1F42"/>
    <w:rsid w:val="004D4D0F"/>
    <w:rsid w:val="004D6E4E"/>
    <w:rsid w:val="004E1F87"/>
    <w:rsid w:val="004E49FA"/>
    <w:rsid w:val="004E4A22"/>
    <w:rsid w:val="004E5C3F"/>
    <w:rsid w:val="004F0038"/>
    <w:rsid w:val="004F0149"/>
    <w:rsid w:val="004F1F76"/>
    <w:rsid w:val="004F342C"/>
    <w:rsid w:val="00500743"/>
    <w:rsid w:val="005013E6"/>
    <w:rsid w:val="00503A89"/>
    <w:rsid w:val="00507954"/>
    <w:rsid w:val="005105A8"/>
    <w:rsid w:val="00512ABB"/>
    <w:rsid w:val="00520C2D"/>
    <w:rsid w:val="0052530D"/>
    <w:rsid w:val="005529D6"/>
    <w:rsid w:val="0056043D"/>
    <w:rsid w:val="00562ECF"/>
    <w:rsid w:val="00564C53"/>
    <w:rsid w:val="00567901"/>
    <w:rsid w:val="005718ED"/>
    <w:rsid w:val="00573C90"/>
    <w:rsid w:val="00577E6F"/>
    <w:rsid w:val="00582AEC"/>
    <w:rsid w:val="00583381"/>
    <w:rsid w:val="005916EE"/>
    <w:rsid w:val="0059505E"/>
    <w:rsid w:val="005A2522"/>
    <w:rsid w:val="005A5515"/>
    <w:rsid w:val="005B48C7"/>
    <w:rsid w:val="005B710F"/>
    <w:rsid w:val="005C1DC9"/>
    <w:rsid w:val="005C2AA9"/>
    <w:rsid w:val="005C5D27"/>
    <w:rsid w:val="005D2B39"/>
    <w:rsid w:val="005D381C"/>
    <w:rsid w:val="005D3EFD"/>
    <w:rsid w:val="005D4C84"/>
    <w:rsid w:val="005D521C"/>
    <w:rsid w:val="005E1A1C"/>
    <w:rsid w:val="005E77EE"/>
    <w:rsid w:val="005F52A8"/>
    <w:rsid w:val="006013BE"/>
    <w:rsid w:val="0060177A"/>
    <w:rsid w:val="006018CB"/>
    <w:rsid w:val="00604682"/>
    <w:rsid w:val="00604BC7"/>
    <w:rsid w:val="00607620"/>
    <w:rsid w:val="00612176"/>
    <w:rsid w:val="006145C7"/>
    <w:rsid w:val="00620509"/>
    <w:rsid w:val="00623D27"/>
    <w:rsid w:val="006279EF"/>
    <w:rsid w:val="0063125D"/>
    <w:rsid w:val="006317B3"/>
    <w:rsid w:val="006333D3"/>
    <w:rsid w:val="00633CA6"/>
    <w:rsid w:val="00633F9F"/>
    <w:rsid w:val="0064139C"/>
    <w:rsid w:val="00654D62"/>
    <w:rsid w:val="00657BFF"/>
    <w:rsid w:val="00666C0F"/>
    <w:rsid w:val="00674E22"/>
    <w:rsid w:val="00674F8F"/>
    <w:rsid w:val="006757D8"/>
    <w:rsid w:val="00676EF2"/>
    <w:rsid w:val="006772E9"/>
    <w:rsid w:val="0067760E"/>
    <w:rsid w:val="00684C22"/>
    <w:rsid w:val="00685172"/>
    <w:rsid w:val="00686F95"/>
    <w:rsid w:val="00691301"/>
    <w:rsid w:val="006925EE"/>
    <w:rsid w:val="006A0EA3"/>
    <w:rsid w:val="006A4693"/>
    <w:rsid w:val="006A56FF"/>
    <w:rsid w:val="006B182F"/>
    <w:rsid w:val="006B3929"/>
    <w:rsid w:val="006B75A3"/>
    <w:rsid w:val="006B7B56"/>
    <w:rsid w:val="006C03A1"/>
    <w:rsid w:val="006C4878"/>
    <w:rsid w:val="006C4F84"/>
    <w:rsid w:val="006C6CCE"/>
    <w:rsid w:val="006D0617"/>
    <w:rsid w:val="006D0684"/>
    <w:rsid w:val="006D493D"/>
    <w:rsid w:val="006D4D66"/>
    <w:rsid w:val="006D5F76"/>
    <w:rsid w:val="006E2531"/>
    <w:rsid w:val="006E64B9"/>
    <w:rsid w:val="00703CB2"/>
    <w:rsid w:val="00703E31"/>
    <w:rsid w:val="00711914"/>
    <w:rsid w:val="00714E49"/>
    <w:rsid w:val="007165CD"/>
    <w:rsid w:val="007228F2"/>
    <w:rsid w:val="007230FB"/>
    <w:rsid w:val="00723D37"/>
    <w:rsid w:val="007275D4"/>
    <w:rsid w:val="00732234"/>
    <w:rsid w:val="00732D2F"/>
    <w:rsid w:val="00741D0D"/>
    <w:rsid w:val="0074507C"/>
    <w:rsid w:val="0074559B"/>
    <w:rsid w:val="00746212"/>
    <w:rsid w:val="0075557E"/>
    <w:rsid w:val="0076785E"/>
    <w:rsid w:val="00767A6D"/>
    <w:rsid w:val="00777985"/>
    <w:rsid w:val="00781314"/>
    <w:rsid w:val="007829BE"/>
    <w:rsid w:val="00784B95"/>
    <w:rsid w:val="00796502"/>
    <w:rsid w:val="007A1E5B"/>
    <w:rsid w:val="007A3D3D"/>
    <w:rsid w:val="007A7E52"/>
    <w:rsid w:val="007B09D5"/>
    <w:rsid w:val="007B14B6"/>
    <w:rsid w:val="007B52F9"/>
    <w:rsid w:val="007B5602"/>
    <w:rsid w:val="007B763C"/>
    <w:rsid w:val="007C0969"/>
    <w:rsid w:val="007C2A18"/>
    <w:rsid w:val="007C2BCF"/>
    <w:rsid w:val="007C35C5"/>
    <w:rsid w:val="007C482E"/>
    <w:rsid w:val="007D23C2"/>
    <w:rsid w:val="007D2471"/>
    <w:rsid w:val="007D2F48"/>
    <w:rsid w:val="007D303D"/>
    <w:rsid w:val="007D4264"/>
    <w:rsid w:val="007D57CA"/>
    <w:rsid w:val="007D62EF"/>
    <w:rsid w:val="007E0DAD"/>
    <w:rsid w:val="007E799F"/>
    <w:rsid w:val="008113E7"/>
    <w:rsid w:val="0081343B"/>
    <w:rsid w:val="0081413A"/>
    <w:rsid w:val="008170DB"/>
    <w:rsid w:val="008260D6"/>
    <w:rsid w:val="008268AD"/>
    <w:rsid w:val="0083154C"/>
    <w:rsid w:val="0083453E"/>
    <w:rsid w:val="00835904"/>
    <w:rsid w:val="00836F96"/>
    <w:rsid w:val="00837F75"/>
    <w:rsid w:val="0085488B"/>
    <w:rsid w:val="00856B37"/>
    <w:rsid w:val="00857609"/>
    <w:rsid w:val="00857922"/>
    <w:rsid w:val="008600A3"/>
    <w:rsid w:val="008611B5"/>
    <w:rsid w:val="0086778E"/>
    <w:rsid w:val="00870432"/>
    <w:rsid w:val="008830F5"/>
    <w:rsid w:val="00885D30"/>
    <w:rsid w:val="00890220"/>
    <w:rsid w:val="008A1583"/>
    <w:rsid w:val="008A71B9"/>
    <w:rsid w:val="008B1F49"/>
    <w:rsid w:val="008B5945"/>
    <w:rsid w:val="008C4EE1"/>
    <w:rsid w:val="008C5DD6"/>
    <w:rsid w:val="008E0872"/>
    <w:rsid w:val="008E4284"/>
    <w:rsid w:val="008E60C6"/>
    <w:rsid w:val="008F4271"/>
    <w:rsid w:val="009019D4"/>
    <w:rsid w:val="00905657"/>
    <w:rsid w:val="00907D86"/>
    <w:rsid w:val="00910052"/>
    <w:rsid w:val="009129B6"/>
    <w:rsid w:val="00921B78"/>
    <w:rsid w:val="00922449"/>
    <w:rsid w:val="009228EA"/>
    <w:rsid w:val="00930321"/>
    <w:rsid w:val="00931BD0"/>
    <w:rsid w:val="00932CC0"/>
    <w:rsid w:val="00933AFB"/>
    <w:rsid w:val="00934AF7"/>
    <w:rsid w:val="0093574B"/>
    <w:rsid w:val="0093755D"/>
    <w:rsid w:val="00937B6E"/>
    <w:rsid w:val="009404FC"/>
    <w:rsid w:val="00947764"/>
    <w:rsid w:val="00951E8E"/>
    <w:rsid w:val="009559EB"/>
    <w:rsid w:val="00957138"/>
    <w:rsid w:val="0096036D"/>
    <w:rsid w:val="00961218"/>
    <w:rsid w:val="009614DC"/>
    <w:rsid w:val="0096287B"/>
    <w:rsid w:val="00962A49"/>
    <w:rsid w:val="00963918"/>
    <w:rsid w:val="00965670"/>
    <w:rsid w:val="00965FA4"/>
    <w:rsid w:val="009678FF"/>
    <w:rsid w:val="00971F48"/>
    <w:rsid w:val="009722AE"/>
    <w:rsid w:val="00973FB4"/>
    <w:rsid w:val="00975913"/>
    <w:rsid w:val="00976546"/>
    <w:rsid w:val="00976D01"/>
    <w:rsid w:val="00977B37"/>
    <w:rsid w:val="00983AD7"/>
    <w:rsid w:val="0098605F"/>
    <w:rsid w:val="0098697C"/>
    <w:rsid w:val="00991795"/>
    <w:rsid w:val="00992C7D"/>
    <w:rsid w:val="0099624F"/>
    <w:rsid w:val="00996BD4"/>
    <w:rsid w:val="009A16AA"/>
    <w:rsid w:val="009A3197"/>
    <w:rsid w:val="009A6495"/>
    <w:rsid w:val="009C00E4"/>
    <w:rsid w:val="009C1793"/>
    <w:rsid w:val="009C1B06"/>
    <w:rsid w:val="009C1F6D"/>
    <w:rsid w:val="009C450B"/>
    <w:rsid w:val="009C53AC"/>
    <w:rsid w:val="009C5775"/>
    <w:rsid w:val="009C602B"/>
    <w:rsid w:val="009D1AEC"/>
    <w:rsid w:val="009D3FD9"/>
    <w:rsid w:val="009D7923"/>
    <w:rsid w:val="009E2371"/>
    <w:rsid w:val="009E6FAA"/>
    <w:rsid w:val="009E7E2B"/>
    <w:rsid w:val="009F1D6F"/>
    <w:rsid w:val="009F2E38"/>
    <w:rsid w:val="009F30E3"/>
    <w:rsid w:val="009F54DE"/>
    <w:rsid w:val="009F69A2"/>
    <w:rsid w:val="00A003D5"/>
    <w:rsid w:val="00A00876"/>
    <w:rsid w:val="00A0495F"/>
    <w:rsid w:val="00A07D27"/>
    <w:rsid w:val="00A11A0B"/>
    <w:rsid w:val="00A22582"/>
    <w:rsid w:val="00A227F2"/>
    <w:rsid w:val="00A33797"/>
    <w:rsid w:val="00A426B3"/>
    <w:rsid w:val="00A45E25"/>
    <w:rsid w:val="00A5134C"/>
    <w:rsid w:val="00A548F8"/>
    <w:rsid w:val="00A6085E"/>
    <w:rsid w:val="00A633A8"/>
    <w:rsid w:val="00A640A4"/>
    <w:rsid w:val="00A6513B"/>
    <w:rsid w:val="00A65AE4"/>
    <w:rsid w:val="00A70ED6"/>
    <w:rsid w:val="00A74C3E"/>
    <w:rsid w:val="00A81766"/>
    <w:rsid w:val="00A82500"/>
    <w:rsid w:val="00A825B1"/>
    <w:rsid w:val="00A916F4"/>
    <w:rsid w:val="00A93CBC"/>
    <w:rsid w:val="00AB3CBB"/>
    <w:rsid w:val="00AB7913"/>
    <w:rsid w:val="00AC422B"/>
    <w:rsid w:val="00AC707A"/>
    <w:rsid w:val="00AD0DB9"/>
    <w:rsid w:val="00AD4378"/>
    <w:rsid w:val="00AD464B"/>
    <w:rsid w:val="00AD4A19"/>
    <w:rsid w:val="00AD6881"/>
    <w:rsid w:val="00AE55DB"/>
    <w:rsid w:val="00AF1465"/>
    <w:rsid w:val="00AF3C56"/>
    <w:rsid w:val="00B1037A"/>
    <w:rsid w:val="00B1170A"/>
    <w:rsid w:val="00B12B90"/>
    <w:rsid w:val="00B161B3"/>
    <w:rsid w:val="00B1703E"/>
    <w:rsid w:val="00B17ECF"/>
    <w:rsid w:val="00B22CE4"/>
    <w:rsid w:val="00B35BEE"/>
    <w:rsid w:val="00B40EFB"/>
    <w:rsid w:val="00B43B50"/>
    <w:rsid w:val="00B5100E"/>
    <w:rsid w:val="00B616C3"/>
    <w:rsid w:val="00B624B5"/>
    <w:rsid w:val="00B63573"/>
    <w:rsid w:val="00B765ED"/>
    <w:rsid w:val="00B76972"/>
    <w:rsid w:val="00B77B79"/>
    <w:rsid w:val="00B80C24"/>
    <w:rsid w:val="00B837F5"/>
    <w:rsid w:val="00B83909"/>
    <w:rsid w:val="00B84647"/>
    <w:rsid w:val="00B92EEB"/>
    <w:rsid w:val="00B93808"/>
    <w:rsid w:val="00B952B5"/>
    <w:rsid w:val="00B96E9A"/>
    <w:rsid w:val="00B97C76"/>
    <w:rsid w:val="00BA0EF8"/>
    <w:rsid w:val="00BA3F4F"/>
    <w:rsid w:val="00BA6729"/>
    <w:rsid w:val="00BB1950"/>
    <w:rsid w:val="00BB203B"/>
    <w:rsid w:val="00BB5667"/>
    <w:rsid w:val="00BB7B08"/>
    <w:rsid w:val="00BC5ADD"/>
    <w:rsid w:val="00BD226F"/>
    <w:rsid w:val="00BD79E7"/>
    <w:rsid w:val="00BE0DCA"/>
    <w:rsid w:val="00BE2281"/>
    <w:rsid w:val="00BF079B"/>
    <w:rsid w:val="00BF5260"/>
    <w:rsid w:val="00BF6467"/>
    <w:rsid w:val="00C004C2"/>
    <w:rsid w:val="00C006B7"/>
    <w:rsid w:val="00C02BF9"/>
    <w:rsid w:val="00C03262"/>
    <w:rsid w:val="00C10543"/>
    <w:rsid w:val="00C21E79"/>
    <w:rsid w:val="00C23895"/>
    <w:rsid w:val="00C23FD4"/>
    <w:rsid w:val="00C277D9"/>
    <w:rsid w:val="00C32A99"/>
    <w:rsid w:val="00C34594"/>
    <w:rsid w:val="00C3552D"/>
    <w:rsid w:val="00C52182"/>
    <w:rsid w:val="00C52ECA"/>
    <w:rsid w:val="00C57169"/>
    <w:rsid w:val="00C60900"/>
    <w:rsid w:val="00C65D7D"/>
    <w:rsid w:val="00C67D29"/>
    <w:rsid w:val="00C70436"/>
    <w:rsid w:val="00C7147C"/>
    <w:rsid w:val="00C80095"/>
    <w:rsid w:val="00C8176F"/>
    <w:rsid w:val="00C818E4"/>
    <w:rsid w:val="00C84E1B"/>
    <w:rsid w:val="00C85001"/>
    <w:rsid w:val="00C8520B"/>
    <w:rsid w:val="00C852F5"/>
    <w:rsid w:val="00C91935"/>
    <w:rsid w:val="00CA4A3D"/>
    <w:rsid w:val="00CA7F3A"/>
    <w:rsid w:val="00CB370F"/>
    <w:rsid w:val="00CB37AF"/>
    <w:rsid w:val="00CB5E04"/>
    <w:rsid w:val="00CC4521"/>
    <w:rsid w:val="00CC6491"/>
    <w:rsid w:val="00CC6ABF"/>
    <w:rsid w:val="00CC7484"/>
    <w:rsid w:val="00CD02FD"/>
    <w:rsid w:val="00CD15A7"/>
    <w:rsid w:val="00CD3DBF"/>
    <w:rsid w:val="00CE3B91"/>
    <w:rsid w:val="00CF1021"/>
    <w:rsid w:val="00CF1CD8"/>
    <w:rsid w:val="00CF2499"/>
    <w:rsid w:val="00CF284E"/>
    <w:rsid w:val="00CF62EE"/>
    <w:rsid w:val="00D05BC8"/>
    <w:rsid w:val="00D06A62"/>
    <w:rsid w:val="00D07555"/>
    <w:rsid w:val="00D109C3"/>
    <w:rsid w:val="00D11625"/>
    <w:rsid w:val="00D11995"/>
    <w:rsid w:val="00D12450"/>
    <w:rsid w:val="00D16932"/>
    <w:rsid w:val="00D203C9"/>
    <w:rsid w:val="00D21498"/>
    <w:rsid w:val="00D230D5"/>
    <w:rsid w:val="00D2540B"/>
    <w:rsid w:val="00D27847"/>
    <w:rsid w:val="00D37BF7"/>
    <w:rsid w:val="00D4186D"/>
    <w:rsid w:val="00D50B0E"/>
    <w:rsid w:val="00D556A4"/>
    <w:rsid w:val="00D60F86"/>
    <w:rsid w:val="00D64672"/>
    <w:rsid w:val="00D65335"/>
    <w:rsid w:val="00D71F82"/>
    <w:rsid w:val="00D73DAB"/>
    <w:rsid w:val="00D746FD"/>
    <w:rsid w:val="00D7634A"/>
    <w:rsid w:val="00D81782"/>
    <w:rsid w:val="00D84E91"/>
    <w:rsid w:val="00D86404"/>
    <w:rsid w:val="00D90943"/>
    <w:rsid w:val="00DA5C82"/>
    <w:rsid w:val="00DA76DF"/>
    <w:rsid w:val="00DB0F87"/>
    <w:rsid w:val="00DB44AE"/>
    <w:rsid w:val="00DC023B"/>
    <w:rsid w:val="00DC362C"/>
    <w:rsid w:val="00DD1A07"/>
    <w:rsid w:val="00DD2527"/>
    <w:rsid w:val="00DD4B15"/>
    <w:rsid w:val="00DD58C8"/>
    <w:rsid w:val="00DD5BE7"/>
    <w:rsid w:val="00DF432C"/>
    <w:rsid w:val="00E00121"/>
    <w:rsid w:val="00E03575"/>
    <w:rsid w:val="00E038B7"/>
    <w:rsid w:val="00E068BC"/>
    <w:rsid w:val="00E06AAB"/>
    <w:rsid w:val="00E26F59"/>
    <w:rsid w:val="00E36D68"/>
    <w:rsid w:val="00E40FF6"/>
    <w:rsid w:val="00E41B6B"/>
    <w:rsid w:val="00E439F3"/>
    <w:rsid w:val="00E510B7"/>
    <w:rsid w:val="00E543AB"/>
    <w:rsid w:val="00E57012"/>
    <w:rsid w:val="00E60C9A"/>
    <w:rsid w:val="00E64542"/>
    <w:rsid w:val="00E66AFE"/>
    <w:rsid w:val="00E7217C"/>
    <w:rsid w:val="00E75888"/>
    <w:rsid w:val="00E80748"/>
    <w:rsid w:val="00E8267E"/>
    <w:rsid w:val="00E82B35"/>
    <w:rsid w:val="00E8523F"/>
    <w:rsid w:val="00EB1F3D"/>
    <w:rsid w:val="00EB4803"/>
    <w:rsid w:val="00EB5B94"/>
    <w:rsid w:val="00EB6E7F"/>
    <w:rsid w:val="00EB78A4"/>
    <w:rsid w:val="00EC0951"/>
    <w:rsid w:val="00EC1685"/>
    <w:rsid w:val="00EC2E2F"/>
    <w:rsid w:val="00ED1EF5"/>
    <w:rsid w:val="00ED2BA5"/>
    <w:rsid w:val="00ED65FB"/>
    <w:rsid w:val="00ED7142"/>
    <w:rsid w:val="00ED77DF"/>
    <w:rsid w:val="00EE2BAF"/>
    <w:rsid w:val="00EE5F9B"/>
    <w:rsid w:val="00EE6AE6"/>
    <w:rsid w:val="00EE7BEB"/>
    <w:rsid w:val="00EF081A"/>
    <w:rsid w:val="00EF23B2"/>
    <w:rsid w:val="00EF2473"/>
    <w:rsid w:val="00EF291E"/>
    <w:rsid w:val="00EF4F34"/>
    <w:rsid w:val="00F01BB1"/>
    <w:rsid w:val="00F071C7"/>
    <w:rsid w:val="00F07E62"/>
    <w:rsid w:val="00F10D24"/>
    <w:rsid w:val="00F132F5"/>
    <w:rsid w:val="00F15363"/>
    <w:rsid w:val="00F207EC"/>
    <w:rsid w:val="00F218D2"/>
    <w:rsid w:val="00F25713"/>
    <w:rsid w:val="00F27786"/>
    <w:rsid w:val="00F30B5E"/>
    <w:rsid w:val="00F34C6B"/>
    <w:rsid w:val="00F34C7D"/>
    <w:rsid w:val="00F43D8C"/>
    <w:rsid w:val="00F44540"/>
    <w:rsid w:val="00F47E81"/>
    <w:rsid w:val="00F50A51"/>
    <w:rsid w:val="00F51C9F"/>
    <w:rsid w:val="00F5321E"/>
    <w:rsid w:val="00F6057A"/>
    <w:rsid w:val="00F61893"/>
    <w:rsid w:val="00F63604"/>
    <w:rsid w:val="00F736D9"/>
    <w:rsid w:val="00F749CD"/>
    <w:rsid w:val="00F82145"/>
    <w:rsid w:val="00F82375"/>
    <w:rsid w:val="00F8488F"/>
    <w:rsid w:val="00F85D9C"/>
    <w:rsid w:val="00F86F36"/>
    <w:rsid w:val="00F92539"/>
    <w:rsid w:val="00F942AC"/>
    <w:rsid w:val="00F9526E"/>
    <w:rsid w:val="00FA7B2E"/>
    <w:rsid w:val="00FB27D8"/>
    <w:rsid w:val="00FB31D0"/>
    <w:rsid w:val="00FB4DBC"/>
    <w:rsid w:val="00FB61D7"/>
    <w:rsid w:val="00FC1CB7"/>
    <w:rsid w:val="00FC2709"/>
    <w:rsid w:val="00FC2FEC"/>
    <w:rsid w:val="00FC3F5C"/>
    <w:rsid w:val="00FC458E"/>
    <w:rsid w:val="00FC68DA"/>
    <w:rsid w:val="00FC6BAB"/>
    <w:rsid w:val="00FC73A8"/>
    <w:rsid w:val="00FD2081"/>
    <w:rsid w:val="00FD2949"/>
    <w:rsid w:val="00FD51B2"/>
    <w:rsid w:val="00FE271B"/>
    <w:rsid w:val="00FE27D6"/>
    <w:rsid w:val="00FE74E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1CB6"/>
  <w15:docId w15:val="{896ADF5A-93C3-4555-833D-403489DF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93"/>
    <w:rPr>
      <w:rFonts w:ascii="Times New Roman" w:eastAsia="Times New Roman" w:hAnsi="Times New Roman"/>
      <w:sz w:val="24"/>
      <w:szCs w:val="24"/>
    </w:rPr>
  </w:style>
  <w:style w:type="paragraph" w:styleId="Titre1">
    <w:name w:val="heading 1"/>
    <w:basedOn w:val="Normal"/>
    <w:next w:val="Normal"/>
    <w:link w:val="Titre1Car"/>
    <w:uiPriority w:val="9"/>
    <w:qFormat/>
    <w:rsid w:val="009628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9628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6287B"/>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220893"/>
    <w:pPr>
      <w:tabs>
        <w:tab w:val="center" w:pos="4536"/>
        <w:tab w:val="right" w:pos="9072"/>
      </w:tabs>
    </w:pPr>
  </w:style>
  <w:style w:type="character" w:customStyle="1" w:styleId="PieddepageCar">
    <w:name w:val="Pied de page Car"/>
    <w:basedOn w:val="Policepardfaut"/>
    <w:link w:val="Pieddepage"/>
    <w:uiPriority w:val="99"/>
    <w:rsid w:val="0022089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76546"/>
    <w:pPr>
      <w:ind w:left="720"/>
      <w:contextualSpacing/>
    </w:pPr>
  </w:style>
  <w:style w:type="paragraph" w:styleId="Lgende">
    <w:name w:val="caption"/>
    <w:basedOn w:val="Normal"/>
    <w:next w:val="Normal"/>
    <w:uiPriority w:val="35"/>
    <w:unhideWhenUsed/>
    <w:qFormat/>
    <w:rsid w:val="00264B34"/>
    <w:pPr>
      <w:spacing w:after="200"/>
    </w:pPr>
    <w:rPr>
      <w:rFonts w:ascii="Calibri" w:hAnsi="Calibri"/>
      <w:b/>
      <w:bCs/>
      <w:color w:val="4F81BD"/>
      <w:sz w:val="18"/>
      <w:szCs w:val="18"/>
      <w:lang w:eastAsia="en-US" w:bidi="en-US"/>
    </w:rPr>
  </w:style>
  <w:style w:type="paragraph" w:styleId="NormalWeb">
    <w:name w:val="Normal (Web)"/>
    <w:basedOn w:val="Normal"/>
    <w:uiPriority w:val="99"/>
    <w:semiHidden/>
    <w:unhideWhenUsed/>
    <w:rsid w:val="006E2531"/>
    <w:pPr>
      <w:spacing w:before="100" w:beforeAutospacing="1" w:after="100" w:afterAutospacing="1"/>
    </w:pPr>
  </w:style>
  <w:style w:type="paragraph" w:styleId="En-tte">
    <w:name w:val="header"/>
    <w:basedOn w:val="Normal"/>
    <w:link w:val="En-tteCar"/>
    <w:uiPriority w:val="99"/>
    <w:semiHidden/>
    <w:unhideWhenUsed/>
    <w:rsid w:val="001F509D"/>
    <w:pPr>
      <w:tabs>
        <w:tab w:val="center" w:pos="4536"/>
        <w:tab w:val="right" w:pos="9072"/>
      </w:tabs>
    </w:pPr>
  </w:style>
  <w:style w:type="character" w:customStyle="1" w:styleId="En-tteCar">
    <w:name w:val="En-tête Car"/>
    <w:basedOn w:val="Policepardfaut"/>
    <w:link w:val="En-tte"/>
    <w:uiPriority w:val="99"/>
    <w:semiHidden/>
    <w:rsid w:val="001F509D"/>
    <w:rPr>
      <w:rFonts w:ascii="Times New Roman" w:eastAsia="Times New Roman" w:hAnsi="Times New Roman"/>
      <w:sz w:val="24"/>
      <w:szCs w:val="24"/>
    </w:rPr>
  </w:style>
  <w:style w:type="paragraph" w:styleId="Textedebulles">
    <w:name w:val="Balloon Text"/>
    <w:basedOn w:val="Normal"/>
    <w:link w:val="TextedebullesCar"/>
    <w:uiPriority w:val="99"/>
    <w:semiHidden/>
    <w:unhideWhenUsed/>
    <w:rsid w:val="003B45F0"/>
    <w:rPr>
      <w:rFonts w:ascii="Tahoma" w:hAnsi="Tahoma" w:cs="Tahoma"/>
      <w:sz w:val="16"/>
      <w:szCs w:val="16"/>
    </w:rPr>
  </w:style>
  <w:style w:type="character" w:customStyle="1" w:styleId="TextedebullesCar">
    <w:name w:val="Texte de bulles Car"/>
    <w:basedOn w:val="Policepardfaut"/>
    <w:link w:val="Textedebulles"/>
    <w:uiPriority w:val="99"/>
    <w:semiHidden/>
    <w:rsid w:val="003B45F0"/>
    <w:rPr>
      <w:rFonts w:ascii="Tahoma" w:eastAsia="Times New Roman" w:hAnsi="Tahoma" w:cs="Tahoma"/>
      <w:sz w:val="16"/>
      <w:szCs w:val="16"/>
    </w:rPr>
  </w:style>
  <w:style w:type="character" w:styleId="Marquedecommentaire">
    <w:name w:val="annotation reference"/>
    <w:basedOn w:val="Policepardfaut"/>
    <w:uiPriority w:val="99"/>
    <w:semiHidden/>
    <w:unhideWhenUsed/>
    <w:rsid w:val="00A0495F"/>
    <w:rPr>
      <w:sz w:val="16"/>
      <w:szCs w:val="16"/>
    </w:rPr>
  </w:style>
  <w:style w:type="paragraph" w:styleId="Commentaire">
    <w:name w:val="annotation text"/>
    <w:basedOn w:val="Normal"/>
    <w:link w:val="CommentaireCar"/>
    <w:uiPriority w:val="99"/>
    <w:semiHidden/>
    <w:unhideWhenUsed/>
    <w:rsid w:val="00A0495F"/>
    <w:rPr>
      <w:sz w:val="20"/>
      <w:szCs w:val="20"/>
    </w:rPr>
  </w:style>
  <w:style w:type="character" w:customStyle="1" w:styleId="CommentaireCar">
    <w:name w:val="Commentaire Car"/>
    <w:basedOn w:val="Policepardfaut"/>
    <w:link w:val="Commentaire"/>
    <w:uiPriority w:val="99"/>
    <w:semiHidden/>
    <w:rsid w:val="00A0495F"/>
    <w:rPr>
      <w:rFonts w:ascii="Times New Roman" w:eastAsia="Times New Roman" w:hAnsi="Times New Roman"/>
    </w:rPr>
  </w:style>
  <w:style w:type="character" w:styleId="Lienhypertexte">
    <w:name w:val="Hyperlink"/>
    <w:basedOn w:val="Policepardfaut"/>
    <w:uiPriority w:val="99"/>
    <w:unhideWhenUsed/>
    <w:rsid w:val="00961218"/>
    <w:rPr>
      <w:color w:val="0000FF" w:themeColor="hyperlink"/>
      <w:u w:val="single"/>
    </w:rPr>
  </w:style>
  <w:style w:type="table" w:styleId="Grilledutableau">
    <w:name w:val="Table Grid"/>
    <w:basedOn w:val="TableauNormal"/>
    <w:uiPriority w:val="59"/>
    <w:rsid w:val="00D06A62"/>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APPORT">
    <w:name w:val="RAPPORT"/>
    <w:basedOn w:val="Normal"/>
    <w:qFormat/>
    <w:rsid w:val="0059505E"/>
    <w:pPr>
      <w:spacing w:line="276" w:lineRule="auto"/>
      <w:jc w:val="both"/>
    </w:pPr>
    <w:rPr>
      <w:b/>
    </w:rPr>
  </w:style>
  <w:style w:type="character" w:customStyle="1" w:styleId="Titre1Car">
    <w:name w:val="Titre 1 Car"/>
    <w:basedOn w:val="Policepardfaut"/>
    <w:link w:val="Titre1"/>
    <w:uiPriority w:val="9"/>
    <w:rsid w:val="0096287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96287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96287B"/>
    <w:rPr>
      <w:rFonts w:asciiTheme="majorHAnsi" w:eastAsiaTheme="majorEastAsia" w:hAnsiTheme="majorHAnsi" w:cstheme="majorBidi"/>
      <w:b/>
      <w:bCs/>
      <w:color w:val="4F81BD" w:themeColor="accent1"/>
      <w:sz w:val="24"/>
      <w:szCs w:val="24"/>
    </w:rPr>
  </w:style>
  <w:style w:type="paragraph" w:styleId="TM1">
    <w:name w:val="toc 1"/>
    <w:basedOn w:val="Normal"/>
    <w:next w:val="Normal"/>
    <w:autoRedefine/>
    <w:uiPriority w:val="39"/>
    <w:unhideWhenUsed/>
    <w:rsid w:val="0096287B"/>
    <w:pPr>
      <w:spacing w:after="100"/>
    </w:pPr>
  </w:style>
  <w:style w:type="paragraph" w:styleId="Sansinterligne">
    <w:name w:val="No Spacing"/>
    <w:uiPriority w:val="1"/>
    <w:qFormat/>
    <w:rsid w:val="006A0EA3"/>
    <w:rPr>
      <w:rFonts w:ascii="Times New Roman" w:eastAsia="Times New Roman" w:hAnsi="Times New Roman"/>
      <w:sz w:val="24"/>
      <w:szCs w:val="24"/>
    </w:rPr>
  </w:style>
  <w:style w:type="paragraph" w:customStyle="1" w:styleId="AQUA">
    <w:name w:val="AQUA"/>
    <w:basedOn w:val="Titre1"/>
    <w:link w:val="AQUACar"/>
    <w:qFormat/>
    <w:rsid w:val="003817AA"/>
    <w:pPr>
      <w:spacing w:before="0"/>
    </w:pPr>
    <w:rPr>
      <w:rFonts w:ascii="Times New Roman" w:hAnsi="Times New Roman"/>
      <w:bCs w:val="0"/>
      <w:sz w:val="24"/>
      <w:szCs w:val="32"/>
      <w:lang w:eastAsia="en-US"/>
    </w:rPr>
  </w:style>
  <w:style w:type="character" w:customStyle="1" w:styleId="AQUACar">
    <w:name w:val="AQUA Car"/>
    <w:basedOn w:val="Titre1Car"/>
    <w:link w:val="AQUA"/>
    <w:rsid w:val="003817AA"/>
    <w:rPr>
      <w:rFonts w:ascii="Times New Roman" w:eastAsiaTheme="majorEastAsia" w:hAnsi="Times New Roman" w:cstheme="majorBidi"/>
      <w:b/>
      <w:bCs w:val="0"/>
      <w:color w:val="365F91" w:themeColor="accent1" w:themeShade="BF"/>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637055">
      <w:bodyDiv w:val="1"/>
      <w:marLeft w:val="0"/>
      <w:marRight w:val="0"/>
      <w:marTop w:val="0"/>
      <w:marBottom w:val="0"/>
      <w:divBdr>
        <w:top w:val="none" w:sz="0" w:space="0" w:color="auto"/>
        <w:left w:val="none" w:sz="0" w:space="0" w:color="auto"/>
        <w:bottom w:val="none" w:sz="0" w:space="0" w:color="auto"/>
        <w:right w:val="none" w:sz="0" w:space="0" w:color="auto"/>
      </w:divBdr>
      <w:divsChild>
        <w:div w:id="1516653287">
          <w:marLeft w:val="547"/>
          <w:marRight w:val="0"/>
          <w:marTop w:val="125"/>
          <w:marBottom w:val="0"/>
          <w:divBdr>
            <w:top w:val="none" w:sz="0" w:space="0" w:color="auto"/>
            <w:left w:val="none" w:sz="0" w:space="0" w:color="auto"/>
            <w:bottom w:val="none" w:sz="0" w:space="0" w:color="auto"/>
            <w:right w:val="none" w:sz="0" w:space="0" w:color="auto"/>
          </w:divBdr>
        </w:div>
        <w:div w:id="576091198">
          <w:marLeft w:val="547"/>
          <w:marRight w:val="0"/>
          <w:marTop w:val="125"/>
          <w:marBottom w:val="0"/>
          <w:divBdr>
            <w:top w:val="none" w:sz="0" w:space="0" w:color="auto"/>
            <w:left w:val="none" w:sz="0" w:space="0" w:color="auto"/>
            <w:bottom w:val="none" w:sz="0" w:space="0" w:color="auto"/>
            <w:right w:val="none" w:sz="0" w:space="0" w:color="auto"/>
          </w:divBdr>
        </w:div>
        <w:div w:id="645354499">
          <w:marLeft w:val="547"/>
          <w:marRight w:val="0"/>
          <w:marTop w:val="125"/>
          <w:marBottom w:val="0"/>
          <w:divBdr>
            <w:top w:val="none" w:sz="0" w:space="0" w:color="auto"/>
            <w:left w:val="none" w:sz="0" w:space="0" w:color="auto"/>
            <w:bottom w:val="none" w:sz="0" w:space="0" w:color="auto"/>
            <w:right w:val="none" w:sz="0" w:space="0" w:color="auto"/>
          </w:divBdr>
        </w:div>
        <w:div w:id="657534787">
          <w:marLeft w:val="547"/>
          <w:marRight w:val="0"/>
          <w:marTop w:val="125"/>
          <w:marBottom w:val="0"/>
          <w:divBdr>
            <w:top w:val="none" w:sz="0" w:space="0" w:color="auto"/>
            <w:left w:val="none" w:sz="0" w:space="0" w:color="auto"/>
            <w:bottom w:val="none" w:sz="0" w:space="0" w:color="auto"/>
            <w:right w:val="none" w:sz="0" w:space="0" w:color="auto"/>
          </w:divBdr>
        </w:div>
      </w:divsChild>
    </w:div>
    <w:div w:id="667907759">
      <w:bodyDiv w:val="1"/>
      <w:marLeft w:val="0"/>
      <w:marRight w:val="0"/>
      <w:marTop w:val="0"/>
      <w:marBottom w:val="0"/>
      <w:divBdr>
        <w:top w:val="none" w:sz="0" w:space="0" w:color="auto"/>
        <w:left w:val="none" w:sz="0" w:space="0" w:color="auto"/>
        <w:bottom w:val="none" w:sz="0" w:space="0" w:color="auto"/>
        <w:right w:val="none" w:sz="0" w:space="0" w:color="auto"/>
      </w:divBdr>
    </w:div>
    <w:div w:id="833837561">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2">
          <w:marLeft w:val="547"/>
          <w:marRight w:val="0"/>
          <w:marTop w:val="125"/>
          <w:marBottom w:val="0"/>
          <w:divBdr>
            <w:top w:val="none" w:sz="0" w:space="0" w:color="auto"/>
            <w:left w:val="none" w:sz="0" w:space="0" w:color="auto"/>
            <w:bottom w:val="none" w:sz="0" w:space="0" w:color="auto"/>
            <w:right w:val="none" w:sz="0" w:space="0" w:color="auto"/>
          </w:divBdr>
        </w:div>
        <w:div w:id="1494297066">
          <w:marLeft w:val="547"/>
          <w:marRight w:val="0"/>
          <w:marTop w:val="125"/>
          <w:marBottom w:val="0"/>
          <w:divBdr>
            <w:top w:val="none" w:sz="0" w:space="0" w:color="auto"/>
            <w:left w:val="none" w:sz="0" w:space="0" w:color="auto"/>
            <w:bottom w:val="none" w:sz="0" w:space="0" w:color="auto"/>
            <w:right w:val="none" w:sz="0" w:space="0" w:color="auto"/>
          </w:divBdr>
        </w:div>
        <w:div w:id="376397087">
          <w:marLeft w:val="547"/>
          <w:marRight w:val="0"/>
          <w:marTop w:val="125"/>
          <w:marBottom w:val="0"/>
          <w:divBdr>
            <w:top w:val="none" w:sz="0" w:space="0" w:color="auto"/>
            <w:left w:val="none" w:sz="0" w:space="0" w:color="auto"/>
            <w:bottom w:val="none" w:sz="0" w:space="0" w:color="auto"/>
            <w:right w:val="none" w:sz="0" w:space="0" w:color="auto"/>
          </w:divBdr>
        </w:div>
        <w:div w:id="478033732">
          <w:marLeft w:val="547"/>
          <w:marRight w:val="0"/>
          <w:marTop w:val="125"/>
          <w:marBottom w:val="0"/>
          <w:divBdr>
            <w:top w:val="none" w:sz="0" w:space="0" w:color="auto"/>
            <w:left w:val="none" w:sz="0" w:space="0" w:color="auto"/>
            <w:bottom w:val="none" w:sz="0" w:space="0" w:color="auto"/>
            <w:right w:val="none" w:sz="0" w:space="0" w:color="auto"/>
          </w:divBdr>
        </w:div>
      </w:divsChild>
    </w:div>
    <w:div w:id="1020279005">
      <w:bodyDiv w:val="1"/>
      <w:marLeft w:val="0"/>
      <w:marRight w:val="0"/>
      <w:marTop w:val="0"/>
      <w:marBottom w:val="0"/>
      <w:divBdr>
        <w:top w:val="none" w:sz="0" w:space="0" w:color="auto"/>
        <w:left w:val="none" w:sz="0" w:space="0" w:color="auto"/>
        <w:bottom w:val="none" w:sz="0" w:space="0" w:color="auto"/>
        <w:right w:val="none" w:sz="0" w:space="0" w:color="auto"/>
      </w:divBdr>
      <w:divsChild>
        <w:div w:id="1413698220">
          <w:marLeft w:val="547"/>
          <w:marRight w:val="0"/>
          <w:marTop w:val="154"/>
          <w:marBottom w:val="0"/>
          <w:divBdr>
            <w:top w:val="none" w:sz="0" w:space="0" w:color="auto"/>
            <w:left w:val="none" w:sz="0" w:space="0" w:color="auto"/>
            <w:bottom w:val="none" w:sz="0" w:space="0" w:color="auto"/>
            <w:right w:val="none" w:sz="0" w:space="0" w:color="auto"/>
          </w:divBdr>
        </w:div>
        <w:div w:id="627197945">
          <w:marLeft w:val="547"/>
          <w:marRight w:val="0"/>
          <w:marTop w:val="154"/>
          <w:marBottom w:val="0"/>
          <w:divBdr>
            <w:top w:val="none" w:sz="0" w:space="0" w:color="auto"/>
            <w:left w:val="none" w:sz="0" w:space="0" w:color="auto"/>
            <w:bottom w:val="none" w:sz="0" w:space="0" w:color="auto"/>
            <w:right w:val="none" w:sz="0" w:space="0" w:color="auto"/>
          </w:divBdr>
        </w:div>
        <w:div w:id="834801444">
          <w:marLeft w:val="547"/>
          <w:marRight w:val="0"/>
          <w:marTop w:val="154"/>
          <w:marBottom w:val="0"/>
          <w:divBdr>
            <w:top w:val="none" w:sz="0" w:space="0" w:color="auto"/>
            <w:left w:val="none" w:sz="0" w:space="0" w:color="auto"/>
            <w:bottom w:val="none" w:sz="0" w:space="0" w:color="auto"/>
            <w:right w:val="none" w:sz="0" w:space="0" w:color="auto"/>
          </w:divBdr>
        </w:div>
        <w:div w:id="1687442447">
          <w:marLeft w:val="547"/>
          <w:marRight w:val="0"/>
          <w:marTop w:val="154"/>
          <w:marBottom w:val="0"/>
          <w:divBdr>
            <w:top w:val="none" w:sz="0" w:space="0" w:color="auto"/>
            <w:left w:val="none" w:sz="0" w:space="0" w:color="auto"/>
            <w:bottom w:val="none" w:sz="0" w:space="0" w:color="auto"/>
            <w:right w:val="none" w:sz="0" w:space="0" w:color="auto"/>
          </w:divBdr>
        </w:div>
        <w:div w:id="1801025302">
          <w:marLeft w:val="547"/>
          <w:marRight w:val="0"/>
          <w:marTop w:val="154"/>
          <w:marBottom w:val="0"/>
          <w:divBdr>
            <w:top w:val="none" w:sz="0" w:space="0" w:color="auto"/>
            <w:left w:val="none" w:sz="0" w:space="0" w:color="auto"/>
            <w:bottom w:val="none" w:sz="0" w:space="0" w:color="auto"/>
            <w:right w:val="none" w:sz="0" w:space="0" w:color="auto"/>
          </w:divBdr>
        </w:div>
      </w:divsChild>
    </w:div>
    <w:div w:id="1068501152">
      <w:bodyDiv w:val="1"/>
      <w:marLeft w:val="0"/>
      <w:marRight w:val="0"/>
      <w:marTop w:val="0"/>
      <w:marBottom w:val="0"/>
      <w:divBdr>
        <w:top w:val="none" w:sz="0" w:space="0" w:color="auto"/>
        <w:left w:val="none" w:sz="0" w:space="0" w:color="auto"/>
        <w:bottom w:val="none" w:sz="0" w:space="0" w:color="auto"/>
        <w:right w:val="none" w:sz="0" w:space="0" w:color="auto"/>
      </w:divBdr>
    </w:div>
    <w:div w:id="1364591669">
      <w:bodyDiv w:val="1"/>
      <w:marLeft w:val="0"/>
      <w:marRight w:val="0"/>
      <w:marTop w:val="0"/>
      <w:marBottom w:val="0"/>
      <w:divBdr>
        <w:top w:val="none" w:sz="0" w:space="0" w:color="auto"/>
        <w:left w:val="none" w:sz="0" w:space="0" w:color="auto"/>
        <w:bottom w:val="none" w:sz="0" w:space="0" w:color="auto"/>
        <w:right w:val="none" w:sz="0" w:space="0" w:color="auto"/>
      </w:divBdr>
      <w:divsChild>
        <w:div w:id="386225571">
          <w:marLeft w:val="547"/>
          <w:marRight w:val="0"/>
          <w:marTop w:val="106"/>
          <w:marBottom w:val="0"/>
          <w:divBdr>
            <w:top w:val="none" w:sz="0" w:space="0" w:color="auto"/>
            <w:left w:val="none" w:sz="0" w:space="0" w:color="auto"/>
            <w:bottom w:val="none" w:sz="0" w:space="0" w:color="auto"/>
            <w:right w:val="none" w:sz="0" w:space="0" w:color="auto"/>
          </w:divBdr>
        </w:div>
        <w:div w:id="1985816399">
          <w:marLeft w:val="547"/>
          <w:marRight w:val="0"/>
          <w:marTop w:val="106"/>
          <w:marBottom w:val="0"/>
          <w:divBdr>
            <w:top w:val="none" w:sz="0" w:space="0" w:color="auto"/>
            <w:left w:val="none" w:sz="0" w:space="0" w:color="auto"/>
            <w:bottom w:val="none" w:sz="0" w:space="0" w:color="auto"/>
            <w:right w:val="none" w:sz="0" w:space="0" w:color="auto"/>
          </w:divBdr>
        </w:div>
        <w:div w:id="347104674">
          <w:marLeft w:val="547"/>
          <w:marRight w:val="0"/>
          <w:marTop w:val="106"/>
          <w:marBottom w:val="0"/>
          <w:divBdr>
            <w:top w:val="none" w:sz="0" w:space="0" w:color="auto"/>
            <w:left w:val="none" w:sz="0" w:space="0" w:color="auto"/>
            <w:bottom w:val="none" w:sz="0" w:space="0" w:color="auto"/>
            <w:right w:val="none" w:sz="0" w:space="0" w:color="auto"/>
          </w:divBdr>
        </w:div>
        <w:div w:id="528564795">
          <w:marLeft w:val="547"/>
          <w:marRight w:val="0"/>
          <w:marTop w:val="106"/>
          <w:marBottom w:val="0"/>
          <w:divBdr>
            <w:top w:val="none" w:sz="0" w:space="0" w:color="auto"/>
            <w:left w:val="none" w:sz="0" w:space="0" w:color="auto"/>
            <w:bottom w:val="none" w:sz="0" w:space="0" w:color="auto"/>
            <w:right w:val="none" w:sz="0" w:space="0" w:color="auto"/>
          </w:divBdr>
        </w:div>
        <w:div w:id="1570919001">
          <w:marLeft w:val="547"/>
          <w:marRight w:val="0"/>
          <w:marTop w:val="106"/>
          <w:marBottom w:val="0"/>
          <w:divBdr>
            <w:top w:val="none" w:sz="0" w:space="0" w:color="auto"/>
            <w:left w:val="none" w:sz="0" w:space="0" w:color="auto"/>
            <w:bottom w:val="none" w:sz="0" w:space="0" w:color="auto"/>
            <w:right w:val="none" w:sz="0" w:space="0" w:color="auto"/>
          </w:divBdr>
        </w:div>
      </w:divsChild>
    </w:div>
    <w:div w:id="1438133401">
      <w:bodyDiv w:val="1"/>
      <w:marLeft w:val="0"/>
      <w:marRight w:val="0"/>
      <w:marTop w:val="0"/>
      <w:marBottom w:val="0"/>
      <w:divBdr>
        <w:top w:val="none" w:sz="0" w:space="0" w:color="auto"/>
        <w:left w:val="none" w:sz="0" w:space="0" w:color="auto"/>
        <w:bottom w:val="none" w:sz="0" w:space="0" w:color="auto"/>
        <w:right w:val="none" w:sz="0" w:space="0" w:color="auto"/>
      </w:divBdr>
      <w:divsChild>
        <w:div w:id="1410544131">
          <w:marLeft w:val="547"/>
          <w:marRight w:val="0"/>
          <w:marTop w:val="125"/>
          <w:marBottom w:val="0"/>
          <w:divBdr>
            <w:top w:val="none" w:sz="0" w:space="0" w:color="auto"/>
            <w:left w:val="none" w:sz="0" w:space="0" w:color="auto"/>
            <w:bottom w:val="none" w:sz="0" w:space="0" w:color="auto"/>
            <w:right w:val="none" w:sz="0" w:space="0" w:color="auto"/>
          </w:divBdr>
        </w:div>
        <w:div w:id="1096024726">
          <w:marLeft w:val="547"/>
          <w:marRight w:val="0"/>
          <w:marTop w:val="125"/>
          <w:marBottom w:val="0"/>
          <w:divBdr>
            <w:top w:val="none" w:sz="0" w:space="0" w:color="auto"/>
            <w:left w:val="none" w:sz="0" w:space="0" w:color="auto"/>
            <w:bottom w:val="none" w:sz="0" w:space="0" w:color="auto"/>
            <w:right w:val="none" w:sz="0" w:space="0" w:color="auto"/>
          </w:divBdr>
        </w:div>
        <w:div w:id="1000812423">
          <w:marLeft w:val="547"/>
          <w:marRight w:val="0"/>
          <w:marTop w:val="125"/>
          <w:marBottom w:val="0"/>
          <w:divBdr>
            <w:top w:val="none" w:sz="0" w:space="0" w:color="auto"/>
            <w:left w:val="none" w:sz="0" w:space="0" w:color="auto"/>
            <w:bottom w:val="none" w:sz="0" w:space="0" w:color="auto"/>
            <w:right w:val="none" w:sz="0" w:space="0" w:color="auto"/>
          </w:divBdr>
        </w:div>
      </w:divsChild>
    </w:div>
    <w:div w:id="1570771677">
      <w:bodyDiv w:val="1"/>
      <w:marLeft w:val="0"/>
      <w:marRight w:val="0"/>
      <w:marTop w:val="0"/>
      <w:marBottom w:val="0"/>
      <w:divBdr>
        <w:top w:val="none" w:sz="0" w:space="0" w:color="auto"/>
        <w:left w:val="none" w:sz="0" w:space="0" w:color="auto"/>
        <w:bottom w:val="none" w:sz="0" w:space="0" w:color="auto"/>
        <w:right w:val="none" w:sz="0" w:space="0" w:color="auto"/>
      </w:divBdr>
    </w:div>
    <w:div w:id="1783303644">
      <w:bodyDiv w:val="1"/>
      <w:marLeft w:val="0"/>
      <w:marRight w:val="0"/>
      <w:marTop w:val="0"/>
      <w:marBottom w:val="0"/>
      <w:divBdr>
        <w:top w:val="none" w:sz="0" w:space="0" w:color="auto"/>
        <w:left w:val="none" w:sz="0" w:space="0" w:color="auto"/>
        <w:bottom w:val="none" w:sz="0" w:space="0" w:color="auto"/>
        <w:right w:val="none" w:sz="0" w:space="0" w:color="auto"/>
      </w:divBdr>
    </w:div>
    <w:div w:id="1866361082">
      <w:bodyDiv w:val="1"/>
      <w:marLeft w:val="0"/>
      <w:marRight w:val="0"/>
      <w:marTop w:val="0"/>
      <w:marBottom w:val="0"/>
      <w:divBdr>
        <w:top w:val="none" w:sz="0" w:space="0" w:color="auto"/>
        <w:left w:val="none" w:sz="0" w:space="0" w:color="auto"/>
        <w:bottom w:val="none" w:sz="0" w:space="0" w:color="auto"/>
        <w:right w:val="none" w:sz="0" w:space="0" w:color="auto"/>
      </w:divBdr>
    </w:div>
    <w:div w:id="1894609740">
      <w:bodyDiv w:val="1"/>
      <w:marLeft w:val="0"/>
      <w:marRight w:val="0"/>
      <w:marTop w:val="0"/>
      <w:marBottom w:val="0"/>
      <w:divBdr>
        <w:top w:val="none" w:sz="0" w:space="0" w:color="auto"/>
        <w:left w:val="none" w:sz="0" w:space="0" w:color="auto"/>
        <w:bottom w:val="none" w:sz="0" w:space="0" w:color="auto"/>
        <w:right w:val="none" w:sz="0" w:space="0" w:color="auto"/>
      </w:divBdr>
    </w:div>
    <w:div w:id="1962102503">
      <w:bodyDiv w:val="1"/>
      <w:marLeft w:val="0"/>
      <w:marRight w:val="0"/>
      <w:marTop w:val="0"/>
      <w:marBottom w:val="0"/>
      <w:divBdr>
        <w:top w:val="none" w:sz="0" w:space="0" w:color="auto"/>
        <w:left w:val="none" w:sz="0" w:space="0" w:color="auto"/>
        <w:bottom w:val="none" w:sz="0" w:space="0" w:color="auto"/>
        <w:right w:val="none" w:sz="0" w:space="0" w:color="auto"/>
      </w:divBdr>
      <w:divsChild>
        <w:div w:id="1646668205">
          <w:marLeft w:val="547"/>
          <w:marRight w:val="0"/>
          <w:marTop w:val="96"/>
          <w:marBottom w:val="0"/>
          <w:divBdr>
            <w:top w:val="none" w:sz="0" w:space="0" w:color="auto"/>
            <w:left w:val="none" w:sz="0" w:space="0" w:color="auto"/>
            <w:bottom w:val="none" w:sz="0" w:space="0" w:color="auto"/>
            <w:right w:val="none" w:sz="0" w:space="0" w:color="auto"/>
          </w:divBdr>
        </w:div>
        <w:div w:id="1754207826">
          <w:marLeft w:val="1800"/>
          <w:marRight w:val="0"/>
          <w:marTop w:val="96"/>
          <w:marBottom w:val="0"/>
          <w:divBdr>
            <w:top w:val="none" w:sz="0" w:space="0" w:color="auto"/>
            <w:left w:val="none" w:sz="0" w:space="0" w:color="auto"/>
            <w:bottom w:val="none" w:sz="0" w:space="0" w:color="auto"/>
            <w:right w:val="none" w:sz="0" w:space="0" w:color="auto"/>
          </w:divBdr>
        </w:div>
        <w:div w:id="1706371334">
          <w:marLeft w:val="1800"/>
          <w:marRight w:val="0"/>
          <w:marTop w:val="96"/>
          <w:marBottom w:val="0"/>
          <w:divBdr>
            <w:top w:val="none" w:sz="0" w:space="0" w:color="auto"/>
            <w:left w:val="none" w:sz="0" w:space="0" w:color="auto"/>
            <w:bottom w:val="none" w:sz="0" w:space="0" w:color="auto"/>
            <w:right w:val="none" w:sz="0" w:space="0" w:color="auto"/>
          </w:divBdr>
        </w:div>
        <w:div w:id="1540052333">
          <w:marLeft w:val="1800"/>
          <w:marRight w:val="0"/>
          <w:marTop w:val="96"/>
          <w:marBottom w:val="0"/>
          <w:divBdr>
            <w:top w:val="none" w:sz="0" w:space="0" w:color="auto"/>
            <w:left w:val="none" w:sz="0" w:space="0" w:color="auto"/>
            <w:bottom w:val="none" w:sz="0" w:space="0" w:color="auto"/>
            <w:right w:val="none" w:sz="0" w:space="0" w:color="auto"/>
          </w:divBdr>
        </w:div>
        <w:div w:id="1440368219">
          <w:marLeft w:val="547"/>
          <w:marRight w:val="0"/>
          <w:marTop w:val="96"/>
          <w:marBottom w:val="0"/>
          <w:divBdr>
            <w:top w:val="none" w:sz="0" w:space="0" w:color="auto"/>
            <w:left w:val="none" w:sz="0" w:space="0" w:color="auto"/>
            <w:bottom w:val="none" w:sz="0" w:space="0" w:color="auto"/>
            <w:right w:val="none" w:sz="0" w:space="0" w:color="auto"/>
          </w:divBdr>
        </w:div>
        <w:div w:id="928081370">
          <w:marLeft w:val="1800"/>
          <w:marRight w:val="0"/>
          <w:marTop w:val="96"/>
          <w:marBottom w:val="0"/>
          <w:divBdr>
            <w:top w:val="none" w:sz="0" w:space="0" w:color="auto"/>
            <w:left w:val="none" w:sz="0" w:space="0" w:color="auto"/>
            <w:bottom w:val="none" w:sz="0" w:space="0" w:color="auto"/>
            <w:right w:val="none" w:sz="0" w:space="0" w:color="auto"/>
          </w:divBdr>
        </w:div>
        <w:div w:id="326637315">
          <w:marLeft w:val="1800"/>
          <w:marRight w:val="0"/>
          <w:marTop w:val="96"/>
          <w:marBottom w:val="0"/>
          <w:divBdr>
            <w:top w:val="none" w:sz="0" w:space="0" w:color="auto"/>
            <w:left w:val="none" w:sz="0" w:space="0" w:color="auto"/>
            <w:bottom w:val="none" w:sz="0" w:space="0" w:color="auto"/>
            <w:right w:val="none" w:sz="0" w:space="0" w:color="auto"/>
          </w:divBdr>
        </w:div>
        <w:div w:id="1703019075">
          <w:marLeft w:val="547"/>
          <w:marRight w:val="0"/>
          <w:marTop w:val="96"/>
          <w:marBottom w:val="0"/>
          <w:divBdr>
            <w:top w:val="none" w:sz="0" w:space="0" w:color="auto"/>
            <w:left w:val="none" w:sz="0" w:space="0" w:color="auto"/>
            <w:bottom w:val="none" w:sz="0" w:space="0" w:color="auto"/>
            <w:right w:val="none" w:sz="0" w:space="0" w:color="auto"/>
          </w:divBdr>
        </w:div>
        <w:div w:id="1365324153">
          <w:marLeft w:val="1800"/>
          <w:marRight w:val="0"/>
          <w:marTop w:val="96"/>
          <w:marBottom w:val="0"/>
          <w:divBdr>
            <w:top w:val="none" w:sz="0" w:space="0" w:color="auto"/>
            <w:left w:val="none" w:sz="0" w:space="0" w:color="auto"/>
            <w:bottom w:val="none" w:sz="0" w:space="0" w:color="auto"/>
            <w:right w:val="none" w:sz="0" w:space="0" w:color="auto"/>
          </w:divBdr>
        </w:div>
        <w:div w:id="2032224627">
          <w:marLeft w:val="1800"/>
          <w:marRight w:val="0"/>
          <w:marTop w:val="96"/>
          <w:marBottom w:val="0"/>
          <w:divBdr>
            <w:top w:val="none" w:sz="0" w:space="0" w:color="auto"/>
            <w:left w:val="none" w:sz="0" w:space="0" w:color="auto"/>
            <w:bottom w:val="none" w:sz="0" w:space="0" w:color="auto"/>
            <w:right w:val="none" w:sz="0" w:space="0" w:color="auto"/>
          </w:divBdr>
        </w:div>
        <w:div w:id="1573274615">
          <w:marLeft w:val="1800"/>
          <w:marRight w:val="0"/>
          <w:marTop w:val="96"/>
          <w:marBottom w:val="0"/>
          <w:divBdr>
            <w:top w:val="none" w:sz="0" w:space="0" w:color="auto"/>
            <w:left w:val="none" w:sz="0" w:space="0" w:color="auto"/>
            <w:bottom w:val="none" w:sz="0" w:space="0" w:color="auto"/>
            <w:right w:val="none" w:sz="0" w:space="0" w:color="auto"/>
          </w:divBdr>
        </w:div>
      </w:divsChild>
    </w:div>
    <w:div w:id="2066639366">
      <w:bodyDiv w:val="1"/>
      <w:marLeft w:val="0"/>
      <w:marRight w:val="0"/>
      <w:marTop w:val="0"/>
      <w:marBottom w:val="0"/>
      <w:divBdr>
        <w:top w:val="none" w:sz="0" w:space="0" w:color="auto"/>
        <w:left w:val="none" w:sz="0" w:space="0" w:color="auto"/>
        <w:bottom w:val="none" w:sz="0" w:space="0" w:color="auto"/>
        <w:right w:val="none" w:sz="0" w:space="0" w:color="auto"/>
      </w:divBdr>
      <w:divsChild>
        <w:div w:id="78872326">
          <w:marLeft w:val="763"/>
          <w:marRight w:val="0"/>
          <w:marTop w:val="134"/>
          <w:marBottom w:val="0"/>
          <w:divBdr>
            <w:top w:val="none" w:sz="0" w:space="0" w:color="auto"/>
            <w:left w:val="none" w:sz="0" w:space="0" w:color="auto"/>
            <w:bottom w:val="none" w:sz="0" w:space="0" w:color="auto"/>
            <w:right w:val="none" w:sz="0" w:space="0" w:color="auto"/>
          </w:divBdr>
        </w:div>
        <w:div w:id="684131583">
          <w:marLeft w:val="763"/>
          <w:marRight w:val="0"/>
          <w:marTop w:val="134"/>
          <w:marBottom w:val="0"/>
          <w:divBdr>
            <w:top w:val="none" w:sz="0" w:space="0" w:color="auto"/>
            <w:left w:val="none" w:sz="0" w:space="0" w:color="auto"/>
            <w:bottom w:val="none" w:sz="0" w:space="0" w:color="auto"/>
            <w:right w:val="none" w:sz="0" w:space="0" w:color="auto"/>
          </w:divBdr>
        </w:div>
        <w:div w:id="912004414">
          <w:marLeft w:val="763"/>
          <w:marRight w:val="0"/>
          <w:marTop w:val="134"/>
          <w:marBottom w:val="0"/>
          <w:divBdr>
            <w:top w:val="none" w:sz="0" w:space="0" w:color="auto"/>
            <w:left w:val="none" w:sz="0" w:space="0" w:color="auto"/>
            <w:bottom w:val="none" w:sz="0" w:space="0" w:color="auto"/>
            <w:right w:val="none" w:sz="0" w:space="0" w:color="auto"/>
          </w:divBdr>
        </w:div>
        <w:div w:id="1903172888">
          <w:marLeft w:val="763"/>
          <w:marRight w:val="0"/>
          <w:marTop w:val="134"/>
          <w:marBottom w:val="0"/>
          <w:divBdr>
            <w:top w:val="none" w:sz="0" w:space="0" w:color="auto"/>
            <w:left w:val="none" w:sz="0" w:space="0" w:color="auto"/>
            <w:bottom w:val="none" w:sz="0" w:space="0" w:color="auto"/>
            <w:right w:val="none" w:sz="0" w:space="0" w:color="auto"/>
          </w:divBdr>
        </w:div>
        <w:div w:id="764031088">
          <w:marLeft w:val="763"/>
          <w:marRight w:val="0"/>
          <w:marTop w:val="134"/>
          <w:marBottom w:val="0"/>
          <w:divBdr>
            <w:top w:val="none" w:sz="0" w:space="0" w:color="auto"/>
            <w:left w:val="none" w:sz="0" w:space="0" w:color="auto"/>
            <w:bottom w:val="none" w:sz="0" w:space="0" w:color="auto"/>
            <w:right w:val="none" w:sz="0" w:space="0" w:color="auto"/>
          </w:divBdr>
        </w:div>
        <w:div w:id="1325864391">
          <w:marLeft w:val="763"/>
          <w:marRight w:val="0"/>
          <w:marTop w:val="134"/>
          <w:marBottom w:val="0"/>
          <w:divBdr>
            <w:top w:val="none" w:sz="0" w:space="0" w:color="auto"/>
            <w:left w:val="none" w:sz="0" w:space="0" w:color="auto"/>
            <w:bottom w:val="none" w:sz="0" w:space="0" w:color="auto"/>
            <w:right w:val="none" w:sz="0" w:space="0" w:color="auto"/>
          </w:divBdr>
        </w:div>
      </w:divsChild>
    </w:div>
    <w:div w:id="2107769411">
      <w:bodyDiv w:val="1"/>
      <w:marLeft w:val="0"/>
      <w:marRight w:val="0"/>
      <w:marTop w:val="0"/>
      <w:marBottom w:val="0"/>
      <w:divBdr>
        <w:top w:val="none" w:sz="0" w:space="0" w:color="auto"/>
        <w:left w:val="none" w:sz="0" w:space="0" w:color="auto"/>
        <w:bottom w:val="none" w:sz="0" w:space="0" w:color="auto"/>
        <w:right w:val="none" w:sz="0" w:space="0" w:color="auto"/>
      </w:divBdr>
      <w:divsChild>
        <w:div w:id="818349180">
          <w:marLeft w:val="547"/>
          <w:marRight w:val="0"/>
          <w:marTop w:val="125"/>
          <w:marBottom w:val="0"/>
          <w:divBdr>
            <w:top w:val="none" w:sz="0" w:space="0" w:color="auto"/>
            <w:left w:val="none" w:sz="0" w:space="0" w:color="auto"/>
            <w:bottom w:val="none" w:sz="0" w:space="0" w:color="auto"/>
            <w:right w:val="none" w:sz="0" w:space="0" w:color="auto"/>
          </w:divBdr>
        </w:div>
        <w:div w:id="453182813">
          <w:marLeft w:val="547"/>
          <w:marRight w:val="0"/>
          <w:marTop w:val="125"/>
          <w:marBottom w:val="0"/>
          <w:divBdr>
            <w:top w:val="none" w:sz="0" w:space="0" w:color="auto"/>
            <w:left w:val="none" w:sz="0" w:space="0" w:color="auto"/>
            <w:bottom w:val="none" w:sz="0" w:space="0" w:color="auto"/>
            <w:right w:val="none" w:sz="0" w:space="0" w:color="auto"/>
          </w:divBdr>
        </w:div>
        <w:div w:id="1279023836">
          <w:marLeft w:val="547"/>
          <w:marRight w:val="0"/>
          <w:marTop w:val="125"/>
          <w:marBottom w:val="0"/>
          <w:divBdr>
            <w:top w:val="none" w:sz="0" w:space="0" w:color="auto"/>
            <w:left w:val="none" w:sz="0" w:space="0" w:color="auto"/>
            <w:bottom w:val="none" w:sz="0" w:space="0" w:color="auto"/>
            <w:right w:val="none" w:sz="0" w:space="0" w:color="auto"/>
          </w:divBdr>
        </w:div>
        <w:div w:id="1416439007">
          <w:marLeft w:val="547"/>
          <w:marRight w:val="0"/>
          <w:marTop w:val="125"/>
          <w:marBottom w:val="0"/>
          <w:divBdr>
            <w:top w:val="none" w:sz="0" w:space="0" w:color="auto"/>
            <w:left w:val="none" w:sz="0" w:space="0" w:color="auto"/>
            <w:bottom w:val="none" w:sz="0" w:space="0" w:color="auto"/>
            <w:right w:val="none" w:sz="0" w:space="0" w:color="auto"/>
          </w:divBdr>
        </w:div>
        <w:div w:id="457070337">
          <w:marLeft w:val="547"/>
          <w:marRight w:val="0"/>
          <w:marTop w:val="125"/>
          <w:marBottom w:val="0"/>
          <w:divBdr>
            <w:top w:val="none" w:sz="0" w:space="0" w:color="auto"/>
            <w:left w:val="none" w:sz="0" w:space="0" w:color="auto"/>
            <w:bottom w:val="none" w:sz="0" w:space="0" w:color="auto"/>
            <w:right w:val="none" w:sz="0" w:space="0" w:color="auto"/>
          </w:divBdr>
        </w:div>
        <w:div w:id="1671592472">
          <w:marLeft w:val="547"/>
          <w:marRight w:val="0"/>
          <w:marTop w:val="125"/>
          <w:marBottom w:val="0"/>
          <w:divBdr>
            <w:top w:val="none" w:sz="0" w:space="0" w:color="auto"/>
            <w:left w:val="none" w:sz="0" w:space="0" w:color="auto"/>
            <w:bottom w:val="none" w:sz="0" w:space="0" w:color="auto"/>
            <w:right w:val="none" w:sz="0" w:space="0" w:color="auto"/>
          </w:divBdr>
        </w:div>
        <w:div w:id="486214653">
          <w:marLeft w:val="547"/>
          <w:marRight w:val="0"/>
          <w:marTop w:val="125"/>
          <w:marBottom w:val="0"/>
          <w:divBdr>
            <w:top w:val="none" w:sz="0" w:space="0" w:color="auto"/>
            <w:left w:val="none" w:sz="0" w:space="0" w:color="auto"/>
            <w:bottom w:val="none" w:sz="0" w:space="0" w:color="auto"/>
            <w:right w:val="none" w:sz="0" w:space="0" w:color="auto"/>
          </w:divBdr>
        </w:div>
      </w:divsChild>
    </w:div>
    <w:div w:id="2131195109">
      <w:bodyDiv w:val="1"/>
      <w:marLeft w:val="0"/>
      <w:marRight w:val="0"/>
      <w:marTop w:val="0"/>
      <w:marBottom w:val="0"/>
      <w:divBdr>
        <w:top w:val="none" w:sz="0" w:space="0" w:color="auto"/>
        <w:left w:val="none" w:sz="0" w:space="0" w:color="auto"/>
        <w:bottom w:val="none" w:sz="0" w:space="0" w:color="auto"/>
        <w:right w:val="none" w:sz="0" w:space="0" w:color="auto"/>
      </w:divBdr>
      <w:divsChild>
        <w:div w:id="2050839476">
          <w:marLeft w:val="547"/>
          <w:marRight w:val="0"/>
          <w:marTop w:val="125"/>
          <w:marBottom w:val="0"/>
          <w:divBdr>
            <w:top w:val="none" w:sz="0" w:space="0" w:color="auto"/>
            <w:left w:val="none" w:sz="0" w:space="0" w:color="auto"/>
            <w:bottom w:val="none" w:sz="0" w:space="0" w:color="auto"/>
            <w:right w:val="none" w:sz="0" w:space="0" w:color="auto"/>
          </w:divBdr>
        </w:div>
        <w:div w:id="1320384520">
          <w:marLeft w:val="547"/>
          <w:marRight w:val="0"/>
          <w:marTop w:val="96"/>
          <w:marBottom w:val="0"/>
          <w:divBdr>
            <w:top w:val="none" w:sz="0" w:space="0" w:color="auto"/>
            <w:left w:val="none" w:sz="0" w:space="0" w:color="auto"/>
            <w:bottom w:val="none" w:sz="0" w:space="0" w:color="auto"/>
            <w:right w:val="none" w:sz="0" w:space="0" w:color="auto"/>
          </w:divBdr>
        </w:div>
        <w:div w:id="1786805568">
          <w:marLeft w:val="547"/>
          <w:marRight w:val="0"/>
          <w:marTop w:val="125"/>
          <w:marBottom w:val="0"/>
          <w:divBdr>
            <w:top w:val="none" w:sz="0" w:space="0" w:color="auto"/>
            <w:left w:val="none" w:sz="0" w:space="0" w:color="auto"/>
            <w:bottom w:val="none" w:sz="0" w:space="0" w:color="auto"/>
            <w:right w:val="none" w:sz="0" w:space="0" w:color="auto"/>
          </w:divBdr>
        </w:div>
        <w:div w:id="969358183">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amide@insae-bj.org" TargetMode="External"/><Relationship Id="rId5" Type="http://schemas.openxmlformats.org/officeDocument/2006/relationships/webSettings" Target="webSettings.xml"/><Relationship Id="rId10" Type="http://schemas.openxmlformats.org/officeDocument/2006/relationships/hyperlink" Target="mailto:y.bekele@icf.com" TargetMode="External"/><Relationship Id="rId4" Type="http://schemas.openxmlformats.org/officeDocument/2006/relationships/settings" Target="settings.xml"/><Relationship Id="rId9" Type="http://schemas.openxmlformats.org/officeDocument/2006/relationships/hyperlink" Target="mailto:traore.metahan@icf.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02B60-8067-4092-9B87-F4BA0834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3445</Words>
  <Characters>18950</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Rémy HOUNGUEVOU</dc:creator>
  <cp:lastModifiedBy>Expédit Dieudonné MADJRI</cp:lastModifiedBy>
  <cp:revision>2</cp:revision>
  <cp:lastPrinted>2019-01-23T09:43:00Z</cp:lastPrinted>
  <dcterms:created xsi:type="dcterms:W3CDTF">2019-12-17T11:04:00Z</dcterms:created>
  <dcterms:modified xsi:type="dcterms:W3CDTF">2019-12-17T11:04:00Z</dcterms:modified>
</cp:coreProperties>
</file>