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78CF6" w14:textId="77777777" w:rsidR="00BC3C7B" w:rsidRDefault="00BC3C7B">
      <w:pPr>
        <w:spacing w:after="160" w:line="259" w:lineRule="auto"/>
        <w:rPr>
          <w:rFonts w:ascii="Times New Roman" w:eastAsia="Times New Roman" w:hAnsi="Times New Roman" w:cs="Times New Roman"/>
          <w:sz w:val="8"/>
        </w:rPr>
      </w:pPr>
      <w:bookmarkStart w:id="0" w:name="_Hlk1572253"/>
      <w:bookmarkStart w:id="1" w:name="_GoBack"/>
      <w:bookmarkEnd w:id="1"/>
    </w:p>
    <w:p w14:paraId="3ECBAB1E" w14:textId="77777777" w:rsidR="00A131D1" w:rsidRPr="003C0C70" w:rsidRDefault="00A131D1" w:rsidP="00A131D1">
      <w:pPr>
        <w:jc w:val="center"/>
        <w:rPr>
          <w:rFonts w:ascii="Arial" w:hAnsi="Arial" w:cs="Arial"/>
          <w:b/>
        </w:rPr>
      </w:pPr>
      <w:r w:rsidRPr="003C0C70">
        <w:rPr>
          <w:rFonts w:ascii="Arial" w:hAnsi="Arial" w:cs="Arial"/>
          <w:b/>
        </w:rPr>
        <w:t>REPUBLIQUE DU BENIN</w:t>
      </w:r>
    </w:p>
    <w:p w14:paraId="267077F7" w14:textId="77777777" w:rsidR="00A131D1" w:rsidRPr="0039768A" w:rsidRDefault="00A131D1" w:rsidP="00A131D1">
      <w:pPr>
        <w:jc w:val="center"/>
        <w:rPr>
          <w:rFonts w:ascii="Arial" w:hAnsi="Arial" w:cs="Arial"/>
          <w:b/>
          <w:sz w:val="24"/>
          <w:szCs w:val="24"/>
        </w:rPr>
      </w:pPr>
      <w:r w:rsidRPr="0039768A">
        <w:rPr>
          <w:rFonts w:ascii="Arial" w:hAnsi="Arial" w:cs="Arial"/>
          <w:b/>
          <w:sz w:val="24"/>
          <w:szCs w:val="24"/>
        </w:rPr>
        <w:t>******************</w:t>
      </w:r>
    </w:p>
    <w:p w14:paraId="43B6FEF2" w14:textId="77777777" w:rsidR="00A131D1" w:rsidRDefault="00A131D1" w:rsidP="00A131D1">
      <w:pPr>
        <w:jc w:val="center"/>
        <w:rPr>
          <w:rFonts w:ascii="Arial" w:hAnsi="Arial" w:cs="Arial"/>
          <w:b/>
          <w:sz w:val="24"/>
          <w:szCs w:val="24"/>
        </w:rPr>
      </w:pPr>
      <w:r w:rsidRPr="0039768A">
        <w:rPr>
          <w:rFonts w:ascii="Arial" w:hAnsi="Arial" w:cs="Arial"/>
          <w:b/>
          <w:sz w:val="24"/>
          <w:szCs w:val="24"/>
        </w:rPr>
        <w:t>MINISTERE DU PLAN ET DU DEVELOPPEMENT</w:t>
      </w:r>
    </w:p>
    <w:p w14:paraId="5E5F56F0" w14:textId="77777777" w:rsidR="00A131D1" w:rsidRPr="0039768A" w:rsidRDefault="00A131D1" w:rsidP="00A131D1">
      <w:pPr>
        <w:jc w:val="center"/>
        <w:rPr>
          <w:rFonts w:ascii="Arial" w:hAnsi="Arial" w:cs="Arial"/>
          <w:b/>
          <w:sz w:val="24"/>
          <w:szCs w:val="24"/>
        </w:rPr>
      </w:pPr>
    </w:p>
    <w:p w14:paraId="0A972AE7" w14:textId="77777777" w:rsidR="00A131D1" w:rsidRPr="0039768A" w:rsidRDefault="00A131D1" w:rsidP="00A131D1">
      <w:pPr>
        <w:jc w:val="center"/>
        <w:rPr>
          <w:rFonts w:ascii="Arial" w:hAnsi="Arial" w:cs="Arial"/>
          <w:b/>
          <w:sz w:val="24"/>
          <w:szCs w:val="24"/>
        </w:rPr>
      </w:pPr>
      <w:r w:rsidRPr="0039768A">
        <w:rPr>
          <w:rFonts w:ascii="Arial" w:hAnsi="Arial" w:cs="Arial"/>
          <w:b/>
          <w:sz w:val="24"/>
          <w:szCs w:val="24"/>
        </w:rPr>
        <w:t>****************</w:t>
      </w:r>
    </w:p>
    <w:p w14:paraId="6455A11B" w14:textId="77777777" w:rsidR="00A131D1" w:rsidRPr="0039768A" w:rsidRDefault="00A131D1" w:rsidP="00A131D1">
      <w:pPr>
        <w:jc w:val="center"/>
        <w:rPr>
          <w:rFonts w:ascii="Arial" w:hAnsi="Arial" w:cs="Arial"/>
          <w:b/>
          <w:sz w:val="24"/>
          <w:szCs w:val="24"/>
        </w:rPr>
      </w:pPr>
      <w:r w:rsidRPr="0039768A">
        <w:rPr>
          <w:rFonts w:ascii="Arial" w:hAnsi="Arial" w:cs="Arial"/>
          <w:b/>
          <w:sz w:val="24"/>
          <w:szCs w:val="24"/>
        </w:rPr>
        <w:t>INSTITUT NATIONAL DE LA STATISTIQUE ET DE L’ANALYSE ECONOMIQUE</w:t>
      </w:r>
    </w:p>
    <w:p w14:paraId="598E8DB9" w14:textId="77777777" w:rsidR="00491B98" w:rsidRPr="000844BF" w:rsidRDefault="00491B98" w:rsidP="00A21AB2">
      <w:pPr>
        <w:jc w:val="center"/>
        <w:rPr>
          <w:b/>
          <w:color w:val="0070C0"/>
        </w:rPr>
      </w:pPr>
      <w:r w:rsidRPr="000844BF">
        <w:rPr>
          <w:b/>
          <w:color w:val="0070C0"/>
        </w:rPr>
        <w:t>---------</w:t>
      </w:r>
    </w:p>
    <w:p w14:paraId="2B2A13D7" w14:textId="77777777" w:rsidR="00491B98" w:rsidRPr="000844BF" w:rsidRDefault="00491B98" w:rsidP="00A21AB2">
      <w:pPr>
        <w:jc w:val="center"/>
        <w:rPr>
          <w:color w:val="0070C0"/>
        </w:rPr>
      </w:pPr>
      <w:r w:rsidRPr="000844BF">
        <w:rPr>
          <w:noProof/>
          <w:color w:val="0070C0"/>
        </w:rPr>
        <w:drawing>
          <wp:inline distT="0" distB="0" distL="0" distR="0" wp14:anchorId="266C3E1A" wp14:editId="5A244273">
            <wp:extent cx="1771650" cy="1247775"/>
            <wp:effectExtent l="0" t="0" r="0" b="9525"/>
            <wp:docPr id="3" name="Image 1" descr="Logo-INSAE[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-INSAE[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756E1E" w14:textId="77777777" w:rsidR="00A131D1" w:rsidRDefault="00A131D1" w:rsidP="00A131D1">
      <w:pPr>
        <w:jc w:val="center"/>
        <w:rPr>
          <w:rFonts w:ascii="Arial" w:hAnsi="Arial" w:cs="Arial"/>
          <w:b/>
          <w:sz w:val="28"/>
          <w:szCs w:val="28"/>
        </w:rPr>
      </w:pPr>
    </w:p>
    <w:p w14:paraId="4046F183" w14:textId="4CBEA965" w:rsidR="00A131D1" w:rsidRPr="001B224A" w:rsidRDefault="00A131D1" w:rsidP="00A131D1">
      <w:pPr>
        <w:jc w:val="center"/>
        <w:rPr>
          <w:rFonts w:ascii="Arial" w:hAnsi="Arial" w:cs="Arial"/>
          <w:b/>
          <w:sz w:val="28"/>
          <w:szCs w:val="28"/>
        </w:rPr>
      </w:pPr>
      <w:r w:rsidRPr="001B224A">
        <w:rPr>
          <w:rFonts w:ascii="Arial" w:hAnsi="Arial" w:cs="Arial"/>
          <w:b/>
          <w:sz w:val="28"/>
          <w:szCs w:val="28"/>
        </w:rPr>
        <w:t>5</w:t>
      </w:r>
      <w:r w:rsidRPr="001B224A">
        <w:rPr>
          <w:rFonts w:ascii="Arial" w:hAnsi="Arial" w:cs="Arial"/>
          <w:b/>
          <w:sz w:val="28"/>
          <w:szCs w:val="28"/>
          <w:vertAlign w:val="superscript"/>
        </w:rPr>
        <w:t>ème</w:t>
      </w:r>
      <w:r w:rsidRPr="001B224A">
        <w:rPr>
          <w:rFonts w:ascii="Arial" w:hAnsi="Arial" w:cs="Arial"/>
          <w:b/>
          <w:sz w:val="28"/>
          <w:szCs w:val="28"/>
        </w:rPr>
        <w:t xml:space="preserve"> Edition</w:t>
      </w:r>
      <w:r>
        <w:rPr>
          <w:rFonts w:ascii="Arial" w:hAnsi="Arial" w:cs="Arial"/>
          <w:b/>
          <w:sz w:val="28"/>
          <w:szCs w:val="28"/>
        </w:rPr>
        <w:t xml:space="preserve"> de l’</w:t>
      </w:r>
      <w:r w:rsidRPr="001B224A">
        <w:rPr>
          <w:rFonts w:ascii="Arial" w:hAnsi="Arial" w:cs="Arial"/>
          <w:b/>
          <w:sz w:val="28"/>
          <w:szCs w:val="28"/>
        </w:rPr>
        <w:t>Enquête Démographique et de Santé</w:t>
      </w:r>
    </w:p>
    <w:p w14:paraId="19D5F5E4" w14:textId="2D936963" w:rsidR="00A131D1" w:rsidRDefault="00A131D1" w:rsidP="00A21AB2">
      <w:pPr>
        <w:jc w:val="both"/>
        <w:rPr>
          <w:color w:val="0070C0"/>
        </w:rPr>
      </w:pPr>
    </w:p>
    <w:p w14:paraId="0B3ED961" w14:textId="77777777" w:rsidR="00A131D1" w:rsidRDefault="00A131D1" w:rsidP="00A21AB2">
      <w:pPr>
        <w:jc w:val="both"/>
        <w:rPr>
          <w:color w:val="0070C0"/>
        </w:rPr>
      </w:pPr>
    </w:p>
    <w:p w14:paraId="4C48AC09" w14:textId="5BEDD464" w:rsidR="00491B98" w:rsidRDefault="00A131D1" w:rsidP="00A21AB2">
      <w:pPr>
        <w:jc w:val="both"/>
        <w:rPr>
          <w:color w:val="0070C0"/>
        </w:rPr>
      </w:pPr>
      <w:r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265A0" wp14:editId="2693BBBC">
                <wp:simplePos x="0" y="0"/>
                <wp:positionH relativeFrom="column">
                  <wp:posOffset>37465</wp:posOffset>
                </wp:positionH>
                <wp:positionV relativeFrom="paragraph">
                  <wp:posOffset>137160</wp:posOffset>
                </wp:positionV>
                <wp:extent cx="5686425" cy="914400"/>
                <wp:effectExtent l="0" t="0" r="28575" b="1905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DB176" w14:textId="2EF78B15" w:rsidR="00201356" w:rsidRPr="00BD5A82" w:rsidRDefault="00201356" w:rsidP="00BD5A8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D5A8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RAPPORT DE </w:t>
                            </w:r>
                            <w:bookmarkStart w:id="2" w:name="_Hlk2694361"/>
                            <w:r w:rsidRPr="00BD5A8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L’ATELIER DE FINALISATION DES ANALYSES ET DE LECTURE DES CHAPITRES </w:t>
                            </w:r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A265A0" id="Rectangle : coins arrondis 1" o:spid="_x0000_s1026" style="position:absolute;left:0;text-align:left;margin-left:2.95pt;margin-top:10.8pt;width:447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5EFDB176" w14:textId="2EF78B15" w:rsidR="00201356" w:rsidRPr="00BD5A82" w:rsidRDefault="00201356" w:rsidP="00BD5A8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D5A82">
                        <w:rPr>
                          <w:b/>
                          <w:sz w:val="40"/>
                          <w:szCs w:val="40"/>
                        </w:rPr>
                        <w:t xml:space="preserve">RAPPORT DE </w:t>
                      </w:r>
                      <w:bookmarkStart w:id="2" w:name="_Hlk2694361"/>
                      <w:r w:rsidRPr="00BD5A82">
                        <w:rPr>
                          <w:b/>
                          <w:sz w:val="40"/>
                          <w:szCs w:val="40"/>
                        </w:rPr>
                        <w:t xml:space="preserve">L’ATELIER DE FINALISATION DES ANALYSES ET DE LECTURE DES CHAPITRES </w:t>
                      </w:r>
                      <w:bookmarkEnd w:id="2"/>
                    </w:p>
                  </w:txbxContent>
                </v:textbox>
              </v:roundrect>
            </w:pict>
          </mc:Fallback>
        </mc:AlternateContent>
      </w:r>
    </w:p>
    <w:p w14:paraId="64615BAE" w14:textId="10FF72DF" w:rsidR="00F94DC2" w:rsidRDefault="00F94DC2" w:rsidP="00A21AB2">
      <w:pPr>
        <w:jc w:val="both"/>
        <w:rPr>
          <w:color w:val="0070C0"/>
        </w:rPr>
      </w:pPr>
    </w:p>
    <w:p w14:paraId="32E68CD6" w14:textId="77777777" w:rsidR="00A131D1" w:rsidRPr="000844BF" w:rsidRDefault="00A131D1" w:rsidP="00A21AB2">
      <w:pPr>
        <w:jc w:val="both"/>
        <w:rPr>
          <w:color w:val="0070C0"/>
        </w:rPr>
      </w:pPr>
    </w:p>
    <w:p w14:paraId="1AFCA392" w14:textId="77777777" w:rsidR="00491B98" w:rsidRPr="000844BF" w:rsidRDefault="00491B98" w:rsidP="00A21AB2">
      <w:pPr>
        <w:jc w:val="both"/>
        <w:rPr>
          <w:b/>
          <w:color w:val="0070C0"/>
        </w:rPr>
      </w:pPr>
    </w:p>
    <w:p w14:paraId="6F0A02B2" w14:textId="77777777" w:rsidR="00491B98" w:rsidRPr="000844BF" w:rsidRDefault="00491B98" w:rsidP="00A21AB2">
      <w:pPr>
        <w:jc w:val="both"/>
        <w:rPr>
          <w:b/>
          <w:color w:val="0070C0"/>
        </w:rPr>
      </w:pPr>
    </w:p>
    <w:p w14:paraId="6E1647EB" w14:textId="77777777" w:rsidR="00491B98" w:rsidRPr="000844BF" w:rsidRDefault="00491B98" w:rsidP="00A21AB2">
      <w:pPr>
        <w:jc w:val="center"/>
        <w:rPr>
          <w:b/>
          <w:color w:val="0070C0"/>
          <w:sz w:val="32"/>
          <w:szCs w:val="32"/>
        </w:rPr>
      </w:pPr>
    </w:p>
    <w:p w14:paraId="6CA4A721" w14:textId="77777777" w:rsidR="00A131D1" w:rsidRDefault="00A131D1" w:rsidP="00A21AB2">
      <w:pPr>
        <w:jc w:val="center"/>
        <w:rPr>
          <w:b/>
          <w:sz w:val="32"/>
          <w:szCs w:val="32"/>
        </w:rPr>
      </w:pPr>
    </w:p>
    <w:p w14:paraId="7D6C2226" w14:textId="77777777" w:rsidR="00491B98" w:rsidRPr="000844BF" w:rsidRDefault="00491B98" w:rsidP="00A21AB2">
      <w:pPr>
        <w:jc w:val="both"/>
        <w:rPr>
          <w:b/>
          <w:color w:val="0070C0"/>
        </w:rPr>
      </w:pPr>
    </w:p>
    <w:p w14:paraId="3866FDD9" w14:textId="77777777" w:rsidR="00491B98" w:rsidRPr="000844BF" w:rsidRDefault="00491B98" w:rsidP="00A21AB2">
      <w:pPr>
        <w:jc w:val="both"/>
        <w:rPr>
          <w:b/>
          <w:color w:val="0070C0"/>
        </w:rPr>
      </w:pPr>
    </w:p>
    <w:p w14:paraId="622532FD" w14:textId="77777777" w:rsidR="00491B98" w:rsidRPr="000844BF" w:rsidRDefault="00491B98" w:rsidP="00A21AB2">
      <w:pPr>
        <w:jc w:val="both"/>
        <w:rPr>
          <w:b/>
          <w:color w:val="0070C0"/>
        </w:rPr>
      </w:pPr>
    </w:p>
    <w:p w14:paraId="482206DA" w14:textId="77777777" w:rsidR="00491B98" w:rsidRPr="000844BF" w:rsidRDefault="00491B98" w:rsidP="00A21AB2">
      <w:pPr>
        <w:jc w:val="both"/>
        <w:rPr>
          <w:b/>
          <w:color w:val="0070C0"/>
        </w:rPr>
      </w:pPr>
    </w:p>
    <w:p w14:paraId="5C6DA519" w14:textId="77777777" w:rsidR="00491B98" w:rsidRPr="000844BF" w:rsidRDefault="00491B98" w:rsidP="00A21AB2">
      <w:pPr>
        <w:jc w:val="both"/>
        <w:rPr>
          <w:b/>
          <w:color w:val="0070C0"/>
        </w:rPr>
      </w:pPr>
    </w:p>
    <w:p w14:paraId="756389FE" w14:textId="77777777" w:rsidR="00491B98" w:rsidRPr="000844BF" w:rsidRDefault="00491B98" w:rsidP="00A21AB2">
      <w:pPr>
        <w:jc w:val="both"/>
        <w:rPr>
          <w:b/>
          <w:color w:val="0070C0"/>
        </w:rPr>
      </w:pPr>
    </w:p>
    <w:p w14:paraId="06B1D448" w14:textId="77777777" w:rsidR="00491B98" w:rsidRPr="000844BF" w:rsidRDefault="00491B98" w:rsidP="00A21AB2">
      <w:pPr>
        <w:jc w:val="both"/>
        <w:rPr>
          <w:b/>
          <w:color w:val="0070C0"/>
        </w:rPr>
      </w:pPr>
    </w:p>
    <w:p w14:paraId="6F297D22" w14:textId="77777777" w:rsidR="00491B98" w:rsidRPr="000844BF" w:rsidRDefault="00491B98" w:rsidP="00A21AB2">
      <w:pPr>
        <w:jc w:val="both"/>
        <w:rPr>
          <w:b/>
          <w:color w:val="0070C0"/>
        </w:rPr>
      </w:pPr>
    </w:p>
    <w:p w14:paraId="25B27D49" w14:textId="77777777" w:rsidR="00491B98" w:rsidRPr="000844BF" w:rsidRDefault="00491B98" w:rsidP="00A21AB2">
      <w:pPr>
        <w:jc w:val="both"/>
        <w:rPr>
          <w:b/>
          <w:color w:val="0070C0"/>
        </w:rPr>
      </w:pPr>
    </w:p>
    <w:p w14:paraId="4B7D1DC7" w14:textId="77777777" w:rsidR="00491B98" w:rsidRPr="000844BF" w:rsidRDefault="00491B98" w:rsidP="00A21AB2">
      <w:pPr>
        <w:jc w:val="both"/>
        <w:rPr>
          <w:b/>
          <w:color w:val="0070C0"/>
        </w:rPr>
      </w:pPr>
    </w:p>
    <w:p w14:paraId="19EC4758" w14:textId="77777777" w:rsidR="00491B98" w:rsidRPr="000844BF" w:rsidRDefault="00491B98" w:rsidP="00A21AB2">
      <w:pPr>
        <w:jc w:val="both"/>
        <w:rPr>
          <w:b/>
          <w:color w:val="0070C0"/>
        </w:rPr>
      </w:pPr>
    </w:p>
    <w:p w14:paraId="1879AB9A" w14:textId="1A7B63E0" w:rsidR="00491B98" w:rsidRDefault="00491B98" w:rsidP="00A21AB2">
      <w:pPr>
        <w:jc w:val="both"/>
        <w:rPr>
          <w:b/>
          <w:color w:val="0070C0"/>
        </w:rPr>
      </w:pPr>
    </w:p>
    <w:p w14:paraId="0AB335A3" w14:textId="181D569B" w:rsidR="00A131D1" w:rsidRDefault="00A131D1" w:rsidP="00A21AB2">
      <w:pPr>
        <w:jc w:val="both"/>
        <w:rPr>
          <w:b/>
          <w:color w:val="0070C0"/>
        </w:rPr>
      </w:pPr>
    </w:p>
    <w:p w14:paraId="3890281D" w14:textId="3ACC59AE" w:rsidR="00A131D1" w:rsidRDefault="00A131D1" w:rsidP="00A21AB2">
      <w:pPr>
        <w:jc w:val="both"/>
        <w:rPr>
          <w:b/>
          <w:color w:val="0070C0"/>
        </w:rPr>
      </w:pPr>
    </w:p>
    <w:p w14:paraId="4C993BAE" w14:textId="77777777" w:rsidR="00A131D1" w:rsidRPr="000844BF" w:rsidRDefault="00A131D1" w:rsidP="00A21AB2">
      <w:pPr>
        <w:jc w:val="both"/>
        <w:rPr>
          <w:b/>
          <w:color w:val="0070C0"/>
        </w:rPr>
      </w:pPr>
    </w:p>
    <w:p w14:paraId="0EB8E201" w14:textId="77777777" w:rsidR="00491B98" w:rsidRPr="000844BF" w:rsidRDefault="00491B98" w:rsidP="00A21AB2">
      <w:pPr>
        <w:jc w:val="both"/>
        <w:rPr>
          <w:b/>
          <w:color w:val="0070C0"/>
        </w:rPr>
      </w:pPr>
    </w:p>
    <w:p w14:paraId="65C2F689" w14:textId="36FD0F01" w:rsidR="00491B98" w:rsidRPr="000844BF" w:rsidRDefault="00491B98" w:rsidP="00A21AB2">
      <w:pPr>
        <w:jc w:val="center"/>
        <w:rPr>
          <w:i/>
        </w:rPr>
      </w:pPr>
      <w:r>
        <w:rPr>
          <w:i/>
        </w:rPr>
        <w:t>Lokossa du 1</w:t>
      </w:r>
      <w:r w:rsidR="00BB7893">
        <w:rPr>
          <w:i/>
        </w:rPr>
        <w:t>9</w:t>
      </w:r>
      <w:r>
        <w:rPr>
          <w:i/>
        </w:rPr>
        <w:t xml:space="preserve"> au 26</w:t>
      </w:r>
      <w:r w:rsidRPr="000844BF">
        <w:rPr>
          <w:i/>
        </w:rPr>
        <w:t xml:space="preserve"> Novembre 2018</w:t>
      </w:r>
    </w:p>
    <w:p w14:paraId="0378CC20" w14:textId="77777777" w:rsidR="00491B98" w:rsidRPr="000844BF" w:rsidRDefault="00491B98" w:rsidP="00A21AB2">
      <w:pPr>
        <w:jc w:val="both"/>
        <w:rPr>
          <w:b/>
          <w:color w:val="0070C0"/>
        </w:rPr>
      </w:pPr>
    </w:p>
    <w:p w14:paraId="569AAA1C" w14:textId="4C3B9FBF" w:rsidR="00BC3C7B" w:rsidRDefault="00491B98" w:rsidP="00491B98">
      <w:pPr>
        <w:spacing w:after="160" w:line="259" w:lineRule="auto"/>
        <w:rPr>
          <w:rFonts w:ascii="Times New Roman" w:eastAsia="Times New Roman" w:hAnsi="Times New Roman" w:cs="Times New Roman"/>
          <w:sz w:val="8"/>
        </w:rPr>
      </w:pPr>
      <w:r w:rsidRPr="000844BF">
        <w:rPr>
          <w:color w:val="0070C0"/>
        </w:rPr>
        <w:br w:type="page"/>
      </w:r>
    </w:p>
    <w:bookmarkEnd w:id="0"/>
    <w:p w14:paraId="6D234BD5" w14:textId="77777777" w:rsidR="00BC3C7B" w:rsidRPr="00D741E5" w:rsidRDefault="00BC3C7B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767BF1" w14:textId="77777777" w:rsidR="00FF4EE1" w:rsidRDefault="00FF4EE1" w:rsidP="00B87A5C">
      <w:pPr>
        <w:pStyle w:val="Titre1"/>
        <w:jc w:val="both"/>
        <w:rPr>
          <w:sz w:val="24"/>
          <w:szCs w:val="24"/>
        </w:rPr>
      </w:pPr>
      <w:r w:rsidRPr="00B87A5C">
        <w:rPr>
          <w:sz w:val="24"/>
          <w:szCs w:val="24"/>
        </w:rPr>
        <w:t>Sommaire</w:t>
      </w:r>
    </w:p>
    <w:p w14:paraId="1FBC31AC" w14:textId="2009FACC" w:rsidR="00777E61" w:rsidRDefault="00777E61" w:rsidP="00777E6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447FF6" w14:textId="3C4CFFDC" w:rsidR="00A22985" w:rsidRPr="00A22985" w:rsidRDefault="00A22985" w:rsidP="00A22985">
      <w:pPr>
        <w:pStyle w:val="TM1"/>
        <w:tabs>
          <w:tab w:val="right" w:leader="dot" w:pos="9346"/>
        </w:tabs>
        <w:jc w:val="both"/>
        <w:rPr>
          <w:rFonts w:ascii="Times New Roman" w:eastAsiaTheme="minorEastAsia" w:hAnsi="Times New Roman" w:cs="Times New Roman"/>
          <w:noProof/>
          <w:color w:val="auto"/>
          <w:sz w:val="24"/>
          <w:szCs w:val="24"/>
        </w:rPr>
      </w:pPr>
      <w:r w:rsidRPr="00A22985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A22985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TOC \h \z \u \t "RAP,1" </w:instrText>
      </w:r>
      <w:r w:rsidRPr="00A22985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hyperlink w:anchor="_Toc2763077" w:history="1">
        <w:r w:rsidRPr="00A22985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Introduction</w:t>
        </w:r>
        <w:r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_Toc2763077 \h </w:instrText>
        </w:r>
        <w:r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  <w:r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DEDCF7E" w14:textId="3952129E" w:rsidR="00A22985" w:rsidRPr="00A22985" w:rsidRDefault="00F02DBB" w:rsidP="00A22985">
      <w:pPr>
        <w:pStyle w:val="TM1"/>
        <w:tabs>
          <w:tab w:val="left" w:pos="440"/>
          <w:tab w:val="right" w:leader="dot" w:pos="9346"/>
        </w:tabs>
        <w:jc w:val="both"/>
        <w:rPr>
          <w:rFonts w:ascii="Times New Roman" w:eastAsiaTheme="minorEastAsia" w:hAnsi="Times New Roman" w:cs="Times New Roman"/>
          <w:noProof/>
          <w:color w:val="auto"/>
          <w:sz w:val="24"/>
          <w:szCs w:val="24"/>
        </w:rPr>
      </w:pPr>
      <w:hyperlink w:anchor="_Toc2763078" w:history="1">
        <w:r w:rsidR="00A22985" w:rsidRPr="00A22985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1.</w:t>
        </w:r>
        <w:r w:rsidR="00A22985" w:rsidRPr="00A22985">
          <w:rPr>
            <w:rFonts w:ascii="Times New Roman" w:eastAsiaTheme="minorEastAsia" w:hAnsi="Times New Roman" w:cs="Times New Roman"/>
            <w:noProof/>
            <w:color w:val="auto"/>
            <w:sz w:val="24"/>
            <w:szCs w:val="24"/>
          </w:rPr>
          <w:tab/>
        </w:r>
        <w:r w:rsidR="00A22985" w:rsidRPr="00A22985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Cérémonie d’ouverture</w:t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_Toc2763078 \h </w:instrText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73DE76B" w14:textId="09E75932" w:rsidR="00A22985" w:rsidRPr="00A22985" w:rsidRDefault="00F02DBB" w:rsidP="00A22985">
      <w:pPr>
        <w:pStyle w:val="TM1"/>
        <w:tabs>
          <w:tab w:val="left" w:pos="440"/>
          <w:tab w:val="right" w:leader="dot" w:pos="9346"/>
        </w:tabs>
        <w:jc w:val="both"/>
        <w:rPr>
          <w:rFonts w:ascii="Times New Roman" w:eastAsiaTheme="minorEastAsia" w:hAnsi="Times New Roman" w:cs="Times New Roman"/>
          <w:noProof/>
          <w:color w:val="auto"/>
          <w:sz w:val="24"/>
          <w:szCs w:val="24"/>
        </w:rPr>
      </w:pPr>
      <w:hyperlink w:anchor="_Toc2763079" w:history="1">
        <w:r w:rsidR="00A22985" w:rsidRPr="00A22985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</w:t>
        </w:r>
        <w:r w:rsidR="00A22985" w:rsidRPr="00A22985">
          <w:rPr>
            <w:rFonts w:ascii="Times New Roman" w:eastAsiaTheme="minorEastAsia" w:hAnsi="Times New Roman" w:cs="Times New Roman"/>
            <w:noProof/>
            <w:color w:val="auto"/>
            <w:sz w:val="24"/>
            <w:szCs w:val="24"/>
          </w:rPr>
          <w:tab/>
        </w:r>
        <w:r w:rsidR="00A22985" w:rsidRPr="00A22985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Déroulement de l’atelier</w:t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_Toc2763079 \h </w:instrText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CE3DB20" w14:textId="09892E1F" w:rsidR="00A22985" w:rsidRPr="00A22985" w:rsidRDefault="00F02DBB" w:rsidP="00A22985">
      <w:pPr>
        <w:pStyle w:val="TM1"/>
        <w:tabs>
          <w:tab w:val="left" w:pos="660"/>
          <w:tab w:val="right" w:leader="dot" w:pos="9346"/>
        </w:tabs>
        <w:jc w:val="both"/>
        <w:rPr>
          <w:rFonts w:ascii="Times New Roman" w:eastAsiaTheme="minorEastAsia" w:hAnsi="Times New Roman" w:cs="Times New Roman"/>
          <w:noProof/>
          <w:color w:val="auto"/>
          <w:sz w:val="24"/>
          <w:szCs w:val="24"/>
        </w:rPr>
      </w:pPr>
      <w:hyperlink w:anchor="_Toc2763080" w:history="1">
        <w:r w:rsidR="00A22985" w:rsidRPr="00A22985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2.1.</w:t>
        </w:r>
        <w:r w:rsidR="00A22985" w:rsidRPr="00A22985">
          <w:rPr>
            <w:rFonts w:ascii="Times New Roman" w:eastAsiaTheme="minorEastAsia" w:hAnsi="Times New Roman" w:cs="Times New Roman"/>
            <w:noProof/>
            <w:color w:val="auto"/>
            <w:sz w:val="24"/>
            <w:szCs w:val="24"/>
          </w:rPr>
          <w:tab/>
        </w:r>
        <w:r w:rsidR="00A22985" w:rsidRPr="00A22985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Première phase : Présentations</w:t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_Toc2763080 \h </w:instrText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C5A19A4" w14:textId="619692CF" w:rsidR="00A22985" w:rsidRPr="00A22985" w:rsidRDefault="00F02DBB" w:rsidP="00A22985">
      <w:pPr>
        <w:pStyle w:val="TM1"/>
        <w:tabs>
          <w:tab w:val="left" w:pos="880"/>
          <w:tab w:val="right" w:leader="dot" w:pos="9346"/>
        </w:tabs>
        <w:jc w:val="both"/>
        <w:rPr>
          <w:rFonts w:ascii="Times New Roman" w:eastAsiaTheme="minorEastAsia" w:hAnsi="Times New Roman" w:cs="Times New Roman"/>
          <w:noProof/>
          <w:color w:val="auto"/>
          <w:sz w:val="24"/>
          <w:szCs w:val="24"/>
        </w:rPr>
      </w:pPr>
      <w:hyperlink w:anchor="_Toc2763081" w:history="1">
        <w:r w:rsidR="00A22985" w:rsidRPr="00A22985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2.1.1.</w:t>
        </w:r>
        <w:r w:rsidR="00A22985" w:rsidRPr="00A22985">
          <w:rPr>
            <w:rFonts w:ascii="Times New Roman" w:eastAsiaTheme="minorEastAsia" w:hAnsi="Times New Roman" w:cs="Times New Roman"/>
            <w:noProof/>
            <w:color w:val="auto"/>
            <w:sz w:val="24"/>
            <w:szCs w:val="24"/>
          </w:rPr>
          <w:tab/>
        </w:r>
        <w:r w:rsidR="00A22985" w:rsidRPr="00A22985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Une brève présentation des chapitres de l’EDS-V</w:t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_Toc2763081 \h </w:instrText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7967933" w14:textId="03114898" w:rsidR="00A22985" w:rsidRPr="00A22985" w:rsidRDefault="00F02DBB" w:rsidP="00A22985">
      <w:pPr>
        <w:pStyle w:val="TM1"/>
        <w:tabs>
          <w:tab w:val="left" w:pos="880"/>
          <w:tab w:val="right" w:leader="dot" w:pos="9346"/>
        </w:tabs>
        <w:jc w:val="both"/>
        <w:rPr>
          <w:rFonts w:ascii="Times New Roman" w:eastAsiaTheme="minorEastAsia" w:hAnsi="Times New Roman" w:cs="Times New Roman"/>
          <w:noProof/>
          <w:color w:val="auto"/>
          <w:sz w:val="24"/>
          <w:szCs w:val="24"/>
        </w:rPr>
      </w:pPr>
      <w:hyperlink w:anchor="_Toc2763082" w:history="1">
        <w:r w:rsidR="00A22985" w:rsidRPr="00A22985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2.1.2.</w:t>
        </w:r>
        <w:r w:rsidR="00A22985" w:rsidRPr="00A22985">
          <w:rPr>
            <w:rFonts w:ascii="Times New Roman" w:eastAsiaTheme="minorEastAsia" w:hAnsi="Times New Roman" w:cs="Times New Roman"/>
            <w:noProof/>
            <w:color w:val="auto"/>
            <w:sz w:val="24"/>
            <w:szCs w:val="24"/>
          </w:rPr>
          <w:tab/>
        </w:r>
        <w:r w:rsidR="00A22985" w:rsidRPr="00A22985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Le rapport préliminaire</w:t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_Toc2763082 \h </w:instrText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2B48474" w14:textId="161676FD" w:rsidR="00A22985" w:rsidRPr="00A22985" w:rsidRDefault="00F02DBB" w:rsidP="00A22985">
      <w:pPr>
        <w:pStyle w:val="TM1"/>
        <w:tabs>
          <w:tab w:val="left" w:pos="880"/>
          <w:tab w:val="right" w:leader="dot" w:pos="9346"/>
        </w:tabs>
        <w:jc w:val="both"/>
        <w:rPr>
          <w:rFonts w:ascii="Times New Roman" w:eastAsiaTheme="minorEastAsia" w:hAnsi="Times New Roman" w:cs="Times New Roman"/>
          <w:noProof/>
          <w:color w:val="auto"/>
          <w:sz w:val="24"/>
          <w:szCs w:val="24"/>
        </w:rPr>
      </w:pPr>
      <w:hyperlink w:anchor="_Toc2763083" w:history="1">
        <w:r w:rsidR="00A22985" w:rsidRPr="00A22985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2.1.3.</w:t>
        </w:r>
        <w:r w:rsidR="00A22985" w:rsidRPr="00A22985">
          <w:rPr>
            <w:rFonts w:ascii="Times New Roman" w:eastAsiaTheme="minorEastAsia" w:hAnsi="Times New Roman" w:cs="Times New Roman"/>
            <w:noProof/>
            <w:color w:val="auto"/>
            <w:sz w:val="24"/>
            <w:szCs w:val="24"/>
          </w:rPr>
          <w:tab/>
        </w:r>
        <w:r w:rsidR="00A22985" w:rsidRPr="00A22985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Le nouveau format des rapports de l’EDS</w:t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_Toc2763083 \h </w:instrText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24A1156" w14:textId="6BD5B9B1" w:rsidR="00A22985" w:rsidRPr="00A22985" w:rsidRDefault="00F02DBB" w:rsidP="00A22985">
      <w:pPr>
        <w:pStyle w:val="TM1"/>
        <w:tabs>
          <w:tab w:val="left" w:pos="880"/>
          <w:tab w:val="right" w:leader="dot" w:pos="9346"/>
        </w:tabs>
        <w:jc w:val="both"/>
        <w:rPr>
          <w:rFonts w:ascii="Times New Roman" w:eastAsiaTheme="minorEastAsia" w:hAnsi="Times New Roman" w:cs="Times New Roman"/>
          <w:noProof/>
          <w:color w:val="auto"/>
          <w:sz w:val="24"/>
          <w:szCs w:val="24"/>
        </w:rPr>
      </w:pPr>
      <w:hyperlink w:anchor="_Toc2763084" w:history="1">
        <w:r w:rsidR="00A22985" w:rsidRPr="00A22985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2.1.4.</w:t>
        </w:r>
        <w:r w:rsidR="00A22985" w:rsidRPr="00A22985">
          <w:rPr>
            <w:rFonts w:ascii="Times New Roman" w:eastAsiaTheme="minorEastAsia" w:hAnsi="Times New Roman" w:cs="Times New Roman"/>
            <w:noProof/>
            <w:color w:val="auto"/>
            <w:sz w:val="24"/>
            <w:szCs w:val="24"/>
          </w:rPr>
          <w:tab/>
        </w:r>
        <w:r w:rsidR="00A22985" w:rsidRPr="00A22985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Une brève présentation de l’application StatCompiler en ligne</w:t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_Toc2763084 \h </w:instrText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E87D6C0" w14:textId="4058D262" w:rsidR="00A22985" w:rsidRPr="00A22985" w:rsidRDefault="00F02DBB" w:rsidP="00A22985">
      <w:pPr>
        <w:pStyle w:val="TM1"/>
        <w:tabs>
          <w:tab w:val="left" w:pos="660"/>
          <w:tab w:val="right" w:leader="dot" w:pos="9346"/>
        </w:tabs>
        <w:jc w:val="both"/>
        <w:rPr>
          <w:rFonts w:ascii="Times New Roman" w:eastAsiaTheme="minorEastAsia" w:hAnsi="Times New Roman" w:cs="Times New Roman"/>
          <w:noProof/>
          <w:color w:val="auto"/>
          <w:sz w:val="24"/>
          <w:szCs w:val="24"/>
        </w:rPr>
      </w:pPr>
      <w:hyperlink w:anchor="_Toc2763085" w:history="1">
        <w:r w:rsidR="00A22985" w:rsidRPr="00A22985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2.2.</w:t>
        </w:r>
        <w:r w:rsidR="00A22985" w:rsidRPr="00A22985">
          <w:rPr>
            <w:rFonts w:ascii="Times New Roman" w:eastAsiaTheme="minorEastAsia" w:hAnsi="Times New Roman" w:cs="Times New Roman"/>
            <w:noProof/>
            <w:color w:val="auto"/>
            <w:sz w:val="24"/>
            <w:szCs w:val="24"/>
          </w:rPr>
          <w:tab/>
        </w:r>
        <w:r w:rsidR="00A22985" w:rsidRPr="00A22985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Deuxième phase : lecture et relecture des chapitres et des résumés de chapitres</w:t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_Toc2763085 \h </w:instrText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C465AAB" w14:textId="60DDA187" w:rsidR="00A22985" w:rsidRPr="00A22985" w:rsidRDefault="00F02DBB" w:rsidP="00A22985">
      <w:pPr>
        <w:pStyle w:val="TM1"/>
        <w:tabs>
          <w:tab w:val="left" w:pos="660"/>
          <w:tab w:val="right" w:leader="dot" w:pos="9346"/>
        </w:tabs>
        <w:jc w:val="both"/>
        <w:rPr>
          <w:rFonts w:ascii="Times New Roman" w:eastAsiaTheme="minorEastAsia" w:hAnsi="Times New Roman" w:cs="Times New Roman"/>
          <w:noProof/>
          <w:color w:val="auto"/>
          <w:sz w:val="24"/>
          <w:szCs w:val="24"/>
        </w:rPr>
      </w:pPr>
      <w:hyperlink w:anchor="_Toc2763086" w:history="1">
        <w:r w:rsidR="00A22985" w:rsidRPr="00A22985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2.3.</w:t>
        </w:r>
        <w:r w:rsidR="00A22985" w:rsidRPr="00A22985">
          <w:rPr>
            <w:rFonts w:ascii="Times New Roman" w:eastAsiaTheme="minorEastAsia" w:hAnsi="Times New Roman" w:cs="Times New Roman"/>
            <w:noProof/>
            <w:color w:val="auto"/>
            <w:sz w:val="24"/>
            <w:szCs w:val="24"/>
          </w:rPr>
          <w:tab/>
        </w:r>
        <w:r w:rsidR="00A22985" w:rsidRPr="00A22985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Troisième phase : Validation des tableaux de l’EDS et élaboration des indicateurs de synthèse</w:t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_Toc2763086 \h </w:instrText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2112092" w14:textId="5B1DFD36" w:rsidR="00A22985" w:rsidRPr="00A22985" w:rsidRDefault="00F02DBB" w:rsidP="00A22985">
      <w:pPr>
        <w:pStyle w:val="TM1"/>
        <w:tabs>
          <w:tab w:val="left" w:pos="440"/>
          <w:tab w:val="right" w:leader="dot" w:pos="9346"/>
        </w:tabs>
        <w:jc w:val="both"/>
        <w:rPr>
          <w:rFonts w:ascii="Times New Roman" w:eastAsiaTheme="minorEastAsia" w:hAnsi="Times New Roman" w:cs="Times New Roman"/>
          <w:noProof/>
          <w:color w:val="auto"/>
          <w:sz w:val="24"/>
          <w:szCs w:val="24"/>
        </w:rPr>
      </w:pPr>
      <w:hyperlink w:anchor="_Toc2763087" w:history="1">
        <w:r w:rsidR="00A22985" w:rsidRPr="00A22985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3.</w:t>
        </w:r>
        <w:r w:rsidR="00A22985" w:rsidRPr="00A22985">
          <w:rPr>
            <w:rFonts w:ascii="Times New Roman" w:eastAsiaTheme="minorEastAsia" w:hAnsi="Times New Roman" w:cs="Times New Roman"/>
            <w:noProof/>
            <w:color w:val="auto"/>
            <w:sz w:val="24"/>
            <w:szCs w:val="24"/>
          </w:rPr>
          <w:tab/>
        </w:r>
        <w:r w:rsidR="00A22985" w:rsidRPr="00A22985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Clôture de l’atelier</w:t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_Toc2763087 \h </w:instrText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A22985" w:rsidRPr="00A2298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9E71D35" w14:textId="6A0658D6" w:rsidR="00777E61" w:rsidRDefault="00A22985" w:rsidP="00A2298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2985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73ADE86E" w14:textId="77777777" w:rsidR="00777E61" w:rsidRDefault="00777E61" w:rsidP="00777E6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B32881" w14:textId="25B3897B" w:rsidR="00777E61" w:rsidRPr="00777E61" w:rsidRDefault="00777E61" w:rsidP="00777E61">
      <w:pPr>
        <w:sectPr w:rsidR="00777E61" w:rsidRPr="00777E61" w:rsidSect="00BD5A82">
          <w:footerReference w:type="default" r:id="rId9"/>
          <w:pgSz w:w="11906" w:h="16838"/>
          <w:pgMar w:top="851" w:right="1274" w:bottom="980" w:left="1276" w:header="720" w:footer="463" w:gutter="0"/>
          <w:pgBorders w:display="firstPage"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pgNumType w:start="1"/>
          <w:cols w:space="720"/>
          <w:titlePg/>
          <w:docGrid w:linePitch="299"/>
        </w:sectPr>
      </w:pPr>
    </w:p>
    <w:p w14:paraId="3E1BFDC5" w14:textId="73A86838" w:rsidR="00C73F04" w:rsidRPr="00D741E5" w:rsidRDefault="00A879DA" w:rsidP="00777E61">
      <w:pPr>
        <w:pStyle w:val="RAP"/>
      </w:pPr>
      <w:r w:rsidRPr="00D741E5">
        <w:lastRenderedPageBreak/>
        <w:t xml:space="preserve"> </w:t>
      </w:r>
      <w:bookmarkStart w:id="3" w:name="_Toc2763077"/>
      <w:r w:rsidR="00557583" w:rsidRPr="00D741E5">
        <w:t>Introduction</w:t>
      </w:r>
      <w:bookmarkEnd w:id="3"/>
      <w:r w:rsidR="00557583" w:rsidRPr="00D741E5">
        <w:t xml:space="preserve"> </w:t>
      </w:r>
    </w:p>
    <w:p w14:paraId="2425CE35" w14:textId="77777777" w:rsidR="00F94DC2" w:rsidRPr="00D741E5" w:rsidRDefault="00F94DC2" w:rsidP="00F94DC2">
      <w:pPr>
        <w:rPr>
          <w:rFonts w:ascii="Times New Roman" w:hAnsi="Times New Roman" w:cs="Times New Roman"/>
          <w:sz w:val="24"/>
          <w:szCs w:val="24"/>
        </w:rPr>
      </w:pPr>
    </w:p>
    <w:p w14:paraId="2F0D2A67" w14:textId="77C51AA7" w:rsidR="00A2618A" w:rsidRPr="00D741E5" w:rsidRDefault="00A879DA" w:rsidP="00F94D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sz w:val="24"/>
          <w:szCs w:val="24"/>
        </w:rPr>
        <w:t xml:space="preserve">L’atelier de finalisation </w:t>
      </w:r>
      <w:r w:rsidR="00937752" w:rsidRPr="00D741E5">
        <w:rPr>
          <w:rFonts w:ascii="Times New Roman" w:eastAsia="Times New Roman" w:hAnsi="Times New Roman" w:cs="Times New Roman"/>
          <w:sz w:val="24"/>
          <w:szCs w:val="24"/>
        </w:rPr>
        <w:t>du rapport d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’analyse de</w:t>
      </w:r>
      <w:r w:rsidR="00C751C4" w:rsidRPr="00D741E5">
        <w:rPr>
          <w:rFonts w:ascii="Times New Roman" w:eastAsia="Times New Roman" w:hAnsi="Times New Roman" w:cs="Times New Roman"/>
          <w:sz w:val="24"/>
          <w:szCs w:val="24"/>
        </w:rPr>
        <w:t xml:space="preserve"> la cinquième édition de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 xml:space="preserve"> l’enqu</w:t>
      </w:r>
      <w:r w:rsidR="008B7810" w:rsidRPr="00D741E5">
        <w:rPr>
          <w:rFonts w:ascii="Times New Roman" w:eastAsia="Times New Roman" w:hAnsi="Times New Roman" w:cs="Times New Roman"/>
          <w:sz w:val="24"/>
          <w:szCs w:val="24"/>
        </w:rPr>
        <w:t>ête démographique et de santé</w:t>
      </w:r>
      <w:r w:rsidR="00C751C4" w:rsidRPr="00D741E5">
        <w:rPr>
          <w:rFonts w:ascii="Times New Roman" w:eastAsia="Times New Roman" w:hAnsi="Times New Roman" w:cs="Times New Roman"/>
          <w:sz w:val="24"/>
          <w:szCs w:val="24"/>
        </w:rPr>
        <w:t xml:space="preserve"> du Bénin</w:t>
      </w:r>
      <w:r w:rsidR="008B7810" w:rsidRPr="00D741E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EDS</w:t>
      </w:r>
      <w:r w:rsidR="00C751C4" w:rsidRPr="00D741E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-V 20</w:t>
      </w:r>
      <w:r w:rsidR="00C751C4" w:rsidRPr="00D741E5">
        <w:rPr>
          <w:rFonts w:ascii="Times New Roman" w:eastAsia="Times New Roman" w:hAnsi="Times New Roman" w:cs="Times New Roman"/>
          <w:sz w:val="24"/>
          <w:szCs w:val="24"/>
        </w:rPr>
        <w:t>17-2018</w:t>
      </w:r>
      <w:r w:rsidR="001542C4" w:rsidRPr="00D741E5">
        <w:rPr>
          <w:rFonts w:ascii="Times New Roman" w:eastAsia="Times New Roman" w:hAnsi="Times New Roman" w:cs="Times New Roman"/>
          <w:sz w:val="24"/>
          <w:szCs w:val="24"/>
        </w:rPr>
        <w:t>) s’est</w:t>
      </w:r>
      <w:r w:rsidR="00DA64AD" w:rsidRPr="00D741E5">
        <w:rPr>
          <w:rFonts w:ascii="Times New Roman" w:eastAsia="Times New Roman" w:hAnsi="Times New Roman" w:cs="Times New Roman"/>
          <w:sz w:val="24"/>
          <w:szCs w:val="24"/>
        </w:rPr>
        <w:t xml:space="preserve"> déroulé du 19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 xml:space="preserve"> au 26 novembre 2018</w:t>
      </w:r>
      <w:r w:rsidR="007933F1" w:rsidRPr="00D741E5">
        <w:rPr>
          <w:rFonts w:ascii="Times New Roman" w:eastAsia="Times New Roman" w:hAnsi="Times New Roman" w:cs="Times New Roman"/>
          <w:sz w:val="24"/>
          <w:szCs w:val="24"/>
        </w:rPr>
        <w:t xml:space="preserve"> dans la salle de conférence de l’hôtel </w:t>
      </w:r>
      <w:r w:rsidR="00F77C44" w:rsidRPr="00D741E5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7933F1" w:rsidRPr="00D741E5">
        <w:rPr>
          <w:rFonts w:ascii="Times New Roman" w:eastAsia="Times New Roman" w:hAnsi="Times New Roman" w:cs="Times New Roman"/>
          <w:sz w:val="24"/>
          <w:szCs w:val="24"/>
        </w:rPr>
        <w:t>M</w:t>
      </w:r>
      <w:r w:rsidR="00F77C44" w:rsidRPr="00D741E5">
        <w:rPr>
          <w:rFonts w:ascii="Times New Roman" w:eastAsia="Times New Roman" w:hAnsi="Times New Roman" w:cs="Times New Roman"/>
          <w:sz w:val="24"/>
          <w:szCs w:val="24"/>
        </w:rPr>
        <w:t>adeleine</w:t>
      </w:r>
      <w:r w:rsidR="007933F1" w:rsidRPr="00D741E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Lokossa</w:t>
      </w:r>
      <w:r w:rsidR="00937752" w:rsidRPr="00D741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0D5E1E" w:rsidRPr="00D741E5">
        <w:rPr>
          <w:rFonts w:ascii="Times New Roman" w:eastAsia="Times New Roman" w:hAnsi="Times New Roman" w:cs="Times New Roman"/>
          <w:sz w:val="24"/>
          <w:szCs w:val="24"/>
        </w:rPr>
        <w:t xml:space="preserve"> Cet atelier fait suite à celui </w:t>
      </w:r>
      <w:r w:rsidR="00BD5A82" w:rsidRPr="00D741E5">
        <w:rPr>
          <w:rFonts w:ascii="Times New Roman" w:eastAsia="Times New Roman" w:hAnsi="Times New Roman" w:cs="Times New Roman"/>
          <w:sz w:val="24"/>
          <w:szCs w:val="24"/>
        </w:rPr>
        <w:t>de l’</w:t>
      </w:r>
      <w:r w:rsidR="000D5E1E" w:rsidRPr="00D741E5">
        <w:rPr>
          <w:rFonts w:ascii="Times New Roman" w:eastAsia="Times New Roman" w:hAnsi="Times New Roman" w:cs="Times New Roman"/>
          <w:sz w:val="24"/>
          <w:szCs w:val="24"/>
        </w:rPr>
        <w:t xml:space="preserve">analyse thématique des données au cours </w:t>
      </w:r>
      <w:r w:rsidR="00672EF4" w:rsidRPr="00D741E5">
        <w:rPr>
          <w:rFonts w:ascii="Times New Roman" w:eastAsia="Times New Roman" w:hAnsi="Times New Roman" w:cs="Times New Roman"/>
          <w:sz w:val="24"/>
          <w:szCs w:val="24"/>
        </w:rPr>
        <w:t>de laquelle</w:t>
      </w:r>
      <w:r w:rsidR="00300226" w:rsidRPr="00D741E5">
        <w:rPr>
          <w:rFonts w:ascii="Times New Roman" w:eastAsia="Times New Roman" w:hAnsi="Times New Roman" w:cs="Times New Roman"/>
          <w:sz w:val="24"/>
          <w:szCs w:val="24"/>
        </w:rPr>
        <w:t xml:space="preserve"> les analystes ont rédigé</w:t>
      </w:r>
      <w:r w:rsidR="000D5E1E" w:rsidRPr="00D741E5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r w:rsidR="00672EF4" w:rsidRPr="00D741E5">
        <w:rPr>
          <w:rFonts w:ascii="Times New Roman" w:eastAsia="Times New Roman" w:hAnsi="Times New Roman" w:cs="Times New Roman"/>
          <w:sz w:val="24"/>
          <w:szCs w:val="24"/>
        </w:rPr>
        <w:t>premiers</w:t>
      </w:r>
      <w:r w:rsidR="000D5E1E" w:rsidRPr="00D741E5">
        <w:rPr>
          <w:rFonts w:ascii="Times New Roman" w:eastAsia="Times New Roman" w:hAnsi="Times New Roman" w:cs="Times New Roman"/>
          <w:sz w:val="24"/>
          <w:szCs w:val="24"/>
        </w:rPr>
        <w:t xml:space="preserve"> draft</w:t>
      </w:r>
      <w:r w:rsidR="00BB7893" w:rsidRPr="00D741E5">
        <w:rPr>
          <w:rFonts w:ascii="Times New Roman" w:eastAsia="Times New Roman" w:hAnsi="Times New Roman" w:cs="Times New Roman"/>
          <w:sz w:val="24"/>
          <w:szCs w:val="24"/>
        </w:rPr>
        <w:t>s des chapitres identifiés</w:t>
      </w:r>
      <w:r w:rsidR="000D5E1E" w:rsidRPr="00D741E5">
        <w:rPr>
          <w:rFonts w:ascii="Times New Roman" w:eastAsia="Times New Roman" w:hAnsi="Times New Roman" w:cs="Times New Roman"/>
          <w:sz w:val="24"/>
          <w:szCs w:val="24"/>
        </w:rPr>
        <w:t xml:space="preserve"> pour le rapport </w:t>
      </w:r>
      <w:r w:rsidR="000D6338" w:rsidRPr="00D741E5">
        <w:rPr>
          <w:rFonts w:ascii="Times New Roman" w:eastAsia="Times New Roman" w:hAnsi="Times New Roman" w:cs="Times New Roman"/>
          <w:sz w:val="24"/>
          <w:szCs w:val="24"/>
        </w:rPr>
        <w:t>final</w:t>
      </w:r>
      <w:r w:rsidRPr="00D741E5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5703CEAE" w14:textId="77777777" w:rsidR="00A2618A" w:rsidRPr="00D741E5" w:rsidRDefault="00A2618A" w:rsidP="00F94D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E44BC6" w14:textId="52AE5022" w:rsidR="00F30D95" w:rsidRPr="00D741E5" w:rsidRDefault="00A2618A" w:rsidP="00F94D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sz w:val="24"/>
          <w:szCs w:val="24"/>
        </w:rPr>
        <w:t>Au cours de ce</w:t>
      </w:r>
      <w:r w:rsidR="003B09C9" w:rsidRPr="00D741E5">
        <w:rPr>
          <w:rFonts w:ascii="Times New Roman" w:eastAsia="Times New Roman" w:hAnsi="Times New Roman" w:cs="Times New Roman"/>
          <w:sz w:val="24"/>
          <w:szCs w:val="24"/>
        </w:rPr>
        <w:t>t</w:t>
      </w:r>
      <w:r w:rsidR="000D5E1E" w:rsidRPr="00D74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atelier, les participants</w:t>
      </w:r>
      <w:r w:rsidR="00A33062" w:rsidRPr="00D741E5">
        <w:rPr>
          <w:rFonts w:ascii="Times New Roman" w:eastAsia="Times New Roman" w:hAnsi="Times New Roman" w:cs="Times New Roman"/>
          <w:sz w:val="24"/>
          <w:szCs w:val="24"/>
        </w:rPr>
        <w:t xml:space="preserve"> ont reçu</w:t>
      </w:r>
      <w:r w:rsidR="000D5E1E" w:rsidRPr="00D741E5">
        <w:rPr>
          <w:rFonts w:ascii="Times New Roman" w:eastAsia="Times New Roman" w:hAnsi="Times New Roman" w:cs="Times New Roman"/>
          <w:sz w:val="24"/>
          <w:szCs w:val="24"/>
        </w:rPr>
        <w:t xml:space="preserve"> également</w:t>
      </w:r>
      <w:r w:rsidR="00A33062" w:rsidRPr="00D741E5">
        <w:rPr>
          <w:rFonts w:ascii="Times New Roman" w:eastAsia="Times New Roman" w:hAnsi="Times New Roman" w:cs="Times New Roman"/>
          <w:sz w:val="24"/>
          <w:szCs w:val="24"/>
        </w:rPr>
        <w:t xml:space="preserve"> une formation sur </w:t>
      </w:r>
      <w:r w:rsidR="00994BED" w:rsidRPr="00D741E5">
        <w:rPr>
          <w:rFonts w:ascii="Times New Roman" w:eastAsia="Times New Roman" w:hAnsi="Times New Roman" w:cs="Times New Roman"/>
          <w:sz w:val="24"/>
          <w:szCs w:val="24"/>
        </w:rPr>
        <w:t>certains</w:t>
      </w:r>
      <w:r w:rsidR="00A33062" w:rsidRPr="00D741E5">
        <w:rPr>
          <w:rFonts w:ascii="Times New Roman" w:eastAsia="Times New Roman" w:hAnsi="Times New Roman" w:cs="Times New Roman"/>
          <w:sz w:val="24"/>
          <w:szCs w:val="24"/>
        </w:rPr>
        <w:t xml:space="preserve"> outils </w:t>
      </w:r>
      <w:r w:rsidR="000D5E1E" w:rsidRPr="00D741E5">
        <w:rPr>
          <w:rFonts w:ascii="Times New Roman" w:eastAsia="Times New Roman" w:hAnsi="Times New Roman" w:cs="Times New Roman"/>
          <w:sz w:val="24"/>
          <w:szCs w:val="24"/>
        </w:rPr>
        <w:t xml:space="preserve">d’analyse et de rédaction des chapitres </w:t>
      </w:r>
      <w:r w:rsidR="00A33062" w:rsidRPr="00D741E5">
        <w:rPr>
          <w:rFonts w:ascii="Times New Roman" w:eastAsia="Times New Roman" w:hAnsi="Times New Roman" w:cs="Times New Roman"/>
          <w:sz w:val="24"/>
          <w:szCs w:val="24"/>
        </w:rPr>
        <w:t>de l’EDS, notamment sur :</w:t>
      </w:r>
    </w:p>
    <w:p w14:paraId="53268D53" w14:textId="2DC70C27" w:rsidR="00F30D95" w:rsidRPr="00D741E5" w:rsidRDefault="00BB7893" w:rsidP="00672EF4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</w:t>
      </w:r>
      <w:r w:rsidR="00A33062" w:rsidRPr="00D741E5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 w:rsidR="00F30D95" w:rsidRPr="00D741E5">
        <w:rPr>
          <w:rFonts w:ascii="Times New Roman" w:eastAsia="Times New Roman" w:hAnsi="Times New Roman" w:cs="Times New Roman"/>
          <w:sz w:val="24"/>
          <w:szCs w:val="24"/>
        </w:rPr>
        <w:t xml:space="preserve"> nouveau format des rapports EDS ;</w:t>
      </w:r>
    </w:p>
    <w:p w14:paraId="43CE63EF" w14:textId="413A40FA" w:rsidR="00A33062" w:rsidRPr="00D741E5" w:rsidRDefault="00BB7893" w:rsidP="00672EF4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</w:t>
      </w:r>
      <w:r w:rsidR="003C7B8D" w:rsidRPr="00D741E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0D5E1E" w:rsidRPr="00D741E5">
        <w:rPr>
          <w:rFonts w:ascii="Times New Roman" w:eastAsia="Times New Roman" w:hAnsi="Times New Roman" w:cs="Times New Roman"/>
          <w:sz w:val="24"/>
          <w:szCs w:val="24"/>
        </w:rPr>
        <w:t xml:space="preserve"> lecture compréhensive des tableaux</w:t>
      </w:r>
      <w:r w:rsidR="003C7B8D" w:rsidRPr="00D741E5">
        <w:rPr>
          <w:rFonts w:ascii="Times New Roman" w:eastAsia="Times New Roman" w:hAnsi="Times New Roman" w:cs="Times New Roman"/>
          <w:sz w:val="24"/>
          <w:szCs w:val="24"/>
        </w:rPr>
        <w:t xml:space="preserve"> de l’EDS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6DEA94B1" w14:textId="6C469531" w:rsidR="003C7B8D" w:rsidRPr="00D741E5" w:rsidRDefault="00BB7893" w:rsidP="00672EF4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</w:t>
      </w:r>
      <w:r w:rsidR="000D5E1E" w:rsidRPr="00D741E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0D5E1E" w:rsidRPr="00D741E5">
        <w:rPr>
          <w:rFonts w:ascii="Times New Roman" w:eastAsia="Times New Roman" w:hAnsi="Times New Roman" w:cs="Times New Roman"/>
          <w:sz w:val="24"/>
          <w:szCs w:val="24"/>
        </w:rPr>
        <w:t xml:space="preserve"> réalisation des </w:t>
      </w:r>
      <w:r w:rsidR="003C7B8D" w:rsidRPr="00D741E5">
        <w:rPr>
          <w:rFonts w:ascii="Times New Roman" w:eastAsia="Times New Roman" w:hAnsi="Times New Roman" w:cs="Times New Roman"/>
          <w:sz w:val="24"/>
          <w:szCs w:val="24"/>
        </w:rPr>
        <w:t xml:space="preserve"> graphiques de l’EDS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13B404D3" w14:textId="73F16D02" w:rsidR="003C7B8D" w:rsidRPr="00D741E5" w:rsidRDefault="00BB7893" w:rsidP="00672EF4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</w:t>
      </w:r>
      <w:r w:rsidR="003C7B8D" w:rsidRPr="00D741E5">
        <w:rPr>
          <w:rFonts w:ascii="Times New Roman" w:eastAsia="Times New Roman" w:hAnsi="Times New Roman" w:cs="Times New Roman"/>
          <w:sz w:val="24"/>
          <w:szCs w:val="24"/>
        </w:rPr>
        <w:t>’utilisation</w:t>
      </w:r>
      <w:proofErr w:type="gramEnd"/>
      <w:r w:rsidR="003C7B8D" w:rsidRPr="00D741E5">
        <w:rPr>
          <w:rFonts w:ascii="Times New Roman" w:eastAsia="Times New Roman" w:hAnsi="Times New Roman" w:cs="Times New Roman"/>
          <w:sz w:val="24"/>
          <w:szCs w:val="24"/>
        </w:rPr>
        <w:t xml:space="preserve"> de la plateforme </w:t>
      </w:r>
      <w:proofErr w:type="spellStart"/>
      <w:r w:rsidR="003C7B8D" w:rsidRPr="00D741E5">
        <w:rPr>
          <w:rFonts w:ascii="Times New Roman" w:eastAsia="Times New Roman" w:hAnsi="Times New Roman" w:cs="Times New Roman"/>
          <w:sz w:val="24"/>
          <w:szCs w:val="24"/>
        </w:rPr>
        <w:t>StatCompiler</w:t>
      </w:r>
      <w:proofErr w:type="spellEnd"/>
      <w:r w:rsidR="000D5E1E" w:rsidRPr="00D741E5">
        <w:rPr>
          <w:rFonts w:ascii="Times New Roman" w:eastAsia="Times New Roman" w:hAnsi="Times New Roman" w:cs="Times New Roman"/>
          <w:sz w:val="24"/>
          <w:szCs w:val="24"/>
        </w:rPr>
        <w:t xml:space="preserve"> pour l’analyse des tendances des indicateurs.</w:t>
      </w:r>
    </w:p>
    <w:p w14:paraId="24DB8F2D" w14:textId="77777777" w:rsidR="007D55E4" w:rsidRPr="00D741E5" w:rsidRDefault="007D55E4" w:rsidP="00F94DC2">
      <w:pPr>
        <w:spacing w:before="50" w:after="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D5E973" w14:textId="39146CD5" w:rsidR="007D55E4" w:rsidRPr="00D741E5" w:rsidRDefault="00994BED" w:rsidP="00F94DC2">
      <w:pPr>
        <w:spacing w:before="50" w:after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572740"/>
      <w:r w:rsidRPr="00D741E5">
        <w:rPr>
          <w:rFonts w:ascii="Times New Roman" w:eastAsia="Times New Roman" w:hAnsi="Times New Roman" w:cs="Times New Roman"/>
          <w:sz w:val="24"/>
          <w:szCs w:val="24"/>
        </w:rPr>
        <w:t>L’</w:t>
      </w:r>
      <w:r w:rsidR="007D55E4" w:rsidRPr="00D741E5">
        <w:rPr>
          <w:rFonts w:ascii="Times New Roman" w:eastAsia="Times New Roman" w:hAnsi="Times New Roman" w:cs="Times New Roman"/>
          <w:sz w:val="24"/>
          <w:szCs w:val="24"/>
        </w:rPr>
        <w:t xml:space="preserve">atelier a bénéficié </w:t>
      </w:r>
      <w:r w:rsidR="007D55E4" w:rsidRPr="00D741E5">
        <w:rPr>
          <w:rFonts w:ascii="Times New Roman" w:eastAsia="Times New Roman" w:hAnsi="Times New Roman" w:cs="Times New Roman"/>
          <w:bCs/>
          <w:sz w:val="24"/>
          <w:szCs w:val="24"/>
        </w:rPr>
        <w:t>de l’appui technique et financier de la Banque Mondiale à travers le Secrétariat Permanent du Conseil National de l’Alimentation (SP-CAN)</w:t>
      </w:r>
      <w:bookmarkEnd w:id="4"/>
      <w:r w:rsidR="00BD5A82" w:rsidRPr="00D741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12E5" w:rsidRPr="00D741E5">
        <w:rPr>
          <w:rFonts w:ascii="Times New Roman" w:eastAsia="Times New Roman" w:hAnsi="Times New Roman" w:cs="Times New Roman"/>
          <w:bCs/>
          <w:sz w:val="24"/>
          <w:szCs w:val="24"/>
        </w:rPr>
        <w:t>et</w:t>
      </w:r>
      <w:r w:rsidR="00BD5A82" w:rsidRPr="00D741E5">
        <w:rPr>
          <w:rFonts w:ascii="Times New Roman" w:eastAsia="Times New Roman" w:hAnsi="Times New Roman" w:cs="Times New Roman"/>
          <w:bCs/>
          <w:sz w:val="24"/>
          <w:szCs w:val="24"/>
        </w:rPr>
        <w:t xml:space="preserve"> de l’UNICEF</w:t>
      </w:r>
      <w:r w:rsidR="00E612E5" w:rsidRPr="00D741E5">
        <w:rPr>
          <w:rFonts w:ascii="Times New Roman" w:eastAsia="Times New Roman" w:hAnsi="Times New Roman" w:cs="Times New Roman"/>
          <w:bCs/>
          <w:sz w:val="24"/>
          <w:szCs w:val="24"/>
        </w:rPr>
        <w:t>. Il</w:t>
      </w:r>
      <w:r w:rsidR="007D55E4" w:rsidRPr="00D741E5">
        <w:rPr>
          <w:rFonts w:ascii="Times New Roman" w:eastAsia="Times New Roman" w:hAnsi="Times New Roman" w:cs="Times New Roman"/>
          <w:bCs/>
          <w:sz w:val="24"/>
          <w:szCs w:val="24"/>
        </w:rPr>
        <w:t xml:space="preserve"> a réuni une trentaine de </w:t>
      </w:r>
      <w:r w:rsidR="007D55E4" w:rsidRPr="00D741E5">
        <w:rPr>
          <w:rFonts w:ascii="Times New Roman" w:eastAsia="Times New Roman" w:hAnsi="Times New Roman" w:cs="Times New Roman"/>
          <w:sz w:val="24"/>
          <w:szCs w:val="24"/>
        </w:rPr>
        <w:t xml:space="preserve">participants constitués de cadres de l’INSAE, d’experts de l’ICF Macro, de représentants de l’UNICEF, de l’USAID et de personnes ressources invitées pour la circonstance. </w:t>
      </w:r>
      <w:r w:rsidR="007D55E4" w:rsidRPr="00D741E5">
        <w:rPr>
          <w:rFonts w:ascii="Times New Roman" w:eastAsia="Times New Roman" w:hAnsi="Times New Roman" w:cs="Times New Roman"/>
          <w:bCs/>
          <w:sz w:val="24"/>
          <w:szCs w:val="24"/>
        </w:rPr>
        <w:t>La liste des participants est annexée au présent rapport.</w:t>
      </w:r>
    </w:p>
    <w:p w14:paraId="56E17B2B" w14:textId="77777777" w:rsidR="003711BF" w:rsidRPr="00D741E5" w:rsidRDefault="003711BF" w:rsidP="00F94DC2">
      <w:pPr>
        <w:spacing w:before="50" w:after="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74FEDF" w14:textId="2A265DCF" w:rsidR="00F04B57" w:rsidRPr="00D741E5" w:rsidRDefault="00A518FA" w:rsidP="00F94DC2">
      <w:pPr>
        <w:spacing w:before="50" w:after="5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sz w:val="24"/>
          <w:szCs w:val="24"/>
        </w:rPr>
        <w:t>L’obje</w:t>
      </w:r>
      <w:r w:rsidR="00BE76AA" w:rsidRPr="00D741E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t</w:t>
      </w:r>
      <w:r w:rsidR="00BE76AA" w:rsidRPr="00D741E5">
        <w:rPr>
          <w:rFonts w:ascii="Times New Roman" w:eastAsia="Times New Roman" w:hAnsi="Times New Roman" w:cs="Times New Roman"/>
          <w:sz w:val="24"/>
          <w:szCs w:val="24"/>
        </w:rPr>
        <w:t>if</w:t>
      </w:r>
      <w:r w:rsidR="000D5E1E" w:rsidRPr="00D74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FA5" w:rsidRPr="00D741E5">
        <w:rPr>
          <w:rFonts w:ascii="Times New Roman" w:eastAsia="Times New Roman" w:hAnsi="Times New Roman" w:cs="Times New Roman"/>
          <w:sz w:val="24"/>
          <w:szCs w:val="24"/>
        </w:rPr>
        <w:t>de l’</w:t>
      </w:r>
      <w:r w:rsidR="000D5E1E" w:rsidRPr="00D741E5">
        <w:rPr>
          <w:rFonts w:ascii="Times New Roman" w:eastAsia="Times New Roman" w:hAnsi="Times New Roman" w:cs="Times New Roman"/>
          <w:sz w:val="24"/>
          <w:szCs w:val="24"/>
        </w:rPr>
        <w:t>atelier est de finaliser</w:t>
      </w:r>
      <w:r w:rsidR="00A879DA" w:rsidRPr="00D741E5">
        <w:rPr>
          <w:rFonts w:ascii="Times New Roman" w:eastAsia="Times New Roman" w:hAnsi="Times New Roman" w:cs="Times New Roman"/>
          <w:sz w:val="24"/>
          <w:szCs w:val="24"/>
        </w:rPr>
        <w:t xml:space="preserve"> l’</w:t>
      </w:r>
      <w:r w:rsidR="000F72F8" w:rsidRPr="00D741E5">
        <w:rPr>
          <w:rFonts w:ascii="Times New Roman" w:eastAsia="Times New Roman" w:hAnsi="Times New Roman" w:cs="Times New Roman"/>
          <w:sz w:val="24"/>
          <w:szCs w:val="24"/>
        </w:rPr>
        <w:t>analyse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A879DA" w:rsidRPr="00D741E5">
        <w:rPr>
          <w:rFonts w:ascii="Times New Roman" w:eastAsia="Times New Roman" w:hAnsi="Times New Roman" w:cs="Times New Roman"/>
          <w:sz w:val="24"/>
          <w:szCs w:val="24"/>
        </w:rPr>
        <w:t xml:space="preserve">es données de la cinquième Enquête Démographique et de Santé du Bénin (EDSB-V) réalisée 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en 2017-2018</w:t>
      </w:r>
      <w:r w:rsidR="00BB7893" w:rsidRPr="00D741E5">
        <w:rPr>
          <w:rFonts w:ascii="Times New Roman" w:eastAsia="Times New Roman" w:hAnsi="Times New Roman" w:cs="Times New Roman"/>
          <w:sz w:val="24"/>
          <w:szCs w:val="24"/>
        </w:rPr>
        <w:t>. Il s’agi</w:t>
      </w:r>
      <w:r w:rsidR="000B312F" w:rsidRPr="00D741E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FA5" w:rsidRPr="00D741E5">
        <w:rPr>
          <w:rFonts w:ascii="Times New Roman" w:eastAsia="Times New Roman" w:hAnsi="Times New Roman" w:cs="Times New Roman"/>
          <w:sz w:val="24"/>
          <w:szCs w:val="24"/>
        </w:rPr>
        <w:t>de façon spécifique</w:t>
      </w:r>
      <w:r w:rsidR="00F04B57" w:rsidRPr="00D741E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C6C7D" w:rsidRPr="00D741E5">
        <w:rPr>
          <w:rFonts w:ascii="Times New Roman" w:eastAsia="Times New Roman" w:hAnsi="Times New Roman" w:cs="Times New Roman"/>
          <w:sz w:val="24"/>
          <w:szCs w:val="24"/>
        </w:rPr>
        <w:t>de/d</w:t>
      </w:r>
      <w:proofErr w:type="gramStart"/>
      <w:r w:rsidR="005C6C7D" w:rsidRPr="00D741E5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F04B57" w:rsidRPr="00D741E5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14:paraId="48BE2E17" w14:textId="1E1F6FFF" w:rsidR="00F04B57" w:rsidRPr="00D741E5" w:rsidRDefault="00BB7893" w:rsidP="002013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</w:t>
      </w:r>
      <w:r w:rsidR="00A640E4" w:rsidRPr="00D741E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A640E4" w:rsidRPr="00D741E5">
        <w:rPr>
          <w:rFonts w:ascii="Times New Roman" w:eastAsia="Times New Roman" w:hAnsi="Times New Roman" w:cs="Times New Roman"/>
          <w:sz w:val="24"/>
          <w:szCs w:val="24"/>
        </w:rPr>
        <w:t xml:space="preserve"> poursuite de l’amélioration des chapitres rédigés à travers la lecture et la relecture 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par les pairs ;</w:t>
      </w:r>
    </w:p>
    <w:p w14:paraId="1925C183" w14:textId="44F8BEF0" w:rsidR="00A640E4" w:rsidRPr="00D741E5" w:rsidRDefault="00BB7893" w:rsidP="002013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</w:t>
      </w:r>
      <w:r w:rsidR="00A640E4" w:rsidRPr="00D741E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A640E4" w:rsidRPr="00D741E5">
        <w:rPr>
          <w:rFonts w:ascii="Times New Roman" w:eastAsia="Times New Roman" w:hAnsi="Times New Roman" w:cs="Times New Roman"/>
          <w:sz w:val="24"/>
          <w:szCs w:val="24"/>
        </w:rPr>
        <w:t xml:space="preserve"> lecture des chapitres par les personnes ressources (anciens directeurs de l’INSAE 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qui ont acquis de l</w:t>
      </w:r>
      <w:r w:rsidR="00A640E4" w:rsidRPr="00D741E5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9A69B7" w:rsidRPr="00D741E5">
        <w:rPr>
          <w:rFonts w:ascii="Times New Roman" w:eastAsia="Times New Roman" w:hAnsi="Times New Roman" w:cs="Times New Roman"/>
          <w:sz w:val="24"/>
          <w:szCs w:val="24"/>
        </w:rPr>
        <w:t>expérience dans le domaine</w:t>
      </w:r>
      <w:r w:rsidR="00A640E4" w:rsidRPr="00D741E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6FEF47A1" w14:textId="4B2BD924" w:rsidR="00A640E4" w:rsidRPr="00D741E5" w:rsidRDefault="00BB7893" w:rsidP="002013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</w:t>
      </w:r>
      <w:r w:rsidR="00A640E4" w:rsidRPr="00D741E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A640E4" w:rsidRPr="00D741E5">
        <w:rPr>
          <w:rFonts w:ascii="Times New Roman" w:eastAsia="Times New Roman" w:hAnsi="Times New Roman" w:cs="Times New Roman"/>
          <w:sz w:val="24"/>
          <w:szCs w:val="24"/>
        </w:rPr>
        <w:t xml:space="preserve"> prise en compte des observations des lecteurs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3A3A1B84" w14:textId="73A69905" w:rsidR="00A640E4" w:rsidRPr="00D741E5" w:rsidRDefault="00BB7893" w:rsidP="002013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</w:t>
      </w:r>
      <w:r w:rsidR="00A640E4" w:rsidRPr="00D741E5">
        <w:rPr>
          <w:rFonts w:ascii="Times New Roman" w:eastAsia="Times New Roman" w:hAnsi="Times New Roman" w:cs="Times New Roman"/>
          <w:sz w:val="24"/>
          <w:szCs w:val="24"/>
        </w:rPr>
        <w:t>’appui</w:t>
      </w:r>
      <w:proofErr w:type="gramEnd"/>
      <w:r w:rsidR="00A640E4" w:rsidRPr="00D741E5">
        <w:rPr>
          <w:rFonts w:ascii="Times New Roman" w:eastAsia="Times New Roman" w:hAnsi="Times New Roman" w:cs="Times New Roman"/>
          <w:sz w:val="24"/>
          <w:szCs w:val="24"/>
        </w:rPr>
        <w:t xml:space="preserve"> de l’expert d’AFRISTAT chargé des statistiques socio-démographiques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4D49144A" w14:textId="6C8BFB5B" w:rsidR="009A69B7" w:rsidRPr="00D741E5" w:rsidRDefault="00BB7893" w:rsidP="002013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r</w:t>
      </w:r>
      <w:r w:rsidR="009A69B7" w:rsidRPr="00D741E5">
        <w:rPr>
          <w:rFonts w:ascii="Times New Roman" w:eastAsia="Times New Roman" w:hAnsi="Times New Roman" w:cs="Times New Roman"/>
          <w:sz w:val="24"/>
          <w:szCs w:val="24"/>
        </w:rPr>
        <w:t>édaction</w:t>
      </w:r>
      <w:proofErr w:type="gramEnd"/>
      <w:r w:rsidR="009A69B7" w:rsidRPr="00D741E5">
        <w:rPr>
          <w:rFonts w:ascii="Times New Roman" w:eastAsia="Times New Roman" w:hAnsi="Times New Roman" w:cs="Times New Roman"/>
          <w:sz w:val="24"/>
          <w:szCs w:val="24"/>
        </w:rPr>
        <w:t xml:space="preserve"> d’un draft du document de synthèse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39F0CB77" w14:textId="17193C26" w:rsidR="009A69B7" w:rsidRPr="00D741E5" w:rsidRDefault="00BB7893" w:rsidP="002013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</w:t>
      </w:r>
      <w:r w:rsidR="009A69B7" w:rsidRPr="00D741E5">
        <w:rPr>
          <w:rFonts w:ascii="Times New Roman" w:eastAsia="Times New Roman" w:hAnsi="Times New Roman" w:cs="Times New Roman"/>
          <w:sz w:val="24"/>
          <w:szCs w:val="24"/>
        </w:rPr>
        <w:t>’examen</w:t>
      </w:r>
      <w:proofErr w:type="gramEnd"/>
      <w:r w:rsidR="009A69B7" w:rsidRPr="00D741E5">
        <w:rPr>
          <w:rFonts w:ascii="Times New Roman" w:eastAsia="Times New Roman" w:hAnsi="Times New Roman" w:cs="Times New Roman"/>
          <w:sz w:val="24"/>
          <w:szCs w:val="24"/>
        </w:rPr>
        <w:t xml:space="preserve"> de tous les tableaux du rapport pour en dégager les éventuelles irrégularités  ou d’en faire la demande de tableau supplémentaire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7A628C58" w14:textId="3E5F3938" w:rsidR="00F04B57" w:rsidRPr="00D741E5" w:rsidRDefault="00BB7893" w:rsidP="002013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gramEnd"/>
      <w:r w:rsidRPr="00D741E5">
        <w:rPr>
          <w:rFonts w:ascii="Times New Roman" w:eastAsia="Times New Roman" w:hAnsi="Times New Roman" w:cs="Times New Roman"/>
          <w:sz w:val="24"/>
          <w:szCs w:val="24"/>
        </w:rPr>
        <w:t xml:space="preserve"> rédaction</w:t>
      </w:r>
      <w:r w:rsidR="000B312F" w:rsidRPr="00D741E5"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la compilation</w:t>
      </w:r>
      <w:r w:rsidR="000B312F" w:rsidRPr="00D74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d</w:t>
      </w:r>
      <w:r w:rsidR="000B312F" w:rsidRPr="00D741E5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 w:rsidR="00F04B57" w:rsidRPr="00D741E5">
        <w:rPr>
          <w:rFonts w:ascii="Times New Roman" w:eastAsia="Times New Roman" w:hAnsi="Times New Roman" w:cs="Times New Roman"/>
          <w:sz w:val="24"/>
          <w:szCs w:val="24"/>
        </w:rPr>
        <w:t>résumés des</w:t>
      </w:r>
      <w:r w:rsidR="000B312F" w:rsidRPr="00D741E5">
        <w:rPr>
          <w:rFonts w:ascii="Times New Roman" w:eastAsia="Times New Roman" w:hAnsi="Times New Roman" w:cs="Times New Roman"/>
          <w:sz w:val="24"/>
          <w:szCs w:val="24"/>
        </w:rPr>
        <w:t xml:space="preserve"> différents</w:t>
      </w:r>
      <w:r w:rsidR="00F04B57" w:rsidRPr="00D741E5">
        <w:rPr>
          <w:rFonts w:ascii="Times New Roman" w:eastAsia="Times New Roman" w:hAnsi="Times New Roman" w:cs="Times New Roman"/>
          <w:sz w:val="24"/>
          <w:szCs w:val="24"/>
        </w:rPr>
        <w:t xml:space="preserve"> chapitres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5149C4D5" w14:textId="01E6E80A" w:rsidR="00F04B57" w:rsidRPr="00D741E5" w:rsidRDefault="00BB7893" w:rsidP="002013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l’</w:t>
      </w:r>
      <w:r w:rsidR="000B312F" w:rsidRPr="00D741E5">
        <w:rPr>
          <w:rFonts w:ascii="Times New Roman" w:eastAsia="Times New Roman" w:hAnsi="Times New Roman" w:cs="Times New Roman"/>
          <w:sz w:val="24"/>
          <w:szCs w:val="24"/>
        </w:rPr>
        <w:t>élabor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ation</w:t>
      </w:r>
      <w:proofErr w:type="gramEnd"/>
      <w:r w:rsidRPr="00D741E5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0B312F" w:rsidRPr="00D74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0EE2" w:rsidRPr="00D741E5">
        <w:rPr>
          <w:rFonts w:ascii="Times New Roman" w:eastAsia="Times New Roman" w:hAnsi="Times New Roman" w:cs="Times New Roman"/>
          <w:sz w:val="24"/>
          <w:szCs w:val="24"/>
        </w:rPr>
        <w:t>certains</w:t>
      </w:r>
      <w:r w:rsidR="00F04B57" w:rsidRPr="00D741E5">
        <w:rPr>
          <w:rFonts w:ascii="Times New Roman" w:eastAsia="Times New Roman" w:hAnsi="Times New Roman" w:cs="Times New Roman"/>
          <w:sz w:val="24"/>
          <w:szCs w:val="24"/>
        </w:rPr>
        <w:t xml:space="preserve"> indicateurs des objectifs du développement durable (ODD)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7A8890E3" w14:textId="59C7B6A5" w:rsidR="00F04B57" w:rsidRPr="00D741E5" w:rsidRDefault="00BB7893" w:rsidP="002013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gramEnd"/>
      <w:r w:rsidRPr="00D741E5">
        <w:rPr>
          <w:rFonts w:ascii="Times New Roman" w:eastAsia="Times New Roman" w:hAnsi="Times New Roman" w:cs="Times New Roman"/>
          <w:sz w:val="24"/>
          <w:szCs w:val="24"/>
        </w:rPr>
        <w:t xml:space="preserve"> rédaction des</w:t>
      </w:r>
      <w:r w:rsidR="00F04B57" w:rsidRPr="00D741E5">
        <w:rPr>
          <w:rFonts w:ascii="Times New Roman" w:eastAsia="Times New Roman" w:hAnsi="Times New Roman" w:cs="Times New Roman"/>
          <w:sz w:val="24"/>
          <w:szCs w:val="24"/>
        </w:rPr>
        <w:t xml:space="preserve"> parties restant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es</w:t>
      </w:r>
      <w:r w:rsidR="00F04B57" w:rsidRPr="00D741E5">
        <w:rPr>
          <w:rFonts w:ascii="Times New Roman" w:eastAsia="Times New Roman" w:hAnsi="Times New Roman" w:cs="Times New Roman"/>
          <w:sz w:val="24"/>
          <w:szCs w:val="24"/>
        </w:rPr>
        <w:t xml:space="preserve"> du rapport</w:t>
      </w:r>
      <w:r w:rsidR="00D70EE2" w:rsidRPr="00D74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6C7D" w:rsidRPr="00D741E5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EE2" w:rsidRPr="00D741E5">
        <w:rPr>
          <w:rFonts w:ascii="Times New Roman" w:eastAsia="Times New Roman" w:hAnsi="Times New Roman" w:cs="Times New Roman"/>
          <w:sz w:val="24"/>
          <w:szCs w:val="24"/>
        </w:rPr>
        <w:t>préface et remerciement</w:t>
      </w:r>
      <w:r w:rsidR="005C6C7D" w:rsidRPr="00D741E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15B6D78C" w14:textId="60EED1AA" w:rsidR="00F04B57" w:rsidRPr="00D741E5" w:rsidRDefault="00BB7893" w:rsidP="002013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gramEnd"/>
      <w:r w:rsidRPr="00D74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6C7D" w:rsidRPr="00D741E5">
        <w:rPr>
          <w:rFonts w:ascii="Times New Roman" w:eastAsia="Times New Roman" w:hAnsi="Times New Roman" w:cs="Times New Roman"/>
          <w:sz w:val="24"/>
          <w:szCs w:val="24"/>
        </w:rPr>
        <w:t>compil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ation du</w:t>
      </w:r>
      <w:r w:rsidR="00F04B57" w:rsidRPr="00D741E5">
        <w:rPr>
          <w:rFonts w:ascii="Times New Roman" w:eastAsia="Times New Roman" w:hAnsi="Times New Roman" w:cs="Times New Roman"/>
          <w:sz w:val="24"/>
          <w:szCs w:val="24"/>
        </w:rPr>
        <w:t xml:space="preserve"> rapport d’analyse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FB0A0E" w14:textId="77777777" w:rsidR="009A69B7" w:rsidRPr="00D741E5" w:rsidRDefault="009A69B7" w:rsidP="00F94DC2">
      <w:pPr>
        <w:spacing w:before="50" w:after="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EA1F71" w14:textId="2D7F4021" w:rsidR="007D55E4" w:rsidRPr="00D741E5" w:rsidRDefault="007D55E4" w:rsidP="00F94DC2">
      <w:pPr>
        <w:spacing w:before="50" w:after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proofErr w:type="spellStart"/>
      <w:r w:rsidRPr="00D741E5">
        <w:rPr>
          <w:rFonts w:ascii="Times New Roman" w:eastAsia="Times New Roman" w:hAnsi="Times New Roman" w:cs="Times New Roman"/>
          <w:sz w:val="24"/>
          <w:szCs w:val="24"/>
        </w:rPr>
        <w:t>DEDpi</w:t>
      </w:r>
      <w:proofErr w:type="spellEnd"/>
      <w:r w:rsidR="00557583" w:rsidRPr="00D741E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E612E5" w:rsidRPr="00D741E5">
        <w:rPr>
          <w:rFonts w:ascii="Times New Roman" w:eastAsia="Times New Roman" w:hAnsi="Times New Roman" w:cs="Times New Roman"/>
          <w:sz w:val="24"/>
          <w:szCs w:val="24"/>
        </w:rPr>
        <w:t xml:space="preserve">mis en 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place un présidium</w:t>
      </w:r>
      <w:r w:rsidR="00E612E5" w:rsidRPr="00D741E5">
        <w:rPr>
          <w:rFonts w:ascii="Times New Roman" w:eastAsia="Times New Roman" w:hAnsi="Times New Roman" w:cs="Times New Roman"/>
          <w:sz w:val="24"/>
          <w:szCs w:val="24"/>
        </w:rPr>
        <w:t xml:space="preserve"> composé de quatre membres 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 xml:space="preserve">pour mener à bien les activités de l’atelier. Il </w:t>
      </w:r>
      <w:r w:rsidR="00E612E5" w:rsidRPr="00D741E5">
        <w:rPr>
          <w:rFonts w:ascii="Times New Roman" w:eastAsia="Times New Roman" w:hAnsi="Times New Roman" w:cs="Times New Roman"/>
          <w:sz w:val="24"/>
          <w:szCs w:val="24"/>
        </w:rPr>
        <w:t>s’agit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 xml:space="preserve"> de :</w:t>
      </w:r>
    </w:p>
    <w:p w14:paraId="15C4F078" w14:textId="6D2F9102" w:rsidR="007D55E4" w:rsidRPr="00D741E5" w:rsidRDefault="00BB7893" w:rsidP="00E612E5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sz w:val="24"/>
          <w:szCs w:val="24"/>
        </w:rPr>
        <w:t xml:space="preserve">Présidente : Mme </w:t>
      </w:r>
      <w:proofErr w:type="spellStart"/>
      <w:r w:rsidRPr="00D741E5">
        <w:rPr>
          <w:rFonts w:ascii="Times New Roman" w:eastAsia="Times New Roman" w:hAnsi="Times New Roman" w:cs="Times New Roman"/>
          <w:sz w:val="24"/>
          <w:szCs w:val="24"/>
        </w:rPr>
        <w:t>Mêmounath</w:t>
      </w:r>
      <w:proofErr w:type="spellEnd"/>
      <w:r w:rsidRPr="00D741E5">
        <w:rPr>
          <w:rFonts w:ascii="Times New Roman" w:eastAsia="Times New Roman" w:hAnsi="Times New Roman" w:cs="Times New Roman"/>
          <w:sz w:val="24"/>
          <w:szCs w:val="24"/>
        </w:rPr>
        <w:t xml:space="preserve"> ZOU</w:t>
      </w:r>
      <w:r w:rsidR="007D55E4" w:rsidRPr="00D741E5">
        <w:rPr>
          <w:rFonts w:ascii="Times New Roman" w:eastAsia="Times New Roman" w:hAnsi="Times New Roman" w:cs="Times New Roman"/>
          <w:sz w:val="24"/>
          <w:szCs w:val="24"/>
        </w:rPr>
        <w:t>NON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  <w:r w:rsidR="007D55E4" w:rsidRPr="00D74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49EAD5" w14:textId="6A3B6CDE" w:rsidR="007D55E4" w:rsidRPr="00D741E5" w:rsidRDefault="00BB7893" w:rsidP="00E612E5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sz w:val="24"/>
          <w:szCs w:val="24"/>
        </w:rPr>
        <w:t>1</w:t>
      </w:r>
      <w:r w:rsidR="00E612E5" w:rsidRPr="00D741E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er</w:t>
      </w:r>
      <w:r w:rsidR="00E612E5" w:rsidRPr="00D741E5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apporteur :</w:t>
      </w:r>
      <w:r w:rsidR="007D55E4" w:rsidRPr="00D741E5">
        <w:rPr>
          <w:rFonts w:ascii="Times New Roman" w:eastAsia="Times New Roman" w:hAnsi="Times New Roman" w:cs="Times New Roman"/>
          <w:sz w:val="24"/>
          <w:szCs w:val="24"/>
        </w:rPr>
        <w:t xml:space="preserve"> M. Guy Landry Etienne SOMAKOU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  <w:r w:rsidR="007D55E4" w:rsidRPr="00D74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C2D2E9" w14:textId="2620E40B" w:rsidR="007D55E4" w:rsidRPr="00D741E5" w:rsidRDefault="00BB7893" w:rsidP="00E612E5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E612E5" w:rsidRPr="00D741E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ème</w:t>
      </w:r>
      <w:r w:rsidR="00E612E5" w:rsidRPr="00D741E5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 xml:space="preserve">apporteur : M. </w:t>
      </w:r>
      <w:proofErr w:type="spellStart"/>
      <w:r w:rsidRPr="00D741E5">
        <w:rPr>
          <w:rFonts w:ascii="Times New Roman" w:eastAsia="Times New Roman" w:hAnsi="Times New Roman" w:cs="Times New Roman"/>
          <w:sz w:val="24"/>
          <w:szCs w:val="24"/>
        </w:rPr>
        <w:t>Fèmi</w:t>
      </w:r>
      <w:proofErr w:type="spellEnd"/>
      <w:r w:rsidRPr="00D741E5">
        <w:rPr>
          <w:rFonts w:ascii="Times New Roman" w:eastAsia="Times New Roman" w:hAnsi="Times New Roman" w:cs="Times New Roman"/>
          <w:sz w:val="24"/>
          <w:szCs w:val="24"/>
        </w:rPr>
        <w:t xml:space="preserve"> Christian DOSSOU ;</w:t>
      </w:r>
    </w:p>
    <w:p w14:paraId="3AEB8203" w14:textId="4FFCC2E6" w:rsidR="007D55E4" w:rsidRPr="00D741E5" w:rsidRDefault="00E612E5" w:rsidP="00E612E5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sz w:val="24"/>
          <w:szCs w:val="24"/>
        </w:rPr>
        <w:t>S</w:t>
      </w:r>
      <w:r w:rsidR="007D55E4" w:rsidRPr="00D741E5">
        <w:rPr>
          <w:rFonts w:ascii="Times New Roman" w:eastAsia="Times New Roman" w:hAnsi="Times New Roman" w:cs="Times New Roman"/>
          <w:sz w:val="24"/>
          <w:szCs w:val="24"/>
        </w:rPr>
        <w:t>ecrétaire : Mme Jeannine HOUEHA</w:t>
      </w:r>
      <w:r w:rsidR="00BB7893" w:rsidRPr="00D741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837BFD" w14:textId="77777777" w:rsidR="00BB7893" w:rsidRPr="00D741E5" w:rsidRDefault="00BB7893" w:rsidP="00BB7893">
      <w:pPr>
        <w:pStyle w:val="Paragraphedeliste"/>
        <w:spacing w:before="50" w:after="50"/>
        <w:ind w:left="851"/>
        <w:rPr>
          <w:rFonts w:ascii="Times New Roman" w:eastAsia="Times New Roman" w:hAnsi="Times New Roman" w:cs="Times New Roman"/>
          <w:sz w:val="24"/>
          <w:szCs w:val="24"/>
        </w:rPr>
      </w:pPr>
    </w:p>
    <w:p w14:paraId="7BAE7995" w14:textId="77777777" w:rsidR="00F04B57" w:rsidRPr="00D741E5" w:rsidRDefault="00F04B57" w:rsidP="00F94DC2">
      <w:pPr>
        <w:spacing w:before="50" w:after="5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857E69" w14:textId="0797EB43" w:rsidR="00557583" w:rsidRPr="00D741E5" w:rsidRDefault="00557583" w:rsidP="00777E61">
      <w:pPr>
        <w:pStyle w:val="RAP"/>
        <w:numPr>
          <w:ilvl w:val="0"/>
          <w:numId w:val="47"/>
        </w:numPr>
      </w:pPr>
      <w:bookmarkStart w:id="5" w:name="_Toc2763078"/>
      <w:r w:rsidRPr="00D741E5">
        <w:t>Cérémonie d’ouverture</w:t>
      </w:r>
      <w:bookmarkEnd w:id="5"/>
    </w:p>
    <w:p w14:paraId="34872679" w14:textId="5FA742B2" w:rsidR="00A52457" w:rsidRPr="00D741E5" w:rsidRDefault="00A52457" w:rsidP="00201356">
      <w:pPr>
        <w:spacing w:before="50" w:after="5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695289"/>
      <w:r w:rsidRPr="00D741E5">
        <w:rPr>
          <w:rFonts w:ascii="Times New Roman" w:eastAsia="Times New Roman" w:hAnsi="Times New Roman" w:cs="Times New Roman"/>
          <w:sz w:val="24"/>
          <w:szCs w:val="24"/>
        </w:rPr>
        <w:t>L’atelier</w:t>
      </w:r>
      <w:r w:rsidR="00A879DA" w:rsidRPr="00D741E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CA65DF" w:rsidRPr="00D741E5">
        <w:rPr>
          <w:rFonts w:ascii="Times New Roman" w:eastAsia="Times New Roman" w:hAnsi="Times New Roman" w:cs="Times New Roman"/>
          <w:sz w:val="24"/>
          <w:szCs w:val="24"/>
        </w:rPr>
        <w:t xml:space="preserve">démarré </w:t>
      </w:r>
      <w:r w:rsidR="00A879DA" w:rsidRPr="00D741E5">
        <w:rPr>
          <w:rFonts w:ascii="Times New Roman" w:eastAsia="Times New Roman" w:hAnsi="Times New Roman" w:cs="Times New Roman"/>
          <w:sz w:val="24"/>
          <w:szCs w:val="24"/>
        </w:rPr>
        <w:t>par</w:t>
      </w:r>
      <w:r w:rsidR="00C50F13" w:rsidRPr="00D74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65DF" w:rsidRPr="00D741E5"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r w:rsidR="00C50F13" w:rsidRPr="00D741E5">
        <w:rPr>
          <w:rFonts w:ascii="Times New Roman" w:eastAsia="Times New Roman" w:hAnsi="Times New Roman" w:cs="Times New Roman"/>
          <w:sz w:val="24"/>
          <w:szCs w:val="24"/>
        </w:rPr>
        <w:t>mots</w:t>
      </w:r>
      <w:r w:rsidR="00A640E4" w:rsidRPr="00D741E5">
        <w:rPr>
          <w:rFonts w:ascii="Times New Roman" w:eastAsia="Times New Roman" w:hAnsi="Times New Roman" w:cs="Times New Roman"/>
          <w:sz w:val="24"/>
          <w:szCs w:val="24"/>
        </w:rPr>
        <w:t xml:space="preserve"> de bienvenu</w:t>
      </w:r>
      <w:r w:rsidR="00BB7893" w:rsidRPr="00D741E5">
        <w:rPr>
          <w:rFonts w:ascii="Times New Roman" w:eastAsia="Times New Roman" w:hAnsi="Times New Roman" w:cs="Times New Roman"/>
          <w:sz w:val="24"/>
          <w:szCs w:val="24"/>
        </w:rPr>
        <w:t>e</w:t>
      </w:r>
      <w:r w:rsidR="00C50F13" w:rsidRPr="00D74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 xml:space="preserve">du Directeur des </w:t>
      </w:r>
      <w:r w:rsidR="00CA65DF" w:rsidRPr="00D741E5">
        <w:rPr>
          <w:rFonts w:ascii="Times New Roman" w:eastAsia="Times New Roman" w:hAnsi="Times New Roman" w:cs="Times New Roman"/>
          <w:sz w:val="24"/>
          <w:szCs w:val="24"/>
        </w:rPr>
        <w:t xml:space="preserve">Etudes Démographiques 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par intérim</w:t>
      </w:r>
      <w:r w:rsidR="00CA65DF" w:rsidRPr="00D741E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40E4" w:rsidRPr="00D741E5">
        <w:rPr>
          <w:rFonts w:ascii="Times New Roman" w:eastAsia="Times New Roman" w:hAnsi="Times New Roman" w:cs="Times New Roman"/>
          <w:sz w:val="24"/>
          <w:szCs w:val="24"/>
        </w:rPr>
        <w:t xml:space="preserve"> représentant le </w:t>
      </w:r>
      <w:r w:rsidR="00B04E80" w:rsidRPr="00D741E5">
        <w:rPr>
          <w:rFonts w:ascii="Times New Roman" w:eastAsia="Times New Roman" w:hAnsi="Times New Roman" w:cs="Times New Roman"/>
          <w:sz w:val="24"/>
          <w:szCs w:val="24"/>
        </w:rPr>
        <w:t>DG/INSAE,</w:t>
      </w:r>
      <w:r w:rsidR="00A640E4" w:rsidRPr="00D741E5">
        <w:rPr>
          <w:rFonts w:ascii="Times New Roman" w:eastAsia="Times New Roman" w:hAnsi="Times New Roman" w:cs="Times New Roman"/>
          <w:sz w:val="24"/>
          <w:szCs w:val="24"/>
        </w:rPr>
        <w:t xml:space="preserve"> emp</w:t>
      </w:r>
      <w:r w:rsidR="00557583" w:rsidRPr="00D741E5">
        <w:rPr>
          <w:rFonts w:ascii="Times New Roman" w:eastAsia="Times New Roman" w:hAnsi="Times New Roman" w:cs="Times New Roman"/>
          <w:sz w:val="24"/>
          <w:szCs w:val="24"/>
        </w:rPr>
        <w:t>êché</w:t>
      </w:r>
      <w:r w:rsidR="00A640E4" w:rsidRPr="00D74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4E80" w:rsidRPr="00D741E5">
        <w:rPr>
          <w:rFonts w:ascii="Times New Roman" w:eastAsia="Times New Roman" w:hAnsi="Times New Roman" w:cs="Times New Roman"/>
          <w:sz w:val="24"/>
          <w:szCs w:val="24"/>
        </w:rPr>
        <w:t xml:space="preserve">qui a annoncé les résultats </w:t>
      </w:r>
      <w:r w:rsidR="00C50F13" w:rsidRPr="00D741E5">
        <w:rPr>
          <w:rFonts w:ascii="Times New Roman" w:eastAsia="Times New Roman" w:hAnsi="Times New Roman" w:cs="Times New Roman"/>
          <w:sz w:val="24"/>
          <w:szCs w:val="24"/>
        </w:rPr>
        <w:t>attend</w:t>
      </w:r>
      <w:r w:rsidR="00CA65DF" w:rsidRPr="00D741E5">
        <w:rPr>
          <w:rFonts w:ascii="Times New Roman" w:eastAsia="Times New Roman" w:hAnsi="Times New Roman" w:cs="Times New Roman"/>
          <w:sz w:val="24"/>
          <w:szCs w:val="24"/>
        </w:rPr>
        <w:t>u</w:t>
      </w:r>
      <w:r w:rsidR="00B04E80" w:rsidRPr="00D741E5">
        <w:rPr>
          <w:rFonts w:ascii="Times New Roman" w:eastAsia="Times New Roman" w:hAnsi="Times New Roman" w:cs="Times New Roman"/>
          <w:sz w:val="24"/>
          <w:szCs w:val="24"/>
        </w:rPr>
        <w:t>s</w:t>
      </w:r>
      <w:r w:rsidR="00C50F13" w:rsidRPr="00D74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356" w:rsidRPr="00D741E5">
        <w:rPr>
          <w:rFonts w:ascii="Times New Roman" w:eastAsia="Times New Roman" w:hAnsi="Times New Roman" w:cs="Times New Roman"/>
          <w:sz w:val="24"/>
          <w:szCs w:val="24"/>
        </w:rPr>
        <w:t>aux</w:t>
      </w:r>
      <w:r w:rsidR="00C50F13" w:rsidRPr="00D741E5">
        <w:rPr>
          <w:rFonts w:ascii="Times New Roman" w:eastAsia="Times New Roman" w:hAnsi="Times New Roman" w:cs="Times New Roman"/>
          <w:sz w:val="24"/>
          <w:szCs w:val="24"/>
        </w:rPr>
        <w:t xml:space="preserve"> participants</w:t>
      </w:r>
      <w:r w:rsidR="00201356" w:rsidRPr="00D741E5">
        <w:rPr>
          <w:rFonts w:ascii="Times New Roman" w:eastAsia="Times New Roman" w:hAnsi="Times New Roman" w:cs="Times New Roman"/>
          <w:sz w:val="24"/>
          <w:szCs w:val="24"/>
        </w:rPr>
        <w:t>. Ces résultats se résument comme suit</w:t>
      </w:r>
      <w:r w:rsidR="00C50F13" w:rsidRPr="00D741E5">
        <w:rPr>
          <w:rFonts w:ascii="Times New Roman" w:eastAsia="Times New Roman" w:hAnsi="Times New Roman" w:cs="Times New Roman"/>
          <w:sz w:val="24"/>
          <w:szCs w:val="24"/>
        </w:rPr>
        <w:t xml:space="preserve"> : </w:t>
      </w:r>
    </w:p>
    <w:p w14:paraId="3FDBBFAE" w14:textId="69208471" w:rsidR="00C50F13" w:rsidRPr="00D741E5" w:rsidRDefault="00B04E80" w:rsidP="002013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</w:t>
      </w:r>
      <w:r w:rsidR="00C50F13" w:rsidRPr="00D741E5">
        <w:rPr>
          <w:rFonts w:ascii="Times New Roman" w:eastAsia="Times New Roman" w:hAnsi="Times New Roman" w:cs="Times New Roman"/>
          <w:sz w:val="24"/>
          <w:szCs w:val="24"/>
        </w:rPr>
        <w:t>’intégration</w:t>
      </w:r>
      <w:proofErr w:type="gramEnd"/>
      <w:r w:rsidR="00C50F13" w:rsidRPr="00D741E5">
        <w:rPr>
          <w:rFonts w:ascii="Times New Roman" w:eastAsia="Times New Roman" w:hAnsi="Times New Roman" w:cs="Times New Roman"/>
          <w:sz w:val="24"/>
          <w:szCs w:val="24"/>
        </w:rPr>
        <w:t xml:space="preserve"> des commentaires et des ob</w:t>
      </w:r>
      <w:r w:rsidR="004D39B1" w:rsidRPr="00D741E5">
        <w:rPr>
          <w:rFonts w:ascii="Times New Roman" w:eastAsia="Times New Roman" w:hAnsi="Times New Roman" w:cs="Times New Roman"/>
          <w:sz w:val="24"/>
          <w:szCs w:val="24"/>
        </w:rPr>
        <w:t>servations faites par les nouveaux lecteurs (a</w:t>
      </w:r>
      <w:r w:rsidR="008B7810" w:rsidRPr="00D741E5">
        <w:rPr>
          <w:rFonts w:ascii="Times New Roman" w:eastAsia="Times New Roman" w:hAnsi="Times New Roman" w:cs="Times New Roman"/>
          <w:sz w:val="24"/>
          <w:szCs w:val="24"/>
        </w:rPr>
        <w:t>nciens directeurs de l’institut</w:t>
      </w:r>
      <w:r w:rsidR="004D39B1" w:rsidRPr="00D741E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6C555A3D" w14:textId="6A27B76D" w:rsidR="002E7453" w:rsidRPr="00D741E5" w:rsidRDefault="00B04E80" w:rsidP="002013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</w:t>
      </w:r>
      <w:r w:rsidR="00D21A85" w:rsidRPr="00D741E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D21A85" w:rsidRPr="00D741E5">
        <w:rPr>
          <w:rFonts w:ascii="Times New Roman" w:eastAsia="Times New Roman" w:hAnsi="Times New Roman" w:cs="Times New Roman"/>
          <w:sz w:val="24"/>
          <w:szCs w:val="24"/>
        </w:rPr>
        <w:t xml:space="preserve"> rédaction d’un résumé</w:t>
      </w:r>
      <w:r w:rsidR="008B7810" w:rsidRPr="00D741E5">
        <w:rPr>
          <w:rFonts w:ascii="Times New Roman" w:eastAsia="Times New Roman" w:hAnsi="Times New Roman" w:cs="Times New Roman"/>
          <w:sz w:val="24"/>
          <w:szCs w:val="24"/>
        </w:rPr>
        <w:t xml:space="preserve"> de chaque chapitre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2173C2CF" w14:textId="79AC1A3B" w:rsidR="00C50F13" w:rsidRPr="00D741E5" w:rsidRDefault="00B04E80" w:rsidP="002013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</w:t>
      </w:r>
      <w:r w:rsidR="00C50F13" w:rsidRPr="00D741E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C50F13" w:rsidRPr="00D741E5">
        <w:rPr>
          <w:rFonts w:ascii="Times New Roman" w:eastAsia="Times New Roman" w:hAnsi="Times New Roman" w:cs="Times New Roman"/>
          <w:sz w:val="24"/>
          <w:szCs w:val="24"/>
        </w:rPr>
        <w:t xml:space="preserve"> mise à disposition</w:t>
      </w:r>
      <w:r w:rsidR="004D39B1" w:rsidRPr="00D741E5">
        <w:rPr>
          <w:rFonts w:ascii="Times New Roman" w:eastAsia="Times New Roman" w:hAnsi="Times New Roman" w:cs="Times New Roman"/>
          <w:sz w:val="24"/>
          <w:szCs w:val="24"/>
        </w:rPr>
        <w:t xml:space="preserve"> à la fin de l’atelier</w:t>
      </w:r>
      <w:r w:rsidR="00C50F13" w:rsidRPr="00D741E5">
        <w:rPr>
          <w:rFonts w:ascii="Times New Roman" w:eastAsia="Times New Roman" w:hAnsi="Times New Roman" w:cs="Times New Roman"/>
          <w:sz w:val="24"/>
          <w:szCs w:val="24"/>
        </w:rPr>
        <w:t xml:space="preserve"> par les points</w:t>
      </w:r>
      <w:r w:rsidR="00D25E64" w:rsidRPr="00D741E5">
        <w:rPr>
          <w:rFonts w:ascii="Times New Roman" w:eastAsia="Times New Roman" w:hAnsi="Times New Roman" w:cs="Times New Roman"/>
          <w:sz w:val="24"/>
          <w:szCs w:val="24"/>
        </w:rPr>
        <w:t xml:space="preserve"> focaux</w:t>
      </w:r>
      <w:r w:rsidR="00C50F13" w:rsidRPr="00D741E5">
        <w:rPr>
          <w:rFonts w:ascii="Times New Roman" w:eastAsia="Times New Roman" w:hAnsi="Times New Roman" w:cs="Times New Roman"/>
          <w:sz w:val="24"/>
          <w:szCs w:val="24"/>
        </w:rPr>
        <w:t xml:space="preserve"> de quatre fichiers à savoir :</w:t>
      </w:r>
    </w:p>
    <w:p w14:paraId="0C5F8752" w14:textId="77777777" w:rsidR="006531F8" w:rsidRPr="00D741E5" w:rsidRDefault="006531F8" w:rsidP="006531F8">
      <w:pPr>
        <w:pStyle w:val="Paragraphedeliste"/>
        <w:spacing w:before="50" w:after="5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05415C" w14:textId="36E5DD56" w:rsidR="002E7453" w:rsidRPr="00D741E5" w:rsidRDefault="00B04E80" w:rsidP="00201356">
      <w:pPr>
        <w:pStyle w:val="Paragraphedeliste"/>
        <w:numPr>
          <w:ilvl w:val="1"/>
          <w:numId w:val="13"/>
        </w:numPr>
        <w:spacing w:after="5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u</w:t>
      </w:r>
      <w:r w:rsidR="002E7453" w:rsidRPr="00D741E5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 w:rsidR="002E7453" w:rsidRPr="00D741E5">
        <w:rPr>
          <w:rFonts w:ascii="Times New Roman" w:eastAsia="Times New Roman" w:hAnsi="Times New Roman" w:cs="Times New Roman"/>
          <w:sz w:val="24"/>
          <w:szCs w:val="24"/>
        </w:rPr>
        <w:t xml:space="preserve"> fichier contenant le rapport du chapitre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71A94F2B" w14:textId="740A689B" w:rsidR="002E7453" w:rsidRPr="00D741E5" w:rsidRDefault="00B04E80" w:rsidP="00201356">
      <w:pPr>
        <w:pStyle w:val="Paragraphedeliste"/>
        <w:numPr>
          <w:ilvl w:val="1"/>
          <w:numId w:val="13"/>
        </w:numPr>
        <w:spacing w:after="5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u</w:t>
      </w:r>
      <w:r w:rsidR="002E7453" w:rsidRPr="00D741E5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 w:rsidR="002E7453" w:rsidRPr="00D741E5">
        <w:rPr>
          <w:rFonts w:ascii="Times New Roman" w:eastAsia="Times New Roman" w:hAnsi="Times New Roman" w:cs="Times New Roman"/>
          <w:sz w:val="24"/>
          <w:szCs w:val="24"/>
        </w:rPr>
        <w:t xml:space="preserve"> fichier sur les commentaires pour le suivi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074F226E" w14:textId="36E83AA8" w:rsidR="002E7453" w:rsidRPr="00D741E5" w:rsidRDefault="00B04E80" w:rsidP="00201356">
      <w:pPr>
        <w:pStyle w:val="Paragraphedeliste"/>
        <w:numPr>
          <w:ilvl w:val="1"/>
          <w:numId w:val="13"/>
        </w:numPr>
        <w:spacing w:after="5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u</w:t>
      </w:r>
      <w:r w:rsidR="002E7453" w:rsidRPr="00D741E5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 w:rsidR="002E7453" w:rsidRPr="00D741E5">
        <w:rPr>
          <w:rFonts w:ascii="Times New Roman" w:eastAsia="Times New Roman" w:hAnsi="Times New Roman" w:cs="Times New Roman"/>
          <w:sz w:val="24"/>
          <w:szCs w:val="24"/>
        </w:rPr>
        <w:t xml:space="preserve"> fichier des graphiques du chapitre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01E8888B" w14:textId="057540D4" w:rsidR="002E7453" w:rsidRPr="00D741E5" w:rsidRDefault="00B04E80" w:rsidP="00201356">
      <w:pPr>
        <w:pStyle w:val="Paragraphedeliste"/>
        <w:numPr>
          <w:ilvl w:val="1"/>
          <w:numId w:val="13"/>
        </w:numPr>
        <w:spacing w:after="5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u</w:t>
      </w:r>
      <w:r w:rsidR="002E7453" w:rsidRPr="00D741E5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 w:rsidR="002E7453" w:rsidRPr="00D741E5">
        <w:rPr>
          <w:rFonts w:ascii="Times New Roman" w:eastAsia="Times New Roman" w:hAnsi="Times New Roman" w:cs="Times New Roman"/>
          <w:sz w:val="24"/>
          <w:szCs w:val="24"/>
        </w:rPr>
        <w:t xml:space="preserve"> fichier des tableaux du chapitre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6"/>
    <w:p w14:paraId="47D7196C" w14:textId="77777777" w:rsidR="006531F8" w:rsidRPr="00D741E5" w:rsidRDefault="006531F8" w:rsidP="006531F8">
      <w:pPr>
        <w:pStyle w:val="Paragraphedeliste"/>
        <w:spacing w:before="50" w:after="50"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A40E9B" w14:textId="7A37A96A" w:rsidR="00557583" w:rsidRPr="00D741E5" w:rsidRDefault="00557583" w:rsidP="00777E61">
      <w:pPr>
        <w:pStyle w:val="RAP"/>
        <w:numPr>
          <w:ilvl w:val="0"/>
          <w:numId w:val="47"/>
        </w:numPr>
      </w:pPr>
      <w:bookmarkStart w:id="7" w:name="_Toc2763079"/>
      <w:r w:rsidRPr="00D741E5">
        <w:t>Déroulement de l’atelier</w:t>
      </w:r>
      <w:bookmarkEnd w:id="7"/>
    </w:p>
    <w:p w14:paraId="60B68D84" w14:textId="77777777" w:rsidR="00317B6D" w:rsidRPr="00D741E5" w:rsidRDefault="00317B6D" w:rsidP="00317B6D">
      <w:pPr>
        <w:rPr>
          <w:rFonts w:ascii="Times New Roman" w:hAnsi="Times New Roman" w:cs="Times New Roman"/>
          <w:sz w:val="24"/>
          <w:szCs w:val="24"/>
        </w:rPr>
      </w:pPr>
    </w:p>
    <w:p w14:paraId="5F1F7099" w14:textId="2C5B82C4" w:rsidR="007D1747" w:rsidRPr="00D741E5" w:rsidRDefault="002B3F4B" w:rsidP="00D263D0">
      <w:pPr>
        <w:pStyle w:val="RAP"/>
        <w:numPr>
          <w:ilvl w:val="1"/>
          <w:numId w:val="47"/>
        </w:numPr>
      </w:pPr>
      <w:bookmarkStart w:id="8" w:name="_Toc2763080"/>
      <w:bookmarkStart w:id="9" w:name="_Hlk2701170"/>
      <w:r>
        <w:t>Première</w:t>
      </w:r>
      <w:r w:rsidR="00C52F06" w:rsidRPr="00D741E5">
        <w:t xml:space="preserve"> phase</w:t>
      </w:r>
      <w:r w:rsidR="00F825AC" w:rsidRPr="00D741E5">
        <w:t> : P</w:t>
      </w:r>
      <w:r w:rsidR="00847A9E" w:rsidRPr="00D741E5">
        <w:t>résentations</w:t>
      </w:r>
      <w:bookmarkEnd w:id="8"/>
    </w:p>
    <w:p w14:paraId="37200294" w14:textId="226C1098" w:rsidR="00C73F04" w:rsidRPr="00D741E5" w:rsidRDefault="000D0610" w:rsidP="00317B6D">
      <w:pPr>
        <w:spacing w:before="50" w:after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2701189"/>
      <w:bookmarkEnd w:id="9"/>
      <w:r w:rsidRPr="00D741E5">
        <w:rPr>
          <w:rFonts w:ascii="Times New Roman" w:eastAsia="Times New Roman" w:hAnsi="Times New Roman" w:cs="Times New Roman"/>
          <w:sz w:val="24"/>
          <w:szCs w:val="24"/>
        </w:rPr>
        <w:t xml:space="preserve">Après avoir présenté le </w:t>
      </w:r>
      <w:r w:rsidR="00F2718C" w:rsidRPr="00D741E5">
        <w:rPr>
          <w:rFonts w:ascii="Times New Roman" w:eastAsia="Times New Roman" w:hAnsi="Times New Roman" w:cs="Times New Roman"/>
          <w:sz w:val="24"/>
          <w:szCs w:val="24"/>
        </w:rPr>
        <w:t>programme de l’atelier,</w:t>
      </w:r>
      <w:r w:rsidR="007C00E2" w:rsidRPr="00D74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0CED" w:rsidRPr="00D741E5">
        <w:rPr>
          <w:rFonts w:ascii="Times New Roman" w:eastAsia="Times New Roman" w:hAnsi="Times New Roman" w:cs="Times New Roman"/>
          <w:sz w:val="24"/>
          <w:szCs w:val="24"/>
        </w:rPr>
        <w:t>les participants ont eu droit</w:t>
      </w:r>
      <w:r w:rsidR="003F5F91" w:rsidRPr="00D741E5">
        <w:rPr>
          <w:rFonts w:ascii="Times New Roman" w:eastAsia="Times New Roman" w:hAnsi="Times New Roman" w:cs="Times New Roman"/>
          <w:sz w:val="24"/>
          <w:szCs w:val="24"/>
        </w:rPr>
        <w:t xml:space="preserve"> dans un premier temps</w:t>
      </w:r>
      <w:r w:rsidR="008F0CED" w:rsidRPr="00D741E5">
        <w:rPr>
          <w:rFonts w:ascii="Times New Roman" w:eastAsia="Times New Roman" w:hAnsi="Times New Roman" w:cs="Times New Roman"/>
          <w:sz w:val="24"/>
          <w:szCs w:val="24"/>
        </w:rPr>
        <w:t xml:space="preserve"> à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0E2" w:rsidRPr="00D741E5">
        <w:rPr>
          <w:rFonts w:ascii="Times New Roman" w:eastAsia="Times New Roman" w:hAnsi="Times New Roman" w:cs="Times New Roman"/>
          <w:sz w:val="24"/>
          <w:szCs w:val="24"/>
        </w:rPr>
        <w:t>d</w:t>
      </w:r>
      <w:r w:rsidR="008F0CED" w:rsidRPr="00D741E5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 w:rsidR="00F2718C" w:rsidRPr="00D741E5">
        <w:rPr>
          <w:rFonts w:ascii="Times New Roman" w:eastAsia="Times New Roman" w:hAnsi="Times New Roman" w:cs="Times New Roman"/>
          <w:sz w:val="24"/>
          <w:szCs w:val="24"/>
        </w:rPr>
        <w:t xml:space="preserve">exposés 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 xml:space="preserve">portant </w:t>
      </w:r>
      <w:r w:rsidR="00BC4ADD" w:rsidRPr="00D741E5">
        <w:rPr>
          <w:rFonts w:ascii="Times New Roman" w:eastAsia="Times New Roman" w:hAnsi="Times New Roman" w:cs="Times New Roman"/>
          <w:sz w:val="24"/>
          <w:szCs w:val="24"/>
        </w:rPr>
        <w:t xml:space="preserve">principalement sur </w:t>
      </w:r>
      <w:r w:rsidR="00F5002C" w:rsidRPr="00D741E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8B08657" w14:textId="56C79BE7" w:rsidR="00161BC0" w:rsidRPr="00D741E5" w:rsidRDefault="005D2B33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2701197"/>
      <w:bookmarkEnd w:id="10"/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u</w:t>
      </w:r>
      <w:r w:rsidR="00161BC0" w:rsidRPr="00D741E5">
        <w:rPr>
          <w:rFonts w:ascii="Times New Roman" w:eastAsia="Times New Roman" w:hAnsi="Times New Roman" w:cs="Times New Roman"/>
          <w:sz w:val="24"/>
          <w:szCs w:val="24"/>
        </w:rPr>
        <w:t>ne</w:t>
      </w:r>
      <w:proofErr w:type="gramEnd"/>
      <w:r w:rsidR="00161BC0" w:rsidRPr="00D741E5">
        <w:rPr>
          <w:rFonts w:ascii="Times New Roman" w:eastAsia="Times New Roman" w:hAnsi="Times New Roman" w:cs="Times New Roman"/>
          <w:sz w:val="24"/>
          <w:szCs w:val="24"/>
        </w:rPr>
        <w:t xml:space="preserve"> brève présentation des chapitres de l’EDS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186E0D73" w14:textId="2BACF87D" w:rsidR="00161BC0" w:rsidRPr="00D741E5" w:rsidRDefault="005D2B33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</w:t>
      </w:r>
      <w:r w:rsidR="00161BC0" w:rsidRPr="00D741E5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 w:rsidR="00161BC0" w:rsidRPr="00D741E5">
        <w:rPr>
          <w:rFonts w:ascii="Times New Roman" w:eastAsia="Times New Roman" w:hAnsi="Times New Roman" w:cs="Times New Roman"/>
          <w:sz w:val="24"/>
          <w:szCs w:val="24"/>
        </w:rPr>
        <w:t xml:space="preserve"> rapport préliminaire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06F8DCB8" w14:textId="27475375" w:rsidR="00161BC0" w:rsidRPr="00D741E5" w:rsidRDefault="005D2B33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</w:t>
      </w:r>
      <w:r w:rsidR="00161BC0" w:rsidRPr="00D741E5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 w:rsidR="00161BC0" w:rsidRPr="00D741E5">
        <w:rPr>
          <w:rFonts w:ascii="Times New Roman" w:eastAsia="Times New Roman" w:hAnsi="Times New Roman" w:cs="Times New Roman"/>
          <w:sz w:val="24"/>
          <w:szCs w:val="24"/>
        </w:rPr>
        <w:t xml:space="preserve"> nouveau format des rapports de l’EDS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34C09F73" w14:textId="455FE23B" w:rsidR="00161BC0" w:rsidRPr="00D741E5" w:rsidRDefault="005D2B33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u</w:t>
      </w:r>
      <w:r w:rsidR="00161BC0" w:rsidRPr="00D741E5">
        <w:rPr>
          <w:rFonts w:ascii="Times New Roman" w:eastAsia="Times New Roman" w:hAnsi="Times New Roman" w:cs="Times New Roman"/>
          <w:sz w:val="24"/>
          <w:szCs w:val="24"/>
        </w:rPr>
        <w:t>ne</w:t>
      </w:r>
      <w:proofErr w:type="gramEnd"/>
      <w:r w:rsidR="00161BC0" w:rsidRPr="00D741E5">
        <w:rPr>
          <w:rFonts w:ascii="Times New Roman" w:eastAsia="Times New Roman" w:hAnsi="Times New Roman" w:cs="Times New Roman"/>
          <w:sz w:val="24"/>
          <w:szCs w:val="24"/>
        </w:rPr>
        <w:t xml:space="preserve"> brève présentation de l’application </w:t>
      </w:r>
      <w:proofErr w:type="spellStart"/>
      <w:r w:rsidR="00161BC0" w:rsidRPr="00D741E5">
        <w:rPr>
          <w:rFonts w:ascii="Times New Roman" w:eastAsia="Times New Roman" w:hAnsi="Times New Roman" w:cs="Times New Roman"/>
          <w:sz w:val="24"/>
          <w:szCs w:val="24"/>
        </w:rPr>
        <w:t>Statcompiler</w:t>
      </w:r>
      <w:proofErr w:type="spellEnd"/>
      <w:r w:rsidR="00161BC0" w:rsidRPr="00D741E5">
        <w:rPr>
          <w:rFonts w:ascii="Times New Roman" w:eastAsia="Times New Roman" w:hAnsi="Times New Roman" w:cs="Times New Roman"/>
          <w:sz w:val="24"/>
          <w:szCs w:val="24"/>
        </w:rPr>
        <w:t xml:space="preserve"> en ligne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1"/>
    <w:p w14:paraId="770E256A" w14:textId="77777777" w:rsidR="00D11548" w:rsidRPr="00D741E5" w:rsidRDefault="00D11548" w:rsidP="00317B6D">
      <w:pPr>
        <w:spacing w:before="50" w:after="5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968B3E" w14:textId="461762AB" w:rsidR="00BC4ADD" w:rsidRPr="00D741E5" w:rsidRDefault="00BC4ADD" w:rsidP="00D263D0">
      <w:pPr>
        <w:pStyle w:val="RAP"/>
        <w:numPr>
          <w:ilvl w:val="2"/>
          <w:numId w:val="47"/>
        </w:numPr>
      </w:pPr>
      <w:bookmarkStart w:id="12" w:name="_Toc2763081"/>
      <w:bookmarkStart w:id="13" w:name="_Hlk2701226"/>
      <w:r w:rsidRPr="00D741E5">
        <w:t>Une brève présentation des chapitre</w:t>
      </w:r>
      <w:r w:rsidR="008B7810" w:rsidRPr="00D741E5">
        <w:t>s</w:t>
      </w:r>
      <w:r w:rsidRPr="00D741E5">
        <w:t xml:space="preserve"> de l’EDS-V</w:t>
      </w:r>
      <w:bookmarkEnd w:id="12"/>
      <w:r w:rsidRPr="00D741E5">
        <w:t xml:space="preserve"> </w:t>
      </w:r>
    </w:p>
    <w:bookmarkEnd w:id="13"/>
    <w:p w14:paraId="4D830E2D" w14:textId="787AB64E" w:rsidR="009A69B7" w:rsidRPr="00D741E5" w:rsidRDefault="009A69B7" w:rsidP="00317B6D">
      <w:pPr>
        <w:spacing w:before="50" w:after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sz w:val="24"/>
          <w:szCs w:val="24"/>
        </w:rPr>
        <w:t>Cette présentation porte sur les différents chapitres de l’EDS qui sont :</w:t>
      </w:r>
    </w:p>
    <w:p w14:paraId="7D2A5B35" w14:textId="77777777" w:rsidR="009A69B7" w:rsidRPr="00D741E5" w:rsidRDefault="009A69B7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sz w:val="24"/>
          <w:szCs w:val="24"/>
        </w:rPr>
        <w:t>Chapitre 1 : Présentation et méthodologie de l’enquête</w:t>
      </w:r>
    </w:p>
    <w:p w14:paraId="5CF9F5D1" w14:textId="77777777" w:rsidR="009A69B7" w:rsidRPr="00D741E5" w:rsidRDefault="009A69B7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sz w:val="24"/>
          <w:szCs w:val="24"/>
        </w:rPr>
        <w:t>Chapitre 2 : Caractéristiques des logements</w:t>
      </w:r>
    </w:p>
    <w:p w14:paraId="7C582C9D" w14:textId="77777777" w:rsidR="009A69B7" w:rsidRPr="00D741E5" w:rsidRDefault="009A69B7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sz w:val="24"/>
          <w:szCs w:val="24"/>
        </w:rPr>
        <w:t>Chapitre 3 : Caractéristiques des hommes et des femmes enquêtés</w:t>
      </w:r>
    </w:p>
    <w:p w14:paraId="5DB46D22" w14:textId="77777777" w:rsidR="009A69B7" w:rsidRPr="00D741E5" w:rsidRDefault="009A69B7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sz w:val="24"/>
          <w:szCs w:val="24"/>
        </w:rPr>
        <w:t>Chapitre 4 : Mariages et activités sexuelles</w:t>
      </w:r>
    </w:p>
    <w:p w14:paraId="6DCB92FB" w14:textId="77777777" w:rsidR="009A69B7" w:rsidRPr="00D741E5" w:rsidRDefault="009A69B7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sz w:val="24"/>
          <w:szCs w:val="24"/>
        </w:rPr>
        <w:t>Chapitre 5 : Fécondité</w:t>
      </w:r>
    </w:p>
    <w:p w14:paraId="35D29B06" w14:textId="77777777" w:rsidR="009A69B7" w:rsidRPr="00D741E5" w:rsidRDefault="009A69B7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sz w:val="24"/>
          <w:szCs w:val="24"/>
        </w:rPr>
        <w:t>Chapitre 6 : Préférences en matière de fécondité</w:t>
      </w:r>
    </w:p>
    <w:p w14:paraId="6B92081F" w14:textId="77777777" w:rsidR="009A69B7" w:rsidRPr="00D741E5" w:rsidRDefault="009A69B7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sz w:val="24"/>
          <w:szCs w:val="24"/>
        </w:rPr>
        <w:t>Chapitre 7 : Planification familiale</w:t>
      </w:r>
    </w:p>
    <w:p w14:paraId="5C4E9063" w14:textId="77777777" w:rsidR="009A69B7" w:rsidRPr="00D741E5" w:rsidRDefault="009A69B7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sz w:val="24"/>
          <w:szCs w:val="24"/>
        </w:rPr>
        <w:t>Chapitre 8 : Santé maternelle</w:t>
      </w:r>
    </w:p>
    <w:p w14:paraId="4D05FB02" w14:textId="77777777" w:rsidR="009A69B7" w:rsidRPr="00D741E5" w:rsidRDefault="009A69B7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sz w:val="24"/>
          <w:szCs w:val="24"/>
        </w:rPr>
        <w:t>Chapitre 9 : Santé de l’enfant</w:t>
      </w:r>
    </w:p>
    <w:p w14:paraId="797B5BC8" w14:textId="77777777" w:rsidR="009A69B7" w:rsidRPr="00D741E5" w:rsidRDefault="009A69B7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sz w:val="24"/>
          <w:szCs w:val="24"/>
        </w:rPr>
        <w:t>Chapitre 10 : Paludisme</w:t>
      </w:r>
    </w:p>
    <w:p w14:paraId="0C7D029E" w14:textId="77777777" w:rsidR="009A69B7" w:rsidRPr="00D741E5" w:rsidRDefault="009A69B7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sz w:val="24"/>
          <w:szCs w:val="24"/>
        </w:rPr>
        <w:t xml:space="preserve">Chapitre 11 : Etat nutritionnel des enfants et des femmes </w:t>
      </w:r>
    </w:p>
    <w:p w14:paraId="32DA1DB9" w14:textId="77777777" w:rsidR="009A69B7" w:rsidRPr="00D741E5" w:rsidRDefault="009A69B7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sz w:val="24"/>
          <w:szCs w:val="24"/>
        </w:rPr>
        <w:t>Chapitre 12 : Mortalité des enfants</w:t>
      </w:r>
    </w:p>
    <w:p w14:paraId="74B31021" w14:textId="77777777" w:rsidR="009A69B7" w:rsidRPr="00D741E5" w:rsidRDefault="009A69B7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sz w:val="24"/>
          <w:szCs w:val="24"/>
        </w:rPr>
        <w:t>Chapitre 13 : VIH/SIDA : connaissance, attitudes et comportements</w:t>
      </w:r>
    </w:p>
    <w:p w14:paraId="147EBE99" w14:textId="77777777" w:rsidR="009A69B7" w:rsidRPr="00D741E5" w:rsidRDefault="009A69B7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sz w:val="24"/>
          <w:szCs w:val="24"/>
        </w:rPr>
        <w:t>Chapitre 14 : Pouvoir d’action des femmes</w:t>
      </w:r>
    </w:p>
    <w:p w14:paraId="5D62A9C1" w14:textId="77777777" w:rsidR="009A69B7" w:rsidRPr="00D741E5" w:rsidRDefault="009A69B7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sz w:val="24"/>
          <w:szCs w:val="24"/>
        </w:rPr>
        <w:t>Chapitre 15 : Mortalité adulte et mortalité maternelle</w:t>
      </w:r>
    </w:p>
    <w:p w14:paraId="2D173778" w14:textId="77777777" w:rsidR="009A69B7" w:rsidRPr="00D741E5" w:rsidRDefault="009A69B7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sz w:val="24"/>
          <w:szCs w:val="24"/>
        </w:rPr>
        <w:t>Chapitre 16 : Violence basée sur le genre</w:t>
      </w:r>
    </w:p>
    <w:p w14:paraId="6EB7AEB6" w14:textId="77777777" w:rsidR="009A69B7" w:rsidRPr="00D741E5" w:rsidRDefault="009A69B7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sz w:val="24"/>
          <w:szCs w:val="24"/>
        </w:rPr>
        <w:t>Chapitre 17 : Santé des adultes et maladies non transmissibles</w:t>
      </w:r>
    </w:p>
    <w:p w14:paraId="17B67E32" w14:textId="77777777" w:rsidR="009A69B7" w:rsidRPr="00D741E5" w:rsidRDefault="009A69B7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sz w:val="24"/>
          <w:szCs w:val="24"/>
        </w:rPr>
        <w:lastRenderedPageBreak/>
        <w:t>Chapitre 18 : Situation des enfants.</w:t>
      </w:r>
    </w:p>
    <w:p w14:paraId="0612E6EB" w14:textId="77777777" w:rsidR="003F5F91" w:rsidRPr="00D741E5" w:rsidRDefault="003F5F91" w:rsidP="00317B6D">
      <w:pPr>
        <w:spacing w:before="50" w:after="5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705F89F" w14:textId="7D5F5BB4" w:rsidR="00F5002C" w:rsidRPr="00D263D0" w:rsidRDefault="00F5002C" w:rsidP="00D263D0">
      <w:pPr>
        <w:pStyle w:val="RAP"/>
        <w:numPr>
          <w:ilvl w:val="2"/>
          <w:numId w:val="47"/>
        </w:numPr>
      </w:pPr>
      <w:bookmarkStart w:id="14" w:name="_Toc2763082"/>
      <w:r w:rsidRPr="00D263D0">
        <w:t>Le rapport préliminaire</w:t>
      </w:r>
      <w:bookmarkEnd w:id="14"/>
    </w:p>
    <w:p w14:paraId="38A2F693" w14:textId="51488478" w:rsidR="003F5F91" w:rsidRPr="00D741E5" w:rsidRDefault="003F5F91" w:rsidP="00BE2622">
      <w:pPr>
        <w:spacing w:before="50" w:after="5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Cette présentation a abordé les différents points suivants :</w:t>
      </w:r>
    </w:p>
    <w:p w14:paraId="2998D05E" w14:textId="501BEA30" w:rsidR="003F5F91" w:rsidRPr="00D741E5" w:rsidRDefault="005D2B33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</w:t>
      </w:r>
      <w:r w:rsidR="003F5F91" w:rsidRPr="00D741E5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gramEnd"/>
      <w:r w:rsidR="003F5F91" w:rsidRPr="00D741E5">
        <w:rPr>
          <w:rFonts w:ascii="Times New Roman" w:eastAsia="Times New Roman" w:hAnsi="Times New Roman" w:cs="Times New Roman"/>
          <w:sz w:val="24"/>
          <w:szCs w:val="24"/>
        </w:rPr>
        <w:t xml:space="preserve"> contextes d’organisation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667E714D" w14:textId="029A0F60" w:rsidR="003F5F91" w:rsidRPr="00D741E5" w:rsidRDefault="005D2B33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</w:t>
      </w:r>
      <w:r w:rsidR="003F5F91" w:rsidRPr="00D741E5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gramEnd"/>
      <w:r w:rsidR="003F5F91" w:rsidRPr="00D741E5">
        <w:rPr>
          <w:rFonts w:ascii="Times New Roman" w:eastAsia="Times New Roman" w:hAnsi="Times New Roman" w:cs="Times New Roman"/>
          <w:sz w:val="24"/>
          <w:szCs w:val="24"/>
        </w:rPr>
        <w:t xml:space="preserve"> objectifs de l’enquête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1BCD77EF" w14:textId="5CF413F1" w:rsidR="003F5F91" w:rsidRPr="00D741E5" w:rsidRDefault="00C629B1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’échantillonnage</w:t>
      </w:r>
      <w:proofErr w:type="gramEnd"/>
      <w:r w:rsidR="005D2B33"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347EC0F3" w14:textId="73F507C2" w:rsidR="003F5F91" w:rsidRPr="00D741E5" w:rsidRDefault="005D2B33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</w:t>
      </w:r>
      <w:r w:rsidR="003F5F91" w:rsidRPr="00D741E5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gramEnd"/>
      <w:r w:rsidR="003F5F91" w:rsidRPr="00D741E5">
        <w:rPr>
          <w:rFonts w:ascii="Times New Roman" w:eastAsia="Times New Roman" w:hAnsi="Times New Roman" w:cs="Times New Roman"/>
          <w:sz w:val="24"/>
          <w:szCs w:val="24"/>
        </w:rPr>
        <w:t xml:space="preserve"> outils de collecte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7DBCFBCC" w14:textId="62EB0B0E" w:rsidR="003F5F91" w:rsidRPr="00D741E5" w:rsidRDefault="005D2B33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</w:t>
      </w:r>
      <w:r w:rsidR="003F5F91" w:rsidRPr="00D741E5">
        <w:rPr>
          <w:rFonts w:ascii="Times New Roman" w:eastAsia="Times New Roman" w:hAnsi="Times New Roman" w:cs="Times New Roman"/>
          <w:sz w:val="24"/>
          <w:szCs w:val="24"/>
        </w:rPr>
        <w:t>’enquête</w:t>
      </w:r>
      <w:proofErr w:type="gramEnd"/>
      <w:r w:rsidR="003F5F91" w:rsidRPr="00D741E5">
        <w:rPr>
          <w:rFonts w:ascii="Times New Roman" w:eastAsia="Times New Roman" w:hAnsi="Times New Roman" w:cs="Times New Roman"/>
          <w:sz w:val="24"/>
          <w:szCs w:val="24"/>
        </w:rPr>
        <w:t xml:space="preserve"> pilote et la formation des agents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5614B2ED" w14:textId="596EA32A" w:rsidR="003F5F91" w:rsidRPr="00D741E5" w:rsidRDefault="005D2B33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</w:t>
      </w:r>
      <w:r w:rsidR="003F5F91" w:rsidRPr="00D741E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3F5F91" w:rsidRPr="00D741E5">
        <w:rPr>
          <w:rFonts w:ascii="Times New Roman" w:eastAsia="Times New Roman" w:hAnsi="Times New Roman" w:cs="Times New Roman"/>
          <w:sz w:val="24"/>
          <w:szCs w:val="24"/>
        </w:rPr>
        <w:t xml:space="preserve"> collecte et le traitement des données puis les résultats clés.</w:t>
      </w:r>
    </w:p>
    <w:p w14:paraId="722AB076" w14:textId="77777777" w:rsidR="00BE2622" w:rsidRPr="00D741E5" w:rsidRDefault="00BE2622" w:rsidP="00BE2622">
      <w:pPr>
        <w:spacing w:before="50" w:after="50"/>
        <w:ind w:left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6B9DEB2" w14:textId="6C103614" w:rsidR="00C52F06" w:rsidRPr="00D741E5" w:rsidRDefault="00C52F06" w:rsidP="00BE2622">
      <w:pPr>
        <w:spacing w:before="50" w:after="5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Plusieurs échanges ont </w:t>
      </w:r>
      <w:r w:rsidR="00AC2567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meublé la séance, notamment des préoccupations des a</w:t>
      </w:r>
      <w:r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nciens directeurs de l’Institut</w:t>
      </w:r>
      <w:r w:rsidR="00AC2567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sur les tendances de la mortalité et la fécondité</w:t>
      </w:r>
      <w:r w:rsidR="00A84FDD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entre les deux dernières éditions</w:t>
      </w:r>
      <w:r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AC2567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Les</w:t>
      </w:r>
      <w:r w:rsidR="00AC2567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lecteurs ont voulu avoir plus de précision sur les normes de l’UNICEF en matière de maltraitance des enfants.</w:t>
      </w:r>
      <w:r w:rsidR="00A84FDD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Comme </w:t>
      </w:r>
      <w:r w:rsidR="000D6338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élément de réponse aux</w:t>
      </w:r>
      <w:r w:rsidR="00A84FDD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préoccupations</w:t>
      </w:r>
      <w:r w:rsidR="000D6338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 la mortalité et de la fécondité</w:t>
      </w:r>
      <w:r w:rsidR="00A84FDD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il ressort </w:t>
      </w:r>
      <w:r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de ces échanges </w:t>
      </w:r>
      <w:r w:rsidR="00A84FDD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que la sous déclaration des naissances et des décès ainsi que les mauvaises conditions d’organisation peuvent </w:t>
      </w:r>
      <w:r w:rsidR="000D6338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être</w:t>
      </w:r>
      <w:r w:rsidR="00A84FDD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à la base de ces résultats.</w:t>
      </w:r>
      <w:r w:rsidR="000D6338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5CAF1842" w14:textId="581656E3" w:rsidR="00A53168" w:rsidRPr="00D741E5" w:rsidRDefault="00A53168" w:rsidP="00BE2622">
      <w:pPr>
        <w:spacing w:before="50" w:after="5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Au cours de </w:t>
      </w:r>
      <w:r w:rsidR="005D2B33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ces mêmes échanges</w:t>
      </w:r>
      <w:r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il </w:t>
      </w:r>
      <w:r w:rsidR="005D2B33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 </w:t>
      </w:r>
      <w:r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été recommandé, de prendre toutes les dispositions p</w:t>
      </w:r>
      <w:r w:rsidR="00BD422F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our que les conditions de travail de la quatrième édi</w:t>
      </w:r>
      <w:r w:rsidR="00D36DD7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tion de l’EDS ne se </w:t>
      </w:r>
      <w:r w:rsidR="005D2B33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répètent</w:t>
      </w:r>
      <w:r w:rsidR="00D36DD7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D2B33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plus </w:t>
      </w:r>
      <w:r w:rsidR="00D36DD7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dans les prochain</w:t>
      </w:r>
      <w:r w:rsidR="00E32BAE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e</w:t>
      </w:r>
      <w:r w:rsidR="00D36DD7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s éditions</w:t>
      </w:r>
      <w:r w:rsidR="00BD422F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6AC092C7" w14:textId="77777777" w:rsidR="00BE2622" w:rsidRPr="00D741E5" w:rsidRDefault="00BE2622" w:rsidP="00BE2622">
      <w:pPr>
        <w:spacing w:before="50" w:after="5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2914ECA" w14:textId="12E7FE5B" w:rsidR="00F5002C" w:rsidRPr="00D263D0" w:rsidRDefault="007C00E2" w:rsidP="00D263D0">
      <w:pPr>
        <w:pStyle w:val="RAP"/>
        <w:numPr>
          <w:ilvl w:val="2"/>
          <w:numId w:val="47"/>
        </w:numPr>
      </w:pPr>
      <w:bookmarkStart w:id="15" w:name="_Toc2763083"/>
      <w:r w:rsidRPr="00D263D0">
        <w:t>Le nouveau format des</w:t>
      </w:r>
      <w:r w:rsidR="00F5002C" w:rsidRPr="00D263D0">
        <w:t xml:space="preserve"> rapport</w:t>
      </w:r>
      <w:r w:rsidRPr="00D263D0">
        <w:t>s</w:t>
      </w:r>
      <w:r w:rsidR="00F5002C" w:rsidRPr="00D263D0">
        <w:t xml:space="preserve"> de l’EDS</w:t>
      </w:r>
      <w:bookmarkEnd w:id="15"/>
    </w:p>
    <w:p w14:paraId="1A35EDBE" w14:textId="26555F1E" w:rsidR="00A84FDD" w:rsidRPr="00D741E5" w:rsidRDefault="008B5E09" w:rsidP="00BE2622">
      <w:pPr>
        <w:spacing w:before="50" w:after="5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Il ressort de cette présentation, que le nouveau format de l’EDS est motivé </w:t>
      </w:r>
      <w:r w:rsidR="00620AC9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par</w:t>
      </w:r>
      <w:r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plusieurs raison</w:t>
      </w:r>
      <w:r w:rsidR="009A4211">
        <w:rPr>
          <w:rFonts w:ascii="Times New Roman" w:eastAsia="Times New Roman" w:hAnsi="Times New Roman" w:cs="Times New Roman"/>
          <w:color w:val="auto"/>
          <w:sz w:val="24"/>
          <w:szCs w:val="24"/>
        </w:rPr>
        <w:t>s</w:t>
      </w:r>
      <w:r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à savoir </w:t>
      </w:r>
      <w:r w:rsidR="00A84FDD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14:paraId="0A7AA400" w14:textId="472900DC" w:rsidR="00A84FDD" w:rsidRPr="00D741E5" w:rsidRDefault="00620AC9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r</w:t>
      </w:r>
      <w:r w:rsidR="00A84FDD" w:rsidRPr="00D741E5">
        <w:rPr>
          <w:rFonts w:ascii="Times New Roman" w:eastAsia="Times New Roman" w:hAnsi="Times New Roman" w:cs="Times New Roman"/>
          <w:sz w:val="24"/>
          <w:szCs w:val="24"/>
        </w:rPr>
        <w:t>endre</w:t>
      </w:r>
      <w:proofErr w:type="gramEnd"/>
      <w:r w:rsidR="00A84FDD" w:rsidRPr="00D741E5">
        <w:rPr>
          <w:rFonts w:ascii="Times New Roman" w:eastAsia="Times New Roman" w:hAnsi="Times New Roman" w:cs="Times New Roman"/>
          <w:sz w:val="24"/>
          <w:szCs w:val="24"/>
        </w:rPr>
        <w:t xml:space="preserve"> accessible les rapports à un plus grand nombre de personnes ;</w:t>
      </w:r>
    </w:p>
    <w:p w14:paraId="1DF2429C" w14:textId="6A960810" w:rsidR="00A84FDD" w:rsidRPr="00D741E5" w:rsidRDefault="00620AC9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r</w:t>
      </w:r>
      <w:r w:rsidR="00A84FDD" w:rsidRPr="00D741E5">
        <w:rPr>
          <w:rFonts w:ascii="Times New Roman" w:eastAsia="Times New Roman" w:hAnsi="Times New Roman" w:cs="Times New Roman"/>
          <w:sz w:val="24"/>
          <w:szCs w:val="24"/>
        </w:rPr>
        <w:t>endre</w:t>
      </w:r>
      <w:proofErr w:type="gramEnd"/>
      <w:r w:rsidR="00A84FDD" w:rsidRPr="00D741E5">
        <w:rPr>
          <w:rFonts w:ascii="Times New Roman" w:eastAsia="Times New Roman" w:hAnsi="Times New Roman" w:cs="Times New Roman"/>
          <w:sz w:val="24"/>
          <w:szCs w:val="24"/>
        </w:rPr>
        <w:t xml:space="preserve"> attrayant les rapports ; </w:t>
      </w:r>
    </w:p>
    <w:p w14:paraId="71F20D65" w14:textId="22FC9275" w:rsidR="00A84FDD" w:rsidRPr="00D741E5" w:rsidRDefault="00620AC9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r</w:t>
      </w:r>
      <w:r w:rsidR="00A84FDD" w:rsidRPr="00D741E5">
        <w:rPr>
          <w:rFonts w:ascii="Times New Roman" w:eastAsia="Times New Roman" w:hAnsi="Times New Roman" w:cs="Times New Roman"/>
          <w:sz w:val="24"/>
          <w:szCs w:val="24"/>
        </w:rPr>
        <w:t>endre</w:t>
      </w:r>
      <w:proofErr w:type="gramEnd"/>
      <w:r w:rsidR="00A84FDD" w:rsidRPr="00D741E5">
        <w:rPr>
          <w:rFonts w:ascii="Times New Roman" w:eastAsia="Times New Roman" w:hAnsi="Times New Roman" w:cs="Times New Roman"/>
          <w:sz w:val="24"/>
          <w:szCs w:val="24"/>
        </w:rPr>
        <w:t xml:space="preserve"> facile à lire, à résumer, à comprendre et à interpréter les résultats en particulier les tendances.</w:t>
      </w:r>
    </w:p>
    <w:p w14:paraId="69B5EECE" w14:textId="3BCDEC46" w:rsidR="00A84FDD" w:rsidRPr="00D741E5" w:rsidRDefault="008B5E09" w:rsidP="00BE2622">
      <w:pPr>
        <w:spacing w:before="50" w:after="5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En comparaison à l’ancienne version des rapport</w:t>
      </w:r>
      <w:r w:rsidR="00161BC0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s</w:t>
      </w:r>
      <w:r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, nous notons les changement</w:t>
      </w:r>
      <w:r w:rsidR="00C52F06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s</w:t>
      </w:r>
      <w:r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suivants :</w:t>
      </w:r>
    </w:p>
    <w:p w14:paraId="6F2E535A" w14:textId="6E75C4EC" w:rsidR="008B5E09" w:rsidRPr="00D741E5" w:rsidRDefault="00620AC9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i</w:t>
      </w:r>
      <w:r w:rsidR="008B5E09" w:rsidRPr="00D741E5">
        <w:rPr>
          <w:rFonts w:ascii="Times New Roman" w:eastAsia="Times New Roman" w:hAnsi="Times New Roman" w:cs="Times New Roman"/>
          <w:sz w:val="24"/>
          <w:szCs w:val="24"/>
        </w:rPr>
        <w:t>ntégration</w:t>
      </w:r>
      <w:proofErr w:type="gramEnd"/>
      <w:r w:rsidR="008B5E09" w:rsidRPr="00D741E5">
        <w:rPr>
          <w:rFonts w:ascii="Times New Roman" w:eastAsia="Times New Roman" w:hAnsi="Times New Roman" w:cs="Times New Roman"/>
          <w:sz w:val="24"/>
          <w:szCs w:val="24"/>
        </w:rPr>
        <w:t xml:space="preserve"> des couleurs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5F40A4DF" w14:textId="0EFE157E" w:rsidR="008B5E09" w:rsidRPr="00D741E5" w:rsidRDefault="00620AC9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</w:t>
      </w:r>
      <w:r w:rsidR="008B5E09" w:rsidRPr="00D741E5">
        <w:rPr>
          <w:rFonts w:ascii="Times New Roman" w:eastAsia="Times New Roman" w:hAnsi="Times New Roman" w:cs="Times New Roman"/>
          <w:sz w:val="24"/>
          <w:szCs w:val="24"/>
        </w:rPr>
        <w:t>iste</w:t>
      </w:r>
      <w:proofErr w:type="gramEnd"/>
      <w:r w:rsidR="008B5E09" w:rsidRPr="00D741E5">
        <w:rPr>
          <w:rFonts w:ascii="Times New Roman" w:eastAsia="Times New Roman" w:hAnsi="Times New Roman" w:cs="Times New Roman"/>
          <w:sz w:val="24"/>
          <w:szCs w:val="24"/>
        </w:rPr>
        <w:t xml:space="preserve"> à puce pour présenter les variations par caractéristiques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4E01DE8B" w14:textId="29286264" w:rsidR="008B5E09" w:rsidRPr="00D741E5" w:rsidRDefault="00620AC9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d</w:t>
      </w:r>
      <w:r w:rsidR="008B5E09" w:rsidRPr="00D741E5">
        <w:rPr>
          <w:rFonts w:ascii="Times New Roman" w:eastAsia="Times New Roman" w:hAnsi="Times New Roman" w:cs="Times New Roman"/>
          <w:sz w:val="24"/>
          <w:szCs w:val="24"/>
        </w:rPr>
        <w:t>éfinitions</w:t>
      </w:r>
      <w:proofErr w:type="gramEnd"/>
      <w:r w:rsidR="008B5E09" w:rsidRPr="00D741E5">
        <w:rPr>
          <w:rFonts w:ascii="Times New Roman" w:eastAsia="Times New Roman" w:hAnsi="Times New Roman" w:cs="Times New Roman"/>
          <w:sz w:val="24"/>
          <w:szCs w:val="24"/>
        </w:rPr>
        <w:t xml:space="preserve"> standards présentées dans des encadrés standards formés par DHS Programme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38C36B0A" w14:textId="2A60ED41" w:rsidR="008B5E09" w:rsidRPr="00D741E5" w:rsidRDefault="00620AC9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beaucoup</w:t>
      </w:r>
      <w:proofErr w:type="gramEnd"/>
      <w:r w:rsidRPr="00D741E5">
        <w:rPr>
          <w:rFonts w:ascii="Times New Roman" w:eastAsia="Times New Roman" w:hAnsi="Times New Roman" w:cs="Times New Roman"/>
          <w:sz w:val="24"/>
          <w:szCs w:val="24"/>
        </w:rPr>
        <w:t xml:space="preserve"> plus de graphiques ;</w:t>
      </w:r>
    </w:p>
    <w:p w14:paraId="5B115881" w14:textId="5B0EEF3F" w:rsidR="008B5E09" w:rsidRPr="00D741E5" w:rsidRDefault="00620AC9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d</w:t>
      </w:r>
      <w:r w:rsidR="008B5E09" w:rsidRPr="00D741E5">
        <w:rPr>
          <w:rFonts w:ascii="Times New Roman" w:eastAsia="Times New Roman" w:hAnsi="Times New Roman" w:cs="Times New Roman"/>
          <w:sz w:val="24"/>
          <w:szCs w:val="24"/>
        </w:rPr>
        <w:t>isposition</w:t>
      </w:r>
      <w:proofErr w:type="gramEnd"/>
      <w:r w:rsidR="008B5E09" w:rsidRPr="00D741E5">
        <w:rPr>
          <w:rFonts w:ascii="Times New Roman" w:eastAsia="Times New Roman" w:hAnsi="Times New Roman" w:cs="Times New Roman"/>
          <w:sz w:val="24"/>
          <w:szCs w:val="24"/>
        </w:rPr>
        <w:t xml:space="preserve"> des tableaux en fin de chapitres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95B0EB" w14:textId="77777777" w:rsidR="00E615E4" w:rsidRPr="00D741E5" w:rsidRDefault="00E615E4" w:rsidP="00BE2622">
      <w:pPr>
        <w:spacing w:before="50" w:after="50"/>
        <w:ind w:left="851" w:hanging="42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37EB8A0" w14:textId="59CA83C0" w:rsidR="008510F9" w:rsidRPr="00D263D0" w:rsidRDefault="00F5002C" w:rsidP="00D263D0">
      <w:pPr>
        <w:pStyle w:val="RAP"/>
        <w:numPr>
          <w:ilvl w:val="2"/>
          <w:numId w:val="47"/>
        </w:numPr>
      </w:pPr>
      <w:bookmarkStart w:id="16" w:name="_Toc2763084"/>
      <w:r w:rsidRPr="00D263D0">
        <w:t xml:space="preserve">Une </w:t>
      </w:r>
      <w:r w:rsidR="00603CDF" w:rsidRPr="00D263D0">
        <w:t>brève</w:t>
      </w:r>
      <w:r w:rsidRPr="00D263D0">
        <w:t xml:space="preserve"> présentation de l’application </w:t>
      </w:r>
      <w:proofErr w:type="spellStart"/>
      <w:r w:rsidR="00734E06" w:rsidRPr="00D263D0">
        <w:t>StatCompiler</w:t>
      </w:r>
      <w:proofErr w:type="spellEnd"/>
      <w:r w:rsidR="00734E06" w:rsidRPr="00D263D0">
        <w:t xml:space="preserve"> </w:t>
      </w:r>
      <w:r w:rsidRPr="00D263D0">
        <w:t>en ligne</w:t>
      </w:r>
      <w:bookmarkEnd w:id="16"/>
    </w:p>
    <w:p w14:paraId="76317161" w14:textId="01FED260" w:rsidR="00F5002C" w:rsidRPr="00D741E5" w:rsidRDefault="008510F9" w:rsidP="00205B58">
      <w:pPr>
        <w:spacing w:before="50" w:after="5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Cette plateforme a été conçue par l’ICF MACRO afin de rendre plus accrue l’utilisation des données DHS. Elle compile les données de toutes les DHS réalisées dans les pays.</w:t>
      </w:r>
      <w:r w:rsidR="00424B48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C’est un outil nous permettant</w:t>
      </w:r>
      <w:r w:rsidR="00161BC0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entre autre</w:t>
      </w:r>
      <w:r w:rsidR="009A4211">
        <w:rPr>
          <w:rFonts w:ascii="Times New Roman" w:eastAsia="Times New Roman" w:hAnsi="Times New Roman" w:cs="Times New Roman"/>
          <w:color w:val="auto"/>
          <w:sz w:val="24"/>
          <w:szCs w:val="24"/>
        </w:rPr>
        <w:t>s,</w:t>
      </w:r>
      <w:r w:rsidR="00424B48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d’analyser les tendances des différents indicateurs</w:t>
      </w:r>
      <w:r w:rsidR="00D36DD7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77E1E656" w14:textId="77777777" w:rsidR="008022DF" w:rsidRPr="00D741E5" w:rsidRDefault="008022DF" w:rsidP="00205B58">
      <w:pPr>
        <w:spacing w:before="50" w:after="5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A2CD9BC" w14:textId="63BDE8B4" w:rsidR="00424B48" w:rsidRPr="00D741E5" w:rsidRDefault="008022DF" w:rsidP="00D263D0">
      <w:pPr>
        <w:pStyle w:val="RAP"/>
        <w:numPr>
          <w:ilvl w:val="1"/>
          <w:numId w:val="47"/>
        </w:numPr>
      </w:pPr>
      <w:bookmarkStart w:id="17" w:name="_Toc2763085"/>
      <w:bookmarkStart w:id="18" w:name="_Hlk2701256"/>
      <w:r w:rsidRPr="00D741E5">
        <w:t>Deuxième phase</w:t>
      </w:r>
      <w:r w:rsidR="00F26FE3" w:rsidRPr="00D741E5">
        <w:t> :</w:t>
      </w:r>
      <w:r w:rsidR="003833BB" w:rsidRPr="00D741E5">
        <w:t xml:space="preserve"> lecture</w:t>
      </w:r>
      <w:r w:rsidR="00847A9E" w:rsidRPr="00D741E5">
        <w:t xml:space="preserve"> et relecture des chapitres</w:t>
      </w:r>
      <w:r w:rsidR="003833BB" w:rsidRPr="00D741E5">
        <w:t xml:space="preserve"> et des résumés de chapitres</w:t>
      </w:r>
      <w:bookmarkEnd w:id="17"/>
    </w:p>
    <w:p w14:paraId="3880A3FC" w14:textId="3F863B3A" w:rsidR="0062015C" w:rsidRPr="00D741E5" w:rsidRDefault="00847A9E" w:rsidP="00205B58">
      <w:pPr>
        <w:spacing w:before="50" w:after="5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Les</w:t>
      </w:r>
      <w:r w:rsidR="00424B48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panélistes qui sont les anciens directeurs de l’INSAE, ont reçu chacu</w:t>
      </w:r>
      <w:r w:rsidR="0062015C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n un certain nombre de chapitre</w:t>
      </w:r>
      <w:r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s</w:t>
      </w:r>
      <w:r w:rsidR="0062015C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pour qu’ils puissent apporter des observations.</w:t>
      </w:r>
    </w:p>
    <w:p w14:paraId="6A6F0FDB" w14:textId="74399A02" w:rsidR="008022DF" w:rsidRPr="00D741E5" w:rsidRDefault="0062015C" w:rsidP="00205B58">
      <w:pPr>
        <w:spacing w:before="50" w:after="5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Après chaque série de lecture, les lecteurs et les analyste</w:t>
      </w:r>
      <w:r w:rsidR="00562826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s se réunissaient pour échanger</w:t>
      </w:r>
      <w:r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sur les observations. Voici ci-dessous les différentes séries </w:t>
      </w:r>
      <w:r w:rsidR="00DA74E5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de lectures :</w:t>
      </w:r>
    </w:p>
    <w:bookmarkEnd w:id="18"/>
    <w:p w14:paraId="01AFBCC9" w14:textId="77777777" w:rsidR="00E615E4" w:rsidRPr="00BD5A82" w:rsidRDefault="00E615E4" w:rsidP="00205B58">
      <w:pPr>
        <w:spacing w:before="50" w:after="50"/>
        <w:jc w:val="both"/>
        <w:rPr>
          <w:rFonts w:ascii="Times New Roman" w:eastAsia="Times New Roman" w:hAnsi="Times New Roman" w:cs="Times New Roman"/>
          <w:color w:val="auto"/>
          <w:sz w:val="12"/>
          <w:szCs w:val="24"/>
        </w:rPr>
      </w:pPr>
    </w:p>
    <w:tbl>
      <w:tblPr>
        <w:tblW w:w="90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8"/>
        <w:gridCol w:w="1055"/>
        <w:gridCol w:w="1055"/>
        <w:gridCol w:w="1055"/>
        <w:gridCol w:w="1055"/>
        <w:gridCol w:w="1055"/>
        <w:gridCol w:w="1055"/>
        <w:gridCol w:w="1055"/>
        <w:gridCol w:w="6"/>
      </w:tblGrid>
      <w:tr w:rsidR="005958D8" w:rsidRPr="00A131D1" w14:paraId="3F4CF70A" w14:textId="77777777" w:rsidTr="007F44E4">
        <w:trPr>
          <w:trHeight w:val="295"/>
          <w:jc w:val="center"/>
        </w:trPr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072B" w14:textId="21C4BC78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LECTEURS</w:t>
            </w:r>
          </w:p>
        </w:tc>
        <w:tc>
          <w:tcPr>
            <w:tcW w:w="739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EEDACF" w14:textId="77777777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CHAPITRES</w:t>
            </w:r>
          </w:p>
        </w:tc>
      </w:tr>
      <w:tr w:rsidR="005958D8" w:rsidRPr="00A131D1" w14:paraId="7AE04D75" w14:textId="77777777" w:rsidTr="007F44E4">
        <w:trPr>
          <w:gridAfter w:val="1"/>
          <w:wAfter w:w="6" w:type="dxa"/>
          <w:trHeight w:val="295"/>
          <w:jc w:val="center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0B2F" w14:textId="4F9CDF66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C7AA" w14:textId="77777777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Révision 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AA6F" w14:textId="77777777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Révision 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50D1" w14:textId="77777777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Révision 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62BB" w14:textId="77777777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Révision 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5C9F" w14:textId="77777777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Révision 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44E9" w14:textId="77777777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Révision 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6FF1" w14:textId="77777777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Révision 7</w:t>
            </w:r>
          </w:p>
        </w:tc>
      </w:tr>
      <w:tr w:rsidR="005958D8" w:rsidRPr="00A131D1" w14:paraId="2B012B29" w14:textId="77777777" w:rsidTr="007F44E4">
        <w:trPr>
          <w:gridAfter w:val="1"/>
          <w:wAfter w:w="6" w:type="dxa"/>
          <w:trHeight w:val="295"/>
          <w:jc w:val="center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8AB4" w14:textId="77777777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ZOUNON K.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BEFC" w14:textId="62D03991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87BC" w14:textId="05F40456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 11</w:t>
            </w:r>
            <w:proofErr w:type="gram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2E5D" w14:textId="34497196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4B06" w14:textId="50332DD6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0995" w14:textId="56724627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8242" w14:textId="78FA3715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3CB75" w14:textId="32201691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5958D8" w:rsidRPr="00A131D1" w14:paraId="041FC1D5" w14:textId="77777777" w:rsidTr="007F44E4">
        <w:trPr>
          <w:gridAfter w:val="1"/>
          <w:wAfter w:w="6" w:type="dxa"/>
          <w:trHeight w:val="295"/>
          <w:jc w:val="center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8DB2" w14:textId="77777777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NOUATIN B.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E2A4" w14:textId="168912A1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 12</w:t>
            </w:r>
            <w:proofErr w:type="gram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ACE1" w14:textId="0E968E47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24F5" w14:textId="4B1064F4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9017" w14:textId="1DF9B2AD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87F7" w14:textId="035F71A6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DEC0" w14:textId="64A74A6A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56BA7" w14:textId="4B12C61D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17</w:t>
            </w:r>
          </w:p>
        </w:tc>
      </w:tr>
      <w:tr w:rsidR="005958D8" w:rsidRPr="00A131D1" w14:paraId="229A83FC" w14:textId="77777777" w:rsidTr="007F44E4">
        <w:trPr>
          <w:gridAfter w:val="1"/>
          <w:wAfter w:w="6" w:type="dxa"/>
          <w:trHeight w:val="295"/>
          <w:jc w:val="center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CBE3" w14:textId="77777777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DJATON S.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B68E" w14:textId="5FF2FCB5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 9</w:t>
            </w:r>
            <w:proofErr w:type="gram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3F6E" w14:textId="790B24C4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0A44" w14:textId="7A6F9010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D274" w14:textId="140E8EEC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A0CD" w14:textId="0D8DA9D6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D1A2" w14:textId="0EB92FC4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302AE" w14:textId="716A2E71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5958D8" w:rsidRPr="00A131D1" w14:paraId="018171D6" w14:textId="77777777" w:rsidTr="007F44E4">
        <w:trPr>
          <w:gridAfter w:val="1"/>
          <w:wAfter w:w="6" w:type="dxa"/>
          <w:trHeight w:val="295"/>
          <w:jc w:val="center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2BEC" w14:textId="77777777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TOHOUEGNON T.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D140" w14:textId="6DAB81A0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 4</w:t>
            </w:r>
            <w:proofErr w:type="gram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8042" w14:textId="6280F371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2F21" w14:textId="26361A46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E5F1" w14:textId="64F33154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5067" w14:textId="74EF021F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50F1" w14:textId="1184A6C1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4F900" w14:textId="28FDFDC6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5958D8" w:rsidRPr="00A131D1" w14:paraId="2CEB8ACB" w14:textId="77777777" w:rsidTr="007F44E4">
        <w:trPr>
          <w:gridAfter w:val="1"/>
          <w:wAfter w:w="6" w:type="dxa"/>
          <w:trHeight w:val="295"/>
          <w:jc w:val="center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C388" w14:textId="77777777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BANKOLE M.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195E" w14:textId="4BD1B68C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 7</w:t>
            </w:r>
            <w:proofErr w:type="gram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EBBC" w14:textId="39C93ED1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7B2A" w14:textId="3D6AF8CE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DB5D" w14:textId="1AB15438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6836" w14:textId="4FC3BA03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A8FA" w14:textId="7C869349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92BA1" w14:textId="32FD6F98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5958D8" w:rsidRPr="00A131D1" w14:paraId="101F64BF" w14:textId="77777777" w:rsidTr="007F44E4">
        <w:trPr>
          <w:gridAfter w:val="1"/>
          <w:wAfter w:w="6" w:type="dxa"/>
          <w:trHeight w:val="295"/>
          <w:jc w:val="center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5646" w14:textId="77777777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BANKOLE V.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B50B" w14:textId="21CA04DF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12E8" w14:textId="3D201536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12B1" w14:textId="300BBE6E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FAED" w14:textId="22671778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1BC8" w14:textId="521DA1AC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9EA6" w14:textId="4EED2302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71BB8" w14:textId="3FAEEBD1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5958D8" w:rsidRPr="00A131D1" w14:paraId="3E71FB73" w14:textId="77777777" w:rsidTr="007F44E4">
        <w:trPr>
          <w:gridAfter w:val="1"/>
          <w:wAfter w:w="6" w:type="dxa"/>
          <w:trHeight w:val="295"/>
          <w:jc w:val="center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B374" w14:textId="77777777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KODJOGBE N.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283C" w14:textId="00A2A083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3706" w14:textId="6500B1E2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C7FB" w14:textId="7157EE09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CA1E" w14:textId="4C0F7B38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A3E2" w14:textId="2C272925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FDC6" w14:textId="0B38ADFB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D8B9E" w14:textId="34998359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5958D8" w:rsidRPr="00A131D1" w14:paraId="3B3B9401" w14:textId="77777777" w:rsidTr="007F44E4">
        <w:trPr>
          <w:gridAfter w:val="1"/>
          <w:wAfter w:w="6" w:type="dxa"/>
          <w:trHeight w:val="295"/>
          <w:jc w:val="center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3675" w14:textId="77777777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MENSAH V.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EB83" w14:textId="3041F59D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E598" w14:textId="4BB34A64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CC5D" w14:textId="0ADB0BAD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E4F3" w14:textId="03241F31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1DF7" w14:textId="546FB8DB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3E7B" w14:textId="2DC292DD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7E5E6" w14:textId="0050BFAF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5958D8" w:rsidRPr="00A131D1" w14:paraId="40C0FBEB" w14:textId="77777777" w:rsidTr="007F44E4">
        <w:trPr>
          <w:gridAfter w:val="1"/>
          <w:wAfter w:w="6" w:type="dxa"/>
          <w:trHeight w:val="310"/>
          <w:jc w:val="center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AFF8" w14:textId="77777777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DJAGBA B.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B37B" w14:textId="16695AF3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 8</w:t>
            </w:r>
            <w:proofErr w:type="gramEnd"/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4F39" w14:textId="765BD54C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 7</w:t>
            </w:r>
            <w:proofErr w:type="gramEnd"/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19DE" w14:textId="2701990F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4386" w14:textId="2D46B6B8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387C" w14:textId="532E547F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Chapt</w:t>
            </w:r>
            <w:proofErr w:type="spellEnd"/>
            <w:r w:rsidRPr="00BD5A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A77D" w14:textId="34D64197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75A53" w14:textId="1A9F0D5C" w:rsidR="005958D8" w:rsidRPr="00BD5A82" w:rsidRDefault="005958D8" w:rsidP="005958D8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16AE8A84" w14:textId="77777777" w:rsidR="005958D8" w:rsidRPr="00BD5A82" w:rsidRDefault="005958D8" w:rsidP="00205B58">
      <w:pPr>
        <w:spacing w:before="50" w:after="50"/>
        <w:jc w:val="both"/>
        <w:rPr>
          <w:rFonts w:ascii="Times New Roman" w:eastAsia="Times New Roman" w:hAnsi="Times New Roman" w:cs="Times New Roman"/>
          <w:color w:val="auto"/>
          <w:sz w:val="12"/>
          <w:szCs w:val="28"/>
        </w:rPr>
      </w:pPr>
    </w:p>
    <w:p w14:paraId="17703344" w14:textId="6630A6A7" w:rsidR="00F26FE3" w:rsidRPr="00D741E5" w:rsidRDefault="00DA74E5" w:rsidP="00205B58">
      <w:pPr>
        <w:spacing w:before="50" w:after="5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Les </w:t>
      </w:r>
      <w:r w:rsidR="004F409A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observations</w:t>
      </w:r>
      <w:r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022DF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des lecteurs </w:t>
      </w:r>
      <w:r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sont</w:t>
      </w:r>
      <w:r w:rsidR="002827E9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pris</w:t>
      </w:r>
      <w:r w:rsidR="00A652DF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es</w:t>
      </w:r>
      <w:r w:rsidR="004F409A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en compte au fur et à mesure</w:t>
      </w:r>
      <w:r w:rsidR="004F409A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par les analystes en mode suivi de modification.</w:t>
      </w:r>
      <w:r w:rsidR="002827E9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67172B6F" w14:textId="1815F984" w:rsidR="003833BB" w:rsidRPr="00D741E5" w:rsidRDefault="008022DF" w:rsidP="00205B58">
      <w:pPr>
        <w:spacing w:before="50" w:after="5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Cette phase</w:t>
      </w:r>
      <w:r w:rsidR="003833BB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 aus</w:t>
      </w:r>
      <w:r w:rsidR="00161BC0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si consisté à la rédaction des</w:t>
      </w:r>
      <w:r w:rsidR="003833BB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résumé</w:t>
      </w:r>
      <w:r w:rsidR="00161BC0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s des</w:t>
      </w:r>
      <w:r w:rsidR="003833BB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chapitre</w:t>
      </w:r>
      <w:r w:rsidR="00161BC0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s</w:t>
      </w:r>
      <w:r w:rsidR="003833BB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pour le document de synthèse sur la base d’un modèle fourni par le </w:t>
      </w:r>
      <w:proofErr w:type="spellStart"/>
      <w:r w:rsidR="003833BB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DEDpi</w:t>
      </w:r>
      <w:proofErr w:type="spellEnd"/>
      <w:r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. Ils ont subi le même processus de lecture et de relecture que les chapitres.</w:t>
      </w:r>
    </w:p>
    <w:p w14:paraId="196CB4D9" w14:textId="02B6AFA1" w:rsidR="003833BB" w:rsidRPr="009A4211" w:rsidRDefault="003833BB" w:rsidP="00205B58">
      <w:pPr>
        <w:spacing w:before="50" w:after="5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633AD74" w14:textId="1C63FF1C" w:rsidR="00F26FE3" w:rsidRPr="00522201" w:rsidRDefault="008022DF" w:rsidP="00522201">
      <w:pPr>
        <w:pStyle w:val="RAP"/>
        <w:numPr>
          <w:ilvl w:val="1"/>
          <w:numId w:val="47"/>
        </w:numPr>
      </w:pPr>
      <w:bookmarkStart w:id="19" w:name="_Toc2763086"/>
      <w:bookmarkStart w:id="20" w:name="_Hlk2702122"/>
      <w:r w:rsidRPr="00522201">
        <w:t xml:space="preserve">Troisième phase : </w:t>
      </w:r>
      <w:r w:rsidR="009A4211" w:rsidRPr="00522201">
        <w:t>Validation des tableaux de l’EDS et élaboration des indicateurs de synthèse</w:t>
      </w:r>
      <w:bookmarkEnd w:id="19"/>
    </w:p>
    <w:p w14:paraId="3FF0F1EE" w14:textId="77777777" w:rsidR="009A4211" w:rsidRPr="009A4211" w:rsidRDefault="009A4211" w:rsidP="009A4211">
      <w:pPr>
        <w:spacing w:before="50" w:after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211">
        <w:rPr>
          <w:rFonts w:ascii="Times New Roman" w:eastAsia="Times New Roman" w:hAnsi="Times New Roman" w:cs="Times New Roman"/>
          <w:sz w:val="24"/>
          <w:szCs w:val="24"/>
        </w:rPr>
        <w:t xml:space="preserve">Pour la validation des tableaux, des groupes ont été formés et des consignes ont été données sur les éléments à prendre en compte dans l’examen des tableaux de l’EDS. Elles consistaient à : </w:t>
      </w:r>
    </w:p>
    <w:p w14:paraId="197E13ED" w14:textId="77777777" w:rsidR="009A4211" w:rsidRPr="009A4211" w:rsidRDefault="009A4211" w:rsidP="009A4211">
      <w:pPr>
        <w:spacing w:before="50" w:after="5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21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9A4211">
        <w:rPr>
          <w:rFonts w:ascii="Times New Roman" w:eastAsia="Times New Roman" w:hAnsi="Times New Roman" w:cs="Times New Roman"/>
          <w:sz w:val="24"/>
          <w:szCs w:val="24"/>
        </w:rPr>
        <w:tab/>
        <w:t>examiner chaque tableau, examiner les valeurs des indicateurs, la situation nationale, les tendances passées ;</w:t>
      </w:r>
    </w:p>
    <w:p w14:paraId="14CF241F" w14:textId="77777777" w:rsidR="009A4211" w:rsidRPr="009A4211" w:rsidRDefault="009A4211" w:rsidP="009A4211">
      <w:pPr>
        <w:spacing w:before="50" w:after="5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21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9A4211">
        <w:rPr>
          <w:rFonts w:ascii="Times New Roman" w:eastAsia="Times New Roman" w:hAnsi="Times New Roman" w:cs="Times New Roman"/>
          <w:sz w:val="24"/>
          <w:szCs w:val="24"/>
        </w:rPr>
        <w:tab/>
        <w:t xml:space="preserve">examiner les valeurs désagrégées des indicateurs au regard du contexte du pays (désagrégation régionale, sexe, quintile de bien-être économique, milieu de résidence, </w:t>
      </w:r>
      <w:proofErr w:type="spellStart"/>
      <w:r w:rsidRPr="009A4211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Pr="009A4211">
        <w:rPr>
          <w:rFonts w:ascii="Times New Roman" w:eastAsia="Times New Roman" w:hAnsi="Times New Roman" w:cs="Times New Roman"/>
          <w:sz w:val="24"/>
          <w:szCs w:val="24"/>
        </w:rPr>
        <w:t>) ;</w:t>
      </w:r>
    </w:p>
    <w:p w14:paraId="69A97580" w14:textId="77777777" w:rsidR="009A4211" w:rsidRPr="009A4211" w:rsidRDefault="009A4211" w:rsidP="009A4211">
      <w:pPr>
        <w:spacing w:before="50" w:after="5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21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9A4211">
        <w:rPr>
          <w:rFonts w:ascii="Times New Roman" w:eastAsia="Times New Roman" w:hAnsi="Times New Roman" w:cs="Times New Roman"/>
          <w:sz w:val="24"/>
          <w:szCs w:val="24"/>
        </w:rPr>
        <w:tab/>
        <w:t>examiner les cohérences entre les cibles et les totaux au niveau de chaque tableau ;</w:t>
      </w:r>
    </w:p>
    <w:p w14:paraId="250DB134" w14:textId="77777777" w:rsidR="009A4211" w:rsidRPr="009A4211" w:rsidRDefault="009A4211" w:rsidP="009A4211">
      <w:pPr>
        <w:spacing w:before="50" w:after="5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21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9A4211">
        <w:rPr>
          <w:rFonts w:ascii="Times New Roman" w:eastAsia="Times New Roman" w:hAnsi="Times New Roman" w:cs="Times New Roman"/>
          <w:sz w:val="24"/>
          <w:szCs w:val="24"/>
        </w:rPr>
        <w:tab/>
        <w:t>vérifier si les tableaux/indicateurs prioritaires sont manquants et en formuler la demande ;</w:t>
      </w:r>
    </w:p>
    <w:p w14:paraId="1953DB7B" w14:textId="77777777" w:rsidR="009A4211" w:rsidRPr="009A4211" w:rsidRDefault="009A4211" w:rsidP="009A4211">
      <w:pPr>
        <w:spacing w:before="50" w:after="5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21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9A4211">
        <w:rPr>
          <w:rFonts w:ascii="Times New Roman" w:eastAsia="Times New Roman" w:hAnsi="Times New Roman" w:cs="Times New Roman"/>
          <w:sz w:val="24"/>
          <w:szCs w:val="24"/>
        </w:rPr>
        <w:tab/>
        <w:t>vérifier les titres des tableaux et s’assurer que cela est cohérent avec le contenu ; reformuler au besoin (en suivi de modification) ;</w:t>
      </w:r>
    </w:p>
    <w:p w14:paraId="4117AB04" w14:textId="77777777" w:rsidR="009A4211" w:rsidRPr="009A4211" w:rsidRDefault="009A4211" w:rsidP="009A4211">
      <w:pPr>
        <w:spacing w:before="50" w:after="5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21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9A4211">
        <w:rPr>
          <w:rFonts w:ascii="Times New Roman" w:eastAsia="Times New Roman" w:hAnsi="Times New Roman" w:cs="Times New Roman"/>
          <w:sz w:val="24"/>
          <w:szCs w:val="24"/>
        </w:rPr>
        <w:tab/>
        <w:t>examiner l’indicateur au regard d’autres sources nationales, si c’est une première dans l’EDSB-V ;</w:t>
      </w:r>
    </w:p>
    <w:p w14:paraId="44088E2C" w14:textId="77777777" w:rsidR="009A4211" w:rsidRPr="009A4211" w:rsidRDefault="009A4211" w:rsidP="009A4211">
      <w:pPr>
        <w:spacing w:before="50" w:after="5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21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9A4211">
        <w:rPr>
          <w:rFonts w:ascii="Times New Roman" w:eastAsia="Times New Roman" w:hAnsi="Times New Roman" w:cs="Times New Roman"/>
          <w:sz w:val="24"/>
          <w:szCs w:val="24"/>
        </w:rPr>
        <w:tab/>
        <w:t xml:space="preserve">examiner les proportions des valeurs manquantes, des modalités « ne sait pas », et des </w:t>
      </w:r>
      <w:proofErr w:type="gramStart"/>
      <w:r w:rsidRPr="009A4211">
        <w:rPr>
          <w:rFonts w:ascii="Times New Roman" w:eastAsia="Times New Roman" w:hAnsi="Times New Roman" w:cs="Times New Roman"/>
          <w:sz w:val="24"/>
          <w:szCs w:val="24"/>
        </w:rPr>
        <w:t>non réponses</w:t>
      </w:r>
      <w:proofErr w:type="gramEnd"/>
      <w:r w:rsidRPr="009A42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B2DCD1" w14:textId="053720DF" w:rsidR="004A4F32" w:rsidRPr="00D741E5" w:rsidRDefault="001D2FC5" w:rsidP="007B1357">
      <w:pPr>
        <w:spacing w:before="50" w:after="5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Les analystes</w:t>
      </w:r>
      <w:r w:rsidR="000F7553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s’occupaient aussi de l’élaboration du tableau de certains indicateurs des O</w:t>
      </w:r>
      <w:r w:rsidR="00823AA2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bjectifs du Développement Durable (ODD)</w:t>
      </w:r>
      <w:r w:rsidR="000F7553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et de la rédaction des autres parties restant du rapport.</w:t>
      </w:r>
      <w:r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 la fin, chaque point focal</w:t>
      </w:r>
      <w:r w:rsidR="004A4F32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est appelé à préparer le dossier comportant les fichiers suivants :</w:t>
      </w:r>
    </w:p>
    <w:p w14:paraId="16263081" w14:textId="77777777" w:rsidR="0081557E" w:rsidRPr="00D741E5" w:rsidRDefault="0081557E" w:rsidP="007B1357">
      <w:pPr>
        <w:spacing w:before="50" w:after="5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85F765D" w14:textId="0335D100" w:rsidR="004A4F32" w:rsidRPr="00D741E5" w:rsidRDefault="00A652DF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</w:t>
      </w:r>
      <w:r w:rsidR="004A4F32" w:rsidRPr="00D741E5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 w:rsidR="004A4F32" w:rsidRPr="00D741E5">
        <w:rPr>
          <w:rFonts w:ascii="Times New Roman" w:eastAsia="Times New Roman" w:hAnsi="Times New Roman" w:cs="Times New Roman"/>
          <w:sz w:val="24"/>
          <w:szCs w:val="24"/>
        </w:rPr>
        <w:t xml:space="preserve"> chapitre rédigé</w:t>
      </w:r>
      <w:r w:rsidR="00F50B5B"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7E0E716A" w14:textId="01E1CE3B" w:rsidR="004A4F32" w:rsidRPr="00D741E5" w:rsidRDefault="006D4D3B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t</w:t>
      </w:r>
      <w:r w:rsidR="004A4F32" w:rsidRPr="00D741E5">
        <w:rPr>
          <w:rFonts w:ascii="Times New Roman" w:eastAsia="Times New Roman" w:hAnsi="Times New Roman" w:cs="Times New Roman"/>
          <w:sz w:val="24"/>
          <w:szCs w:val="24"/>
        </w:rPr>
        <w:t>ableaux</w:t>
      </w:r>
      <w:proofErr w:type="gramEnd"/>
      <w:r w:rsidR="004A4F32" w:rsidRPr="00D741E5">
        <w:rPr>
          <w:rFonts w:ascii="Times New Roman" w:eastAsia="Times New Roman" w:hAnsi="Times New Roman" w:cs="Times New Roman"/>
          <w:sz w:val="24"/>
          <w:szCs w:val="24"/>
        </w:rPr>
        <w:t xml:space="preserve"> du chapitre</w:t>
      </w:r>
      <w:r w:rsidR="00F50B5B"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69FA367E" w14:textId="06398CFC" w:rsidR="004A4F32" w:rsidRPr="00D741E5" w:rsidRDefault="00F50B5B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</w:t>
      </w:r>
      <w:r w:rsidR="004A4F32" w:rsidRPr="00D741E5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gramEnd"/>
      <w:r w:rsidR="004A4F32" w:rsidRPr="00D741E5">
        <w:rPr>
          <w:rFonts w:ascii="Times New Roman" w:eastAsia="Times New Roman" w:hAnsi="Times New Roman" w:cs="Times New Roman"/>
          <w:sz w:val="24"/>
          <w:szCs w:val="24"/>
        </w:rPr>
        <w:t xml:space="preserve"> graphiques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6F752678" w14:textId="7DA66B2D" w:rsidR="004A4F32" w:rsidRPr="00D741E5" w:rsidRDefault="00F50B5B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</w:t>
      </w:r>
      <w:r w:rsidR="004A4F32" w:rsidRPr="00D741E5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gramEnd"/>
      <w:r w:rsidR="004A4F32" w:rsidRPr="00D741E5">
        <w:rPr>
          <w:rFonts w:ascii="Times New Roman" w:eastAsia="Times New Roman" w:hAnsi="Times New Roman" w:cs="Times New Roman"/>
          <w:sz w:val="24"/>
          <w:szCs w:val="24"/>
        </w:rPr>
        <w:t xml:space="preserve"> indicateurs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535EA5F3" w14:textId="3551FB2C" w:rsidR="004A4F32" w:rsidRPr="00D741E5" w:rsidRDefault="00F50B5B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lastRenderedPageBreak/>
        <w:t>l</w:t>
      </w:r>
      <w:r w:rsidR="004A4F32" w:rsidRPr="00D741E5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gramEnd"/>
      <w:r w:rsidR="004A4F32" w:rsidRPr="00D741E5">
        <w:rPr>
          <w:rFonts w:ascii="Times New Roman" w:eastAsia="Times New Roman" w:hAnsi="Times New Roman" w:cs="Times New Roman"/>
          <w:sz w:val="24"/>
          <w:szCs w:val="24"/>
        </w:rPr>
        <w:t xml:space="preserve"> synthèses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7234CE71" w14:textId="5EC05355" w:rsidR="004A4F32" w:rsidRPr="00D741E5" w:rsidRDefault="00F50B5B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</w:t>
      </w:r>
      <w:r w:rsidR="004A4F32" w:rsidRPr="00D741E5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gramEnd"/>
      <w:r w:rsidR="004A4F32" w:rsidRPr="00D741E5">
        <w:rPr>
          <w:rFonts w:ascii="Times New Roman" w:eastAsia="Times New Roman" w:hAnsi="Times New Roman" w:cs="Times New Roman"/>
          <w:sz w:val="24"/>
          <w:szCs w:val="24"/>
        </w:rPr>
        <w:t xml:space="preserve"> observations</w:t>
      </w:r>
      <w:r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63BA4E90" w14:textId="13CE562B" w:rsidR="00603CDF" w:rsidRPr="00D741E5" w:rsidRDefault="004A4F32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les</w:t>
      </w:r>
      <w:proofErr w:type="gramEnd"/>
      <w:r w:rsidRPr="00D741E5">
        <w:rPr>
          <w:rFonts w:ascii="Times New Roman" w:eastAsia="Times New Roman" w:hAnsi="Times New Roman" w:cs="Times New Roman"/>
          <w:sz w:val="24"/>
          <w:szCs w:val="24"/>
        </w:rPr>
        <w:t xml:space="preserve"> sigles et les abréviations</w:t>
      </w:r>
      <w:r w:rsidR="00F50B5B" w:rsidRPr="00D741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E10341" w:rsidRPr="00D74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20"/>
    <w:p w14:paraId="5A67BBF5" w14:textId="77777777" w:rsidR="004A4F32" w:rsidRPr="00D741E5" w:rsidRDefault="004A4F32" w:rsidP="0081557E">
      <w:pPr>
        <w:pStyle w:val="Paragraphedeliste"/>
        <w:spacing w:before="50" w:after="5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125A21F" w14:textId="12E8BC41" w:rsidR="004A4F32" w:rsidRPr="00777E61" w:rsidRDefault="00F26FE3" w:rsidP="00777E61">
      <w:pPr>
        <w:pStyle w:val="RAP"/>
        <w:numPr>
          <w:ilvl w:val="0"/>
          <w:numId w:val="47"/>
        </w:numPr>
      </w:pPr>
      <w:bookmarkStart w:id="21" w:name="_Toc2763087"/>
      <w:r w:rsidRPr="00777E61">
        <w:t>Clôture</w:t>
      </w:r>
      <w:r w:rsidR="004A4F32" w:rsidRPr="00777E61">
        <w:t xml:space="preserve"> de l’atelier</w:t>
      </w:r>
      <w:bookmarkEnd w:id="21"/>
    </w:p>
    <w:p w14:paraId="74CA86C9" w14:textId="7B76FC71" w:rsidR="004A4F32" w:rsidRPr="00D741E5" w:rsidRDefault="004A4F32" w:rsidP="0081557E">
      <w:pPr>
        <w:spacing w:before="50" w:after="5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Cet atelier qui avait pour objectif la finalisation de</w:t>
      </w:r>
      <w:r w:rsidR="00C629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l’analyse thématique des résultats de la cinquième Enquête Démographique et de Santé (EDSB-V) a été une parfaite réussite. Il a permis d’avoir, les résultats suivants :</w:t>
      </w:r>
    </w:p>
    <w:p w14:paraId="4CAB6B6E" w14:textId="0907EA9B" w:rsidR="004A4F32" w:rsidRPr="00D741E5" w:rsidRDefault="001C063C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</w:t>
      </w:r>
      <w:r w:rsidR="004A4F32" w:rsidRPr="00D741E5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gramEnd"/>
      <w:r w:rsidR="004A4F32" w:rsidRPr="00D741E5">
        <w:rPr>
          <w:rFonts w:ascii="Times New Roman" w:eastAsia="Times New Roman" w:hAnsi="Times New Roman" w:cs="Times New Roman"/>
          <w:sz w:val="24"/>
          <w:szCs w:val="24"/>
        </w:rPr>
        <w:t xml:space="preserve"> chapitres rédigés</w:t>
      </w:r>
      <w:r w:rsidR="0081557E"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6745443C" w14:textId="52CBD344" w:rsidR="004A4F32" w:rsidRPr="00D741E5" w:rsidRDefault="001C063C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</w:t>
      </w:r>
      <w:r w:rsidR="0081557E" w:rsidRPr="00D741E5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gramEnd"/>
      <w:r w:rsidR="0081557E" w:rsidRPr="00D741E5">
        <w:rPr>
          <w:rFonts w:ascii="Times New Roman" w:eastAsia="Times New Roman" w:hAnsi="Times New Roman" w:cs="Times New Roman"/>
          <w:sz w:val="24"/>
          <w:szCs w:val="24"/>
        </w:rPr>
        <w:t xml:space="preserve"> graphiques ;</w:t>
      </w:r>
    </w:p>
    <w:p w14:paraId="67579380" w14:textId="49C8BC47" w:rsidR="004A4F32" w:rsidRPr="00D741E5" w:rsidRDefault="001C063C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</w:t>
      </w:r>
      <w:r w:rsidR="004A4F32" w:rsidRPr="00D741E5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gramEnd"/>
      <w:r w:rsidR="004A4F32" w:rsidRPr="00D741E5">
        <w:rPr>
          <w:rFonts w:ascii="Times New Roman" w:eastAsia="Times New Roman" w:hAnsi="Times New Roman" w:cs="Times New Roman"/>
          <w:sz w:val="24"/>
          <w:szCs w:val="24"/>
        </w:rPr>
        <w:t xml:space="preserve"> indicateurs sur le plan national, au niveau des départements et des milieux de résidence</w:t>
      </w:r>
      <w:r w:rsidR="0081557E"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25C2904F" w14:textId="54809F13" w:rsidR="004A4F32" w:rsidRPr="00D741E5" w:rsidRDefault="001C063C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</w:t>
      </w:r>
      <w:r w:rsidR="004A4F32" w:rsidRPr="00D741E5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gramEnd"/>
      <w:r w:rsidR="004A4F32" w:rsidRPr="00D741E5">
        <w:rPr>
          <w:rFonts w:ascii="Times New Roman" w:eastAsia="Times New Roman" w:hAnsi="Times New Roman" w:cs="Times New Roman"/>
          <w:sz w:val="24"/>
          <w:szCs w:val="24"/>
        </w:rPr>
        <w:t xml:space="preserve"> synthèses des chapitres</w:t>
      </w:r>
      <w:r w:rsidR="0081557E"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3426F560" w14:textId="3540F955" w:rsidR="004A4F32" w:rsidRPr="00D741E5" w:rsidRDefault="001C063C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</w:t>
      </w:r>
      <w:r w:rsidR="004A4F32" w:rsidRPr="00D741E5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gramEnd"/>
      <w:r w:rsidR="004A4F32" w:rsidRPr="00D741E5">
        <w:rPr>
          <w:rFonts w:ascii="Times New Roman" w:eastAsia="Times New Roman" w:hAnsi="Times New Roman" w:cs="Times New Roman"/>
          <w:sz w:val="24"/>
          <w:szCs w:val="24"/>
        </w:rPr>
        <w:t xml:space="preserve"> observations sur les tableaux de l’EDSB</w:t>
      </w:r>
      <w:r w:rsidR="0081557E" w:rsidRPr="00D741E5">
        <w:rPr>
          <w:rFonts w:ascii="Times New Roman" w:eastAsia="Times New Roman" w:hAnsi="Times New Roman" w:cs="Times New Roman"/>
          <w:sz w:val="24"/>
          <w:szCs w:val="24"/>
        </w:rPr>
        <w:t> ;</w:t>
      </w:r>
    </w:p>
    <w:p w14:paraId="3DD326B3" w14:textId="4D09751A" w:rsidR="0081557E" w:rsidRPr="00D741E5" w:rsidRDefault="001C063C" w:rsidP="00C02856">
      <w:pPr>
        <w:pStyle w:val="Paragraphedeliste"/>
        <w:numPr>
          <w:ilvl w:val="0"/>
          <w:numId w:val="43"/>
        </w:numPr>
        <w:spacing w:before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1E5">
        <w:rPr>
          <w:rFonts w:ascii="Times New Roman" w:eastAsia="Times New Roman" w:hAnsi="Times New Roman" w:cs="Times New Roman"/>
          <w:sz w:val="24"/>
          <w:szCs w:val="24"/>
        </w:rPr>
        <w:t>les</w:t>
      </w:r>
      <w:proofErr w:type="gramEnd"/>
      <w:r w:rsidRPr="00D741E5">
        <w:rPr>
          <w:rFonts w:ascii="Times New Roman" w:eastAsia="Times New Roman" w:hAnsi="Times New Roman" w:cs="Times New Roman"/>
          <w:sz w:val="24"/>
          <w:szCs w:val="24"/>
        </w:rPr>
        <w:t xml:space="preserve"> sigles et les abréviations.</w:t>
      </w:r>
    </w:p>
    <w:p w14:paraId="55A03313" w14:textId="68806DFA" w:rsidR="004A4F32" w:rsidRPr="00D741E5" w:rsidRDefault="004A4F32" w:rsidP="00096CA7">
      <w:pPr>
        <w:pStyle w:val="Paragraphedeliste"/>
        <w:spacing w:before="50" w:after="5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6264A448" w14:textId="64750B2D" w:rsidR="003B0351" w:rsidRPr="00D741E5" w:rsidRDefault="00D418B5" w:rsidP="0081557E">
      <w:pPr>
        <w:spacing w:before="50" w:after="5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L’atelier s’est achevé par les mots de satisfaction du Directeur Général qui a remercié les participants pour la qualité des travaux réalisés, en particulier les anciens directeurs de l’Institut pour leur implication dans le processus.</w:t>
      </w:r>
      <w:r w:rsidR="001C063C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Ces derniers ont remercié</w:t>
      </w:r>
      <w:r w:rsidR="003B0351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le directeur pour les avoir </w:t>
      </w:r>
      <w:r w:rsidR="00C629B1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>impliqués</w:t>
      </w:r>
      <w:r w:rsidR="003B0351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dans le processus et ils </w:t>
      </w:r>
      <w:r w:rsidR="001C063C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ont manifesté leur disponibilité </w:t>
      </w:r>
      <w:r w:rsidR="003B0351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chaque fois </w:t>
      </w:r>
      <w:r w:rsidR="001C063C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que </w:t>
      </w:r>
      <w:r w:rsidR="003B0351" w:rsidRPr="00D7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l’institut aura besoin d’eux. </w:t>
      </w:r>
    </w:p>
    <w:p w14:paraId="2098C338" w14:textId="77777777" w:rsidR="00566723" w:rsidRPr="00D741E5" w:rsidRDefault="00566723" w:rsidP="0081557E">
      <w:pPr>
        <w:spacing w:before="50" w:after="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86060D" w14:textId="4E66CE52" w:rsidR="00566723" w:rsidRDefault="00566723" w:rsidP="0081557E">
      <w:pPr>
        <w:spacing w:before="50" w:after="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05F31C" w14:textId="77777777" w:rsidR="006E4164" w:rsidRDefault="006E4164" w:rsidP="0081557E">
      <w:pPr>
        <w:spacing w:before="50" w:after="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AE4750" w14:textId="77777777" w:rsidR="006E4164" w:rsidRPr="006E4164" w:rsidRDefault="006E4164" w:rsidP="009576E7">
      <w:pPr>
        <w:ind w:left="4956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6E4164">
        <w:rPr>
          <w:rFonts w:ascii="Times New Roman" w:hAnsi="Times New Roman" w:cs="Times New Roman"/>
          <w:b/>
        </w:rPr>
        <w:t>Laurent Mahounou HOUNSA</w:t>
      </w:r>
    </w:p>
    <w:p w14:paraId="0E13740C" w14:textId="69F2AA11" w:rsidR="0081557E" w:rsidRPr="006E4164" w:rsidRDefault="006E4164" w:rsidP="009576E7">
      <w:pPr>
        <w:spacing w:before="50" w:after="50"/>
        <w:ind w:left="424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E4164">
        <w:rPr>
          <w:rFonts w:ascii="Times New Roman" w:hAnsi="Times New Roman" w:cs="Times New Roman"/>
        </w:rPr>
        <w:t>Directeur Général</w:t>
      </w:r>
      <w:r w:rsidRPr="006E4164">
        <w:rPr>
          <w:rFonts w:ascii="Times New Roman" w:hAnsi="Times New Roman" w:cs="Times New Roman"/>
        </w:rPr>
        <w:tab/>
      </w:r>
    </w:p>
    <w:p w14:paraId="1B579873" w14:textId="77777777" w:rsidR="0081557E" w:rsidRDefault="0081557E" w:rsidP="0081557E">
      <w:pPr>
        <w:spacing w:before="50" w:after="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A4A3A6" w14:textId="119BB10A" w:rsidR="005619BD" w:rsidRPr="0081557E" w:rsidRDefault="005619BD" w:rsidP="006E4164">
      <w:pPr>
        <w:spacing w:before="50" w:after="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1557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36889A90" w14:textId="77777777" w:rsidR="005619BD" w:rsidRDefault="005619BD" w:rsidP="0081557E">
      <w:pPr>
        <w:spacing w:before="50" w:after="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D2661F" w14:textId="77777777" w:rsidR="005619BD" w:rsidRDefault="005619BD" w:rsidP="0081557E">
      <w:pPr>
        <w:spacing w:before="50" w:after="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A49DD0" w14:textId="77777777" w:rsidR="005619BD" w:rsidRDefault="005619BD" w:rsidP="0081557E">
      <w:pPr>
        <w:spacing w:before="50" w:after="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46F347" w14:textId="77777777" w:rsidR="005619BD" w:rsidRDefault="005619BD" w:rsidP="0081557E">
      <w:pPr>
        <w:spacing w:before="50" w:after="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EFC5E8" w14:textId="77A26863" w:rsidR="005619BD" w:rsidRDefault="005619BD" w:rsidP="0081557E">
      <w:pPr>
        <w:spacing w:before="50" w:after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1ABB6DF" w14:textId="75B1CC83" w:rsidR="005619BD" w:rsidRDefault="005619BD" w:rsidP="0081557E">
      <w:pPr>
        <w:spacing w:before="50" w:after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19E4C5F" w14:textId="77777777" w:rsidR="005619BD" w:rsidRDefault="005619BD" w:rsidP="0081557E">
      <w:pPr>
        <w:spacing w:before="50" w:after="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DE14A2" w14:textId="77777777" w:rsidR="00566723" w:rsidRDefault="00566723" w:rsidP="00091DFA">
      <w:pPr>
        <w:spacing w:before="50" w:after="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CA7267" w14:textId="77777777" w:rsidR="00566723" w:rsidRDefault="00566723" w:rsidP="00091DFA">
      <w:pPr>
        <w:spacing w:before="50" w:after="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93B44F" w14:textId="77777777" w:rsidR="00566723" w:rsidRDefault="00566723" w:rsidP="00091DFA">
      <w:pPr>
        <w:spacing w:before="50" w:after="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78FAD7" w14:textId="77777777" w:rsidR="00566723" w:rsidRDefault="00566723" w:rsidP="00091DFA">
      <w:pPr>
        <w:spacing w:before="50" w:after="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3BD02A" w14:textId="77777777" w:rsidR="00566723" w:rsidRDefault="00566723" w:rsidP="00091DFA">
      <w:pPr>
        <w:spacing w:before="50" w:after="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ADAEBB" w14:textId="77777777" w:rsidR="00566723" w:rsidRDefault="00566723" w:rsidP="00091DFA">
      <w:pPr>
        <w:spacing w:before="50" w:after="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14FCC0" w14:textId="2CEE223D" w:rsidR="00566723" w:rsidRDefault="00566723" w:rsidP="00091DFA">
      <w:pPr>
        <w:spacing w:before="50" w:after="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4B3346" w14:textId="12796F53" w:rsidR="004524F6" w:rsidRPr="00823AA2" w:rsidRDefault="00A879DA" w:rsidP="00CF429B">
      <w:pPr>
        <w:pStyle w:val="Titre1"/>
        <w:jc w:val="both"/>
      </w:pPr>
      <w:r w:rsidRPr="00823AA2">
        <w:lastRenderedPageBreak/>
        <w:t xml:space="preserve">Annexes : </w:t>
      </w:r>
    </w:p>
    <w:p w14:paraId="4B7FE45D" w14:textId="03CAAA99" w:rsidR="00C73F04" w:rsidRPr="00823AA2" w:rsidRDefault="00E6066A" w:rsidP="001247F7">
      <w:pPr>
        <w:spacing w:before="50" w:after="50" w:line="360" w:lineRule="auto"/>
        <w:rPr>
          <w:sz w:val="24"/>
          <w:szCs w:val="24"/>
        </w:rPr>
      </w:pPr>
      <w:r w:rsidRPr="00823AA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879DA" w:rsidRPr="00823AA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879DA" w:rsidRPr="00823AA2">
        <w:rPr>
          <w:rFonts w:ascii="Arial" w:eastAsia="Arial" w:hAnsi="Arial" w:cs="Arial"/>
          <w:b/>
          <w:sz w:val="24"/>
          <w:szCs w:val="24"/>
        </w:rPr>
        <w:t xml:space="preserve"> </w:t>
      </w:r>
      <w:r w:rsidR="00A879DA" w:rsidRPr="00823AA2">
        <w:rPr>
          <w:rFonts w:ascii="Times New Roman" w:eastAsia="Times New Roman" w:hAnsi="Times New Roman" w:cs="Times New Roman"/>
          <w:b/>
          <w:sz w:val="24"/>
          <w:szCs w:val="24"/>
        </w:rPr>
        <w:t xml:space="preserve">Programme </w:t>
      </w:r>
      <w:r w:rsidR="00A131D1">
        <w:rPr>
          <w:rFonts w:ascii="Times New Roman" w:eastAsia="Times New Roman" w:hAnsi="Times New Roman" w:cs="Times New Roman"/>
          <w:b/>
          <w:sz w:val="24"/>
          <w:szCs w:val="24"/>
        </w:rPr>
        <w:t>de l’atelier</w:t>
      </w:r>
    </w:p>
    <w:p w14:paraId="1F4084EA" w14:textId="453B42A6" w:rsidR="00CF429B" w:rsidRPr="00CF429B" w:rsidRDefault="00CF429B" w:rsidP="006326A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6"/>
          <w:lang w:eastAsia="en-US"/>
        </w:rPr>
      </w:pPr>
      <w:r w:rsidRPr="00CF429B">
        <w:rPr>
          <w:rFonts w:ascii="Times New Roman" w:eastAsia="Times New Roman" w:hAnsi="Times New Roman" w:cs="Times New Roman"/>
          <w:b/>
          <w:bCs/>
          <w:color w:val="auto"/>
          <w:sz w:val="24"/>
          <w:szCs w:val="26"/>
          <w:lang w:eastAsia="en-US"/>
        </w:rPr>
        <w:t>CINQUIEME ENQUETE DEMOGRAPHIQUE ET DE SANTE</w:t>
      </w:r>
    </w:p>
    <w:p w14:paraId="0937D21D" w14:textId="10C7909E" w:rsidR="00CF429B" w:rsidRDefault="00CF429B" w:rsidP="006326A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6"/>
          <w:lang w:eastAsia="en-US"/>
        </w:rPr>
      </w:pPr>
      <w:r w:rsidRPr="00CF429B">
        <w:rPr>
          <w:rFonts w:ascii="Times New Roman" w:eastAsia="Times New Roman" w:hAnsi="Times New Roman" w:cs="Times New Roman"/>
          <w:b/>
          <w:bCs/>
          <w:color w:val="auto"/>
          <w:sz w:val="24"/>
          <w:szCs w:val="26"/>
          <w:lang w:eastAsia="en-US"/>
        </w:rPr>
        <w:t>ATELIER DE FINALISATION DE L’ANALYSE THEMATIQUE DES RESULTATS</w:t>
      </w:r>
      <w:r w:rsidR="00DF4F05">
        <w:rPr>
          <w:rFonts w:ascii="Times New Roman" w:eastAsia="Times New Roman" w:hAnsi="Times New Roman" w:cs="Times New Roman"/>
          <w:b/>
          <w:bCs/>
          <w:color w:val="auto"/>
          <w:sz w:val="24"/>
          <w:szCs w:val="26"/>
          <w:lang w:eastAsia="en-US"/>
        </w:rPr>
        <w:t xml:space="preserve"> ET LECTURE DES CHAPITRES REDIGES</w:t>
      </w:r>
    </w:p>
    <w:p w14:paraId="20A51653" w14:textId="77777777" w:rsidR="00CF429B" w:rsidRPr="00CF429B" w:rsidRDefault="00CF429B" w:rsidP="00CF429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12"/>
          <w:szCs w:val="26"/>
          <w:lang w:eastAsia="en-U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6374"/>
        <w:gridCol w:w="1843"/>
      </w:tblGrid>
      <w:tr w:rsidR="006326A8" w:rsidRPr="00CF429B" w14:paraId="6E4D812D" w14:textId="77777777" w:rsidTr="006326A8">
        <w:trPr>
          <w:trHeight w:val="186"/>
          <w:tblHeader/>
          <w:jc w:val="center"/>
        </w:trPr>
        <w:tc>
          <w:tcPr>
            <w:tcW w:w="1276" w:type="dxa"/>
            <w:shd w:val="clear" w:color="auto" w:fill="D9D9D9"/>
            <w:vAlign w:val="center"/>
            <w:hideMark/>
          </w:tcPr>
          <w:p w14:paraId="3D84527D" w14:textId="77777777" w:rsidR="006326A8" w:rsidRPr="00CF429B" w:rsidRDefault="006326A8" w:rsidP="00CF42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</w:rPr>
              <w:t>Jours/</w:t>
            </w:r>
          </w:p>
          <w:p w14:paraId="185D68D8" w14:textId="77777777" w:rsidR="006326A8" w:rsidRPr="00CF429B" w:rsidRDefault="006326A8" w:rsidP="00CF42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proofErr w:type="gramStart"/>
            <w:r w:rsidRPr="00CF429B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</w:rPr>
              <w:t>horaires</w:t>
            </w:r>
            <w:proofErr w:type="gramEnd"/>
          </w:p>
        </w:tc>
        <w:tc>
          <w:tcPr>
            <w:tcW w:w="6374" w:type="dxa"/>
            <w:shd w:val="clear" w:color="auto" w:fill="D9D9D9"/>
            <w:vAlign w:val="center"/>
            <w:hideMark/>
          </w:tcPr>
          <w:p w14:paraId="528BDB5E" w14:textId="77777777" w:rsidR="006326A8" w:rsidRPr="00CF429B" w:rsidRDefault="006326A8" w:rsidP="00CF42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</w:rPr>
              <w:t>Activités</w:t>
            </w:r>
          </w:p>
        </w:tc>
        <w:tc>
          <w:tcPr>
            <w:tcW w:w="1843" w:type="dxa"/>
            <w:shd w:val="clear" w:color="auto" w:fill="D9D9D9"/>
            <w:vAlign w:val="center"/>
            <w:hideMark/>
          </w:tcPr>
          <w:p w14:paraId="5A6B8821" w14:textId="77777777" w:rsidR="006326A8" w:rsidRPr="00CF429B" w:rsidRDefault="006326A8" w:rsidP="00CF42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</w:rPr>
              <w:t>Responsables</w:t>
            </w:r>
          </w:p>
        </w:tc>
      </w:tr>
      <w:tr w:rsidR="006326A8" w:rsidRPr="00CF429B" w14:paraId="253351BB" w14:textId="77777777" w:rsidTr="006326A8">
        <w:trPr>
          <w:trHeight w:val="64"/>
          <w:jc w:val="center"/>
        </w:trPr>
        <w:tc>
          <w:tcPr>
            <w:tcW w:w="1276" w:type="dxa"/>
            <w:shd w:val="clear" w:color="000000" w:fill="D9D9D9"/>
            <w:vAlign w:val="center"/>
            <w:hideMark/>
          </w:tcPr>
          <w:p w14:paraId="2CA1C2F8" w14:textId="4EC7A680" w:rsidR="006326A8" w:rsidRPr="00CF429B" w:rsidRDefault="006326A8" w:rsidP="00444AC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JOUR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0</w:t>
            </w:r>
          </w:p>
        </w:tc>
        <w:tc>
          <w:tcPr>
            <w:tcW w:w="6374" w:type="dxa"/>
            <w:shd w:val="clear" w:color="000000" w:fill="D9D9D9"/>
            <w:vAlign w:val="center"/>
            <w:hideMark/>
          </w:tcPr>
          <w:p w14:paraId="54C16F52" w14:textId="77777777" w:rsidR="006326A8" w:rsidRPr="00CF429B" w:rsidRDefault="006326A8" w:rsidP="00CF429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18/11/</w:t>
            </w:r>
            <w:proofErr w:type="gramStart"/>
            <w:r w:rsidRPr="00CF42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2018  (</w:t>
            </w:r>
            <w:proofErr w:type="gramEnd"/>
            <w:r w:rsidRPr="00CF42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Dimanche)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14:paraId="1BD884B8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 </w:t>
            </w:r>
          </w:p>
        </w:tc>
      </w:tr>
      <w:tr w:rsidR="006326A8" w:rsidRPr="00CF429B" w14:paraId="7F0CD318" w14:textId="77777777" w:rsidTr="006326A8">
        <w:trPr>
          <w:trHeight w:val="64"/>
          <w:jc w:val="center"/>
        </w:trPr>
        <w:tc>
          <w:tcPr>
            <w:tcW w:w="1276" w:type="dxa"/>
            <w:shd w:val="clear" w:color="000000" w:fill="D9D9D9"/>
            <w:vAlign w:val="center"/>
          </w:tcPr>
          <w:p w14:paraId="79D59E29" w14:textId="6BD9D45B" w:rsidR="006326A8" w:rsidRPr="00CF429B" w:rsidRDefault="006326A8" w:rsidP="00444AC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17 h 00</w:t>
            </w:r>
          </w:p>
        </w:tc>
        <w:tc>
          <w:tcPr>
            <w:tcW w:w="6374" w:type="dxa"/>
            <w:shd w:val="clear" w:color="000000" w:fill="D9D9D9"/>
            <w:vAlign w:val="center"/>
          </w:tcPr>
          <w:p w14:paraId="132178AB" w14:textId="40107AC3" w:rsidR="006326A8" w:rsidRPr="00564414" w:rsidRDefault="006326A8" w:rsidP="005644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6441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Arrivée et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i</w:t>
            </w:r>
            <w:r w:rsidRPr="0056441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nstallation des participant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1843" w:type="dxa"/>
            <w:shd w:val="clear" w:color="000000" w:fill="D9D9D9"/>
            <w:vAlign w:val="center"/>
          </w:tcPr>
          <w:p w14:paraId="061EEFA6" w14:textId="77777777" w:rsidR="006326A8" w:rsidRPr="00564414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6326A8" w:rsidRPr="00CF429B" w14:paraId="396F4683" w14:textId="77777777" w:rsidTr="006326A8">
        <w:trPr>
          <w:trHeight w:val="270"/>
          <w:jc w:val="center"/>
        </w:trPr>
        <w:tc>
          <w:tcPr>
            <w:tcW w:w="1276" w:type="dxa"/>
            <w:shd w:val="clear" w:color="000000" w:fill="D9D9D9"/>
            <w:vAlign w:val="center"/>
            <w:hideMark/>
          </w:tcPr>
          <w:p w14:paraId="6DC3ECBC" w14:textId="548EF2FF" w:rsidR="006326A8" w:rsidRPr="00CF429B" w:rsidRDefault="006326A8" w:rsidP="00444AC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JOUR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1</w:t>
            </w:r>
          </w:p>
        </w:tc>
        <w:tc>
          <w:tcPr>
            <w:tcW w:w="6374" w:type="dxa"/>
            <w:shd w:val="clear" w:color="000000" w:fill="D9D9D9"/>
            <w:vAlign w:val="center"/>
            <w:hideMark/>
          </w:tcPr>
          <w:p w14:paraId="105DCF8D" w14:textId="77777777" w:rsidR="006326A8" w:rsidRPr="00CF429B" w:rsidRDefault="006326A8" w:rsidP="00CF429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19/11/2018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14:paraId="79F01362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 </w:t>
            </w:r>
          </w:p>
        </w:tc>
      </w:tr>
      <w:tr w:rsidR="006326A8" w:rsidRPr="00CF429B" w14:paraId="2E215BCC" w14:textId="77777777" w:rsidTr="006326A8">
        <w:trPr>
          <w:trHeight w:val="270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7CF0D977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08h30-08h45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3ED3AE2E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Verification /recapitulation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9CDEF9A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 </w:t>
            </w:r>
          </w:p>
        </w:tc>
      </w:tr>
      <w:tr w:rsidR="006326A8" w:rsidRPr="00CF429B" w14:paraId="47C22B0C" w14:textId="77777777" w:rsidTr="006326A8">
        <w:trPr>
          <w:trHeight w:val="270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50CB7CF9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08h45-09h45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29862A76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Examen par les pairs (phase 2)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B17A7B8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Analystes</w:t>
            </w:r>
          </w:p>
        </w:tc>
      </w:tr>
      <w:tr w:rsidR="006326A8" w:rsidRPr="00CF429B" w14:paraId="3E27B8D5" w14:textId="77777777" w:rsidTr="006326A8">
        <w:trPr>
          <w:trHeight w:val="270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7EFA4A97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>09h45-10h00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630C7DE3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>Pause-café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1465131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Logistique</w:t>
            </w:r>
          </w:p>
        </w:tc>
      </w:tr>
      <w:tr w:rsidR="006326A8" w:rsidRPr="00CF429B" w14:paraId="3E96C88B" w14:textId="77777777" w:rsidTr="006326A8">
        <w:trPr>
          <w:trHeight w:val="270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14EAAAA2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10h00-13h00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09A0C7DF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Examen par les pairs (phase 2)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8206045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Analystes</w:t>
            </w:r>
          </w:p>
        </w:tc>
      </w:tr>
      <w:tr w:rsidR="006326A8" w:rsidRPr="00CF429B" w14:paraId="30849507" w14:textId="77777777" w:rsidTr="006326A8">
        <w:trPr>
          <w:trHeight w:val="270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399849F9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>13h00-14h30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225AA841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>Dejeuner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AF59471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LOGISTIQUE</w:t>
            </w:r>
          </w:p>
        </w:tc>
      </w:tr>
      <w:tr w:rsidR="006326A8" w:rsidRPr="00CF429B" w14:paraId="404AC23A" w14:textId="77777777" w:rsidTr="006326A8">
        <w:trPr>
          <w:trHeight w:val="64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6955EB0F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14h30-17h45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20277D29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Remises des chapitres aux panelistes, début des révisions </w:t>
            </w:r>
            <w:proofErr w:type="gramStart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des  3</w:t>
            </w:r>
            <w:proofErr w:type="gramEnd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ème</w:t>
            </w: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drafts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5F95826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Analystes</w:t>
            </w:r>
          </w:p>
        </w:tc>
      </w:tr>
      <w:tr w:rsidR="006326A8" w:rsidRPr="00CF429B" w14:paraId="6BAC33D2" w14:textId="77777777" w:rsidTr="006326A8">
        <w:trPr>
          <w:trHeight w:val="270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0F09F81A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17h45-18h00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0C7FA66F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>Pause-café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820B184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Logistique</w:t>
            </w:r>
          </w:p>
        </w:tc>
      </w:tr>
      <w:tr w:rsidR="006326A8" w:rsidRPr="00CF429B" w14:paraId="4E2ACD5A" w14:textId="77777777" w:rsidTr="006326A8">
        <w:trPr>
          <w:trHeight w:val="64"/>
          <w:jc w:val="center"/>
        </w:trPr>
        <w:tc>
          <w:tcPr>
            <w:tcW w:w="1276" w:type="dxa"/>
            <w:shd w:val="clear" w:color="000000" w:fill="D9D9D9"/>
            <w:vAlign w:val="center"/>
            <w:hideMark/>
          </w:tcPr>
          <w:p w14:paraId="484CEBB6" w14:textId="0D0B9F52" w:rsidR="006326A8" w:rsidRPr="00CF429B" w:rsidRDefault="006326A8" w:rsidP="00444AC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JOUR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2</w:t>
            </w:r>
          </w:p>
        </w:tc>
        <w:tc>
          <w:tcPr>
            <w:tcW w:w="6374" w:type="dxa"/>
            <w:shd w:val="clear" w:color="000000" w:fill="D9D9D9"/>
            <w:vAlign w:val="center"/>
            <w:hideMark/>
          </w:tcPr>
          <w:p w14:paraId="49FB78A9" w14:textId="77777777" w:rsidR="006326A8" w:rsidRPr="00CF429B" w:rsidRDefault="006326A8" w:rsidP="00CF429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20/11/2018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14:paraId="4F50D98A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 </w:t>
            </w:r>
          </w:p>
        </w:tc>
      </w:tr>
      <w:tr w:rsidR="006326A8" w:rsidRPr="00CF429B" w14:paraId="7805ED7C" w14:textId="77777777" w:rsidTr="006326A8">
        <w:trPr>
          <w:trHeight w:val="270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5B14DCB8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08h30-08h45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4A6475AE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Verification /recapitulation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B037133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Analystes</w:t>
            </w:r>
          </w:p>
        </w:tc>
      </w:tr>
      <w:tr w:rsidR="006326A8" w:rsidRPr="00CF429B" w14:paraId="42D936A6" w14:textId="77777777" w:rsidTr="006326A8">
        <w:trPr>
          <w:trHeight w:val="330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1674B260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08h45-09h45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15EBB7F6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Révisions</w:t>
            </w:r>
            <w:proofErr w:type="spellEnd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 du</w:t>
            </w:r>
            <w:proofErr w:type="gramEnd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3</w:t>
            </w: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val="en-US"/>
              </w:rPr>
              <w:t>ème</w:t>
            </w: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draft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EFD1CDB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Analystes</w:t>
            </w:r>
          </w:p>
        </w:tc>
      </w:tr>
      <w:tr w:rsidR="006326A8" w:rsidRPr="00CF429B" w14:paraId="3E4023AB" w14:textId="77777777" w:rsidTr="006326A8">
        <w:trPr>
          <w:trHeight w:val="270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221254D9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>09h45-10h00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344DDACE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Pause-café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9CFDFBD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Logistique</w:t>
            </w:r>
          </w:p>
        </w:tc>
      </w:tr>
      <w:tr w:rsidR="006326A8" w:rsidRPr="00CF429B" w14:paraId="2DF931D3" w14:textId="77777777" w:rsidTr="006326A8">
        <w:trPr>
          <w:trHeight w:val="330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3DA53B60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10h00-13h00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06E3AD11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Révisions du </w:t>
            </w:r>
            <w:proofErr w:type="spellStart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du</w:t>
            </w:r>
            <w:proofErr w:type="spellEnd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3</w:t>
            </w: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ème</w:t>
            </w: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draft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7731AD3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Analystes</w:t>
            </w:r>
          </w:p>
        </w:tc>
      </w:tr>
      <w:tr w:rsidR="006326A8" w:rsidRPr="00CF429B" w14:paraId="6E4352DF" w14:textId="77777777" w:rsidTr="006326A8">
        <w:trPr>
          <w:trHeight w:val="270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4BF944BE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>13h00-14h30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34CF05BD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Dejeuner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51BFFE7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Logistique</w:t>
            </w:r>
          </w:p>
        </w:tc>
      </w:tr>
      <w:tr w:rsidR="006326A8" w:rsidRPr="00CF429B" w14:paraId="0A6C1673" w14:textId="77777777" w:rsidTr="006326A8">
        <w:trPr>
          <w:trHeight w:val="186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27CF3597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14h30-17h45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5347B001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Finalisation des du 3</w:t>
            </w:r>
            <w:proofErr w:type="gramStart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ème</w:t>
            </w: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drafts</w:t>
            </w:r>
            <w:proofErr w:type="gramEnd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, pour la soumission du texte final et  des graphiques aux lecteurs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0380184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Analystes</w:t>
            </w:r>
          </w:p>
        </w:tc>
      </w:tr>
      <w:tr w:rsidR="006326A8" w:rsidRPr="00CF429B" w14:paraId="1FFA518A" w14:textId="77777777" w:rsidTr="006326A8">
        <w:trPr>
          <w:trHeight w:val="270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6FA5F9D7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17h45-18h00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4D6E928F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>Pause-café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5F94FB1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Logistique</w:t>
            </w:r>
          </w:p>
        </w:tc>
      </w:tr>
      <w:tr w:rsidR="006326A8" w:rsidRPr="00CF429B" w14:paraId="70EA4F20" w14:textId="77777777" w:rsidTr="006326A8">
        <w:trPr>
          <w:trHeight w:val="270"/>
          <w:jc w:val="center"/>
        </w:trPr>
        <w:tc>
          <w:tcPr>
            <w:tcW w:w="1276" w:type="dxa"/>
            <w:shd w:val="clear" w:color="000000" w:fill="D9D9D9"/>
            <w:vAlign w:val="center"/>
            <w:hideMark/>
          </w:tcPr>
          <w:p w14:paraId="6116DEDE" w14:textId="64865476" w:rsidR="006326A8" w:rsidRPr="00CF429B" w:rsidRDefault="006326A8" w:rsidP="00444AC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JOUR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3</w:t>
            </w:r>
          </w:p>
        </w:tc>
        <w:tc>
          <w:tcPr>
            <w:tcW w:w="6374" w:type="dxa"/>
            <w:shd w:val="clear" w:color="000000" w:fill="D9D9D9"/>
            <w:vAlign w:val="center"/>
            <w:hideMark/>
          </w:tcPr>
          <w:p w14:paraId="4570CC48" w14:textId="77777777" w:rsidR="006326A8" w:rsidRPr="00CF429B" w:rsidRDefault="006326A8" w:rsidP="00CF429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21/11/2018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14:paraId="1359B3A3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 </w:t>
            </w:r>
          </w:p>
        </w:tc>
      </w:tr>
      <w:tr w:rsidR="006326A8" w:rsidRPr="00CF429B" w14:paraId="1B3E7A38" w14:textId="77777777" w:rsidTr="006326A8">
        <w:trPr>
          <w:trHeight w:val="64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67EA821F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08h30-09h45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2A8ED713" w14:textId="1EA2ACC5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Présentation sommaire des chapitres aux personnes ressources </w:t>
            </w:r>
            <w:proofErr w:type="gramStart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lecteurs,   </w:t>
            </w:r>
            <w:proofErr w:type="gramEnd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</w:t>
            </w: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Présentation du TDR, de la répartition des chapitres par lecteur et remise des drafts des chapitres aux différents lecteurs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4DDB863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</w:t>
            </w:r>
            <w:proofErr w:type="gramStart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analystes</w:t>
            </w:r>
            <w:proofErr w:type="gramEnd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, Equipe technique</w:t>
            </w:r>
          </w:p>
        </w:tc>
      </w:tr>
      <w:tr w:rsidR="006326A8" w:rsidRPr="00CF429B" w14:paraId="2F2C2CE9" w14:textId="77777777" w:rsidTr="006326A8">
        <w:trPr>
          <w:trHeight w:val="270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46E36686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>09h45-10h00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1CE0F4A7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Pause-café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D167990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Logistique</w:t>
            </w:r>
          </w:p>
        </w:tc>
      </w:tr>
      <w:tr w:rsidR="006326A8" w:rsidRPr="00CF429B" w14:paraId="53BC8B5F" w14:textId="77777777" w:rsidTr="006326A8">
        <w:trPr>
          <w:trHeight w:val="64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4CC3A489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10h00-13h00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088BF6F6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Travaux de lecture des chapitres par les </w:t>
            </w:r>
            <w:proofErr w:type="gramStart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lecteurs,   </w:t>
            </w:r>
            <w:proofErr w:type="gramEnd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          Elaboration des résumés par chapitres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C8DF103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lecteurs,   </w:t>
            </w:r>
            <w:proofErr w:type="gramEnd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analystes</w:t>
            </w:r>
          </w:p>
        </w:tc>
      </w:tr>
      <w:tr w:rsidR="006326A8" w:rsidRPr="00CF429B" w14:paraId="35899678" w14:textId="77777777" w:rsidTr="006326A8">
        <w:trPr>
          <w:trHeight w:val="270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033B9BA6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>13h00-14h30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20CEE482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Dejeuner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C21015B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Logistique</w:t>
            </w:r>
          </w:p>
        </w:tc>
      </w:tr>
      <w:tr w:rsidR="006326A8" w:rsidRPr="00CF429B" w14:paraId="794338F9" w14:textId="77777777" w:rsidTr="006326A8">
        <w:trPr>
          <w:trHeight w:val="64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7A5E41E5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14h30-17h45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0D12F943" w14:textId="7CF6AEF3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Poursuite des travaux de lecture des chapitres par les </w:t>
            </w:r>
            <w:proofErr w:type="gramStart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lecteurs,   </w:t>
            </w:r>
            <w:proofErr w:type="gramEnd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</w:t>
            </w: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Poursuite de l'élaboration des résumés par chapitres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BF1379D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lecteurs,   </w:t>
            </w:r>
            <w:proofErr w:type="gramEnd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analystes</w:t>
            </w:r>
          </w:p>
        </w:tc>
      </w:tr>
      <w:tr w:rsidR="006326A8" w:rsidRPr="00CF429B" w14:paraId="08D312A2" w14:textId="77777777" w:rsidTr="006326A8">
        <w:trPr>
          <w:trHeight w:val="270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22ED8EA9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17h45-18h00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0E86B9F2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>Pause-café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1983681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Logistique</w:t>
            </w:r>
          </w:p>
        </w:tc>
      </w:tr>
      <w:tr w:rsidR="006326A8" w:rsidRPr="00CF429B" w14:paraId="1C62DE3B" w14:textId="77777777" w:rsidTr="006326A8">
        <w:trPr>
          <w:trHeight w:val="270"/>
          <w:jc w:val="center"/>
        </w:trPr>
        <w:tc>
          <w:tcPr>
            <w:tcW w:w="1276" w:type="dxa"/>
            <w:shd w:val="clear" w:color="000000" w:fill="D9D9D9"/>
            <w:vAlign w:val="center"/>
            <w:hideMark/>
          </w:tcPr>
          <w:p w14:paraId="247E84EE" w14:textId="42EE2D4C" w:rsidR="006326A8" w:rsidRPr="00CF429B" w:rsidRDefault="006326A8" w:rsidP="00444AC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JOUR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4</w:t>
            </w:r>
          </w:p>
        </w:tc>
        <w:tc>
          <w:tcPr>
            <w:tcW w:w="6374" w:type="dxa"/>
            <w:shd w:val="clear" w:color="000000" w:fill="D9D9D9"/>
            <w:vAlign w:val="center"/>
            <w:hideMark/>
          </w:tcPr>
          <w:p w14:paraId="24BE5B28" w14:textId="77777777" w:rsidR="006326A8" w:rsidRPr="00CF429B" w:rsidRDefault="006326A8" w:rsidP="00CF429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22/11/2018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14:paraId="35BBC5F4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 </w:t>
            </w:r>
          </w:p>
        </w:tc>
      </w:tr>
      <w:tr w:rsidR="006326A8" w:rsidRPr="00CF429B" w14:paraId="66920CDD" w14:textId="77777777" w:rsidTr="006326A8">
        <w:trPr>
          <w:trHeight w:val="64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17F43E19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08h30-09h45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0FFF158F" w14:textId="46F9EC9A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Poursuite des travaux de lecture des chapitres par les </w:t>
            </w:r>
            <w:proofErr w:type="gramStart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lecteurs,   </w:t>
            </w:r>
            <w:proofErr w:type="gramEnd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</w:t>
            </w: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Poursuite de l'élaboration des résumés par chapitres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7EAC592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lecteurs,   </w:t>
            </w:r>
            <w:proofErr w:type="gramEnd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analystes</w:t>
            </w:r>
          </w:p>
        </w:tc>
      </w:tr>
      <w:tr w:rsidR="006326A8" w:rsidRPr="00CF429B" w14:paraId="2E44221E" w14:textId="77777777" w:rsidTr="006326A8">
        <w:trPr>
          <w:trHeight w:val="270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0C045840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>09h45-10h00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1DBA3A30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Pause-café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C56F9FD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Logistique</w:t>
            </w:r>
          </w:p>
        </w:tc>
      </w:tr>
      <w:tr w:rsidR="006326A8" w:rsidRPr="00CF429B" w14:paraId="35091C31" w14:textId="77777777" w:rsidTr="006326A8">
        <w:trPr>
          <w:trHeight w:val="64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06DDB6A3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10h00-13h00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02B4479C" w14:textId="5CA1D1C9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Poursuite des travaux de lecture des chapitres par les </w:t>
            </w:r>
            <w:proofErr w:type="gramStart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lecteurs,   </w:t>
            </w:r>
            <w:proofErr w:type="gramEnd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</w:t>
            </w: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Poursuite de l'élaboration des résumés par chapitres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92BEE95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lecteurs,   </w:t>
            </w:r>
            <w:proofErr w:type="gramEnd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analystes</w:t>
            </w:r>
          </w:p>
        </w:tc>
      </w:tr>
      <w:tr w:rsidR="006326A8" w:rsidRPr="00CF429B" w14:paraId="16A597F6" w14:textId="77777777" w:rsidTr="006326A8">
        <w:trPr>
          <w:trHeight w:val="270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398B4969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>13h00-14h30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2F8C112B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Dejeuner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B7B7829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Logistique</w:t>
            </w:r>
          </w:p>
        </w:tc>
      </w:tr>
      <w:tr w:rsidR="006326A8" w:rsidRPr="00CF429B" w14:paraId="79FEC577" w14:textId="77777777" w:rsidTr="006326A8">
        <w:trPr>
          <w:trHeight w:val="836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69C38517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14h30-17h45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0CD5C390" w14:textId="14E97E5F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Poursuite des travaux de lecture des chapitres par les </w:t>
            </w:r>
            <w:proofErr w:type="gramStart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lecteurs,   </w:t>
            </w:r>
            <w:proofErr w:type="gramEnd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</w:t>
            </w: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Poursuite de l'élaboration des résumés par chapitres                                            Elaboration du tableau des indicateurs des ODD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FBC169E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lecteurs,   </w:t>
            </w:r>
            <w:proofErr w:type="gramEnd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analystes</w:t>
            </w:r>
          </w:p>
        </w:tc>
      </w:tr>
      <w:tr w:rsidR="006326A8" w:rsidRPr="00CF429B" w14:paraId="7D85D3D5" w14:textId="77777777" w:rsidTr="006326A8">
        <w:trPr>
          <w:trHeight w:val="270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3DEA5F64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17h45-18h00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635A4E3A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>Pause-café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A77EB2D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Logistique</w:t>
            </w:r>
          </w:p>
        </w:tc>
      </w:tr>
      <w:tr w:rsidR="006326A8" w:rsidRPr="00CF429B" w14:paraId="785D622F" w14:textId="77777777" w:rsidTr="006326A8">
        <w:trPr>
          <w:trHeight w:val="270"/>
          <w:jc w:val="center"/>
        </w:trPr>
        <w:tc>
          <w:tcPr>
            <w:tcW w:w="1276" w:type="dxa"/>
            <w:shd w:val="clear" w:color="000000" w:fill="D9D9D9"/>
            <w:vAlign w:val="center"/>
            <w:hideMark/>
          </w:tcPr>
          <w:p w14:paraId="121C93EF" w14:textId="02853358" w:rsidR="006326A8" w:rsidRPr="00CF429B" w:rsidRDefault="006326A8" w:rsidP="00444AC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JOUR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5</w:t>
            </w:r>
          </w:p>
        </w:tc>
        <w:tc>
          <w:tcPr>
            <w:tcW w:w="6374" w:type="dxa"/>
            <w:shd w:val="clear" w:color="000000" w:fill="D9D9D9"/>
            <w:vAlign w:val="center"/>
            <w:hideMark/>
          </w:tcPr>
          <w:p w14:paraId="6D63ED8C" w14:textId="77777777" w:rsidR="006326A8" w:rsidRPr="00CF429B" w:rsidRDefault="006326A8" w:rsidP="00CF429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23/11/2018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14:paraId="2D9CF6C4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 </w:t>
            </w:r>
          </w:p>
        </w:tc>
      </w:tr>
      <w:tr w:rsidR="006326A8" w:rsidRPr="00CF429B" w14:paraId="14A6648C" w14:textId="77777777" w:rsidTr="006326A8">
        <w:trPr>
          <w:trHeight w:val="383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318CA0C8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08h30-09h45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264D1EA1" w14:textId="77777777" w:rsidR="006326A8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Prise en compte des observations des lecteurs dans les drafts 3 de chapitres,                                         </w:t>
            </w:r>
          </w:p>
          <w:p w14:paraId="558268C7" w14:textId="50621212" w:rsidR="006326A8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Compilation des résumés des chapitres,    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</w:t>
            </w:r>
          </w:p>
          <w:p w14:paraId="7B00EE4C" w14:textId="51A209E2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Poursuite de l'élaboration des indicateurs des ODD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DC2CB0C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lecteurs,   </w:t>
            </w:r>
            <w:proofErr w:type="gramEnd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analystes</w:t>
            </w:r>
          </w:p>
        </w:tc>
      </w:tr>
      <w:tr w:rsidR="006326A8" w:rsidRPr="00CF429B" w14:paraId="2FA2ECD5" w14:textId="77777777" w:rsidTr="006326A8">
        <w:trPr>
          <w:trHeight w:val="270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4E6BF85E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>09h45-10h00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1F24201E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Pause-café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7F0DCF0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Logistique</w:t>
            </w:r>
          </w:p>
        </w:tc>
      </w:tr>
      <w:tr w:rsidR="006326A8" w:rsidRPr="00CF429B" w14:paraId="0680FC2E" w14:textId="77777777" w:rsidTr="006326A8">
        <w:trPr>
          <w:trHeight w:val="782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18648438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lastRenderedPageBreak/>
              <w:t>10h00-13h00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42AACF1F" w14:textId="77777777" w:rsidR="006326A8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Poursuite de la prise en compte des observations des lecteurs dans les drafts 3 de </w:t>
            </w:r>
            <w:proofErr w:type="gramStart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chapitres,   </w:t>
            </w:r>
            <w:proofErr w:type="gramEnd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</w:t>
            </w: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Compilation des résumés des chapitres,   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</w:t>
            </w:r>
          </w:p>
          <w:p w14:paraId="63310DD7" w14:textId="6BD6B0E4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Poursuite de l'élaboration des indicateurs des ODD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BECE577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lecteurs,   </w:t>
            </w:r>
            <w:proofErr w:type="gramEnd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analystes</w:t>
            </w:r>
          </w:p>
        </w:tc>
      </w:tr>
      <w:tr w:rsidR="006326A8" w:rsidRPr="00CF429B" w14:paraId="544B7767" w14:textId="77777777" w:rsidTr="006326A8">
        <w:trPr>
          <w:trHeight w:val="270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1D572A2F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>13h00-14h30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33FA0CC4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Dejeuner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AC87DD1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Logistique</w:t>
            </w:r>
          </w:p>
        </w:tc>
      </w:tr>
      <w:tr w:rsidR="006326A8" w:rsidRPr="00CF429B" w14:paraId="442DD009" w14:textId="77777777" w:rsidTr="006326A8">
        <w:trPr>
          <w:trHeight w:val="920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6E309DF4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14h30-17h45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5D5C16C0" w14:textId="77777777" w:rsidR="006326A8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Poursuite de la prise en compte des observations des lecteurs dans les drafts 3 de chapitres,                                          </w:t>
            </w:r>
          </w:p>
          <w:p w14:paraId="5E66CD7C" w14:textId="77777777" w:rsidR="006326A8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Compilation des résumés des chapitres,    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</w:t>
            </w:r>
          </w:p>
          <w:p w14:paraId="5A289D4A" w14:textId="1B47CFBD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Poursuite de l'élaboration des indicateurs des ODD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326FF44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lecteurs,   </w:t>
            </w:r>
            <w:proofErr w:type="gramEnd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analystes</w:t>
            </w:r>
          </w:p>
        </w:tc>
      </w:tr>
      <w:tr w:rsidR="006326A8" w:rsidRPr="00CF429B" w14:paraId="333ABCE4" w14:textId="77777777" w:rsidTr="006326A8">
        <w:trPr>
          <w:trHeight w:val="270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2C92D338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17h45-18h00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17BDDF0B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>Pause-café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A225859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Logistique</w:t>
            </w:r>
          </w:p>
        </w:tc>
      </w:tr>
      <w:tr w:rsidR="006326A8" w:rsidRPr="00CF429B" w14:paraId="266CF390" w14:textId="77777777" w:rsidTr="006326A8">
        <w:trPr>
          <w:trHeight w:val="270"/>
          <w:jc w:val="center"/>
        </w:trPr>
        <w:tc>
          <w:tcPr>
            <w:tcW w:w="1276" w:type="dxa"/>
            <w:shd w:val="clear" w:color="000000" w:fill="D9D9D9"/>
            <w:vAlign w:val="center"/>
            <w:hideMark/>
          </w:tcPr>
          <w:p w14:paraId="6F6D56CF" w14:textId="26CFE77B" w:rsidR="006326A8" w:rsidRPr="00CF429B" w:rsidRDefault="006326A8" w:rsidP="00444AC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JOUR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6</w:t>
            </w:r>
          </w:p>
        </w:tc>
        <w:tc>
          <w:tcPr>
            <w:tcW w:w="6374" w:type="dxa"/>
            <w:shd w:val="clear" w:color="000000" w:fill="D9D9D9"/>
            <w:vAlign w:val="center"/>
            <w:hideMark/>
          </w:tcPr>
          <w:p w14:paraId="50A83730" w14:textId="77777777" w:rsidR="006326A8" w:rsidRPr="00CF429B" w:rsidRDefault="006326A8" w:rsidP="00CF429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24/11/2018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14:paraId="605A0D2B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 </w:t>
            </w:r>
          </w:p>
        </w:tc>
      </w:tr>
      <w:tr w:rsidR="006326A8" w:rsidRPr="00CF429B" w14:paraId="0C087679" w14:textId="77777777" w:rsidTr="006326A8">
        <w:trPr>
          <w:trHeight w:val="64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3CC8A5B8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08h30-09h45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2CF93757" w14:textId="77777777" w:rsidR="006326A8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Poursuite de la prise en compte des observations des lecteurs dans les drafts 3 de chapitres,                                          </w:t>
            </w:r>
          </w:p>
          <w:p w14:paraId="788A457A" w14:textId="6FCCC87D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Compilation des résumés des </w:t>
            </w:r>
            <w:proofErr w:type="gramStart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chapitres,   </w:t>
            </w:r>
            <w:proofErr w:type="gramEnd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B985E04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lecteurs,   </w:t>
            </w:r>
            <w:proofErr w:type="gramEnd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analystes</w:t>
            </w:r>
          </w:p>
        </w:tc>
      </w:tr>
      <w:tr w:rsidR="006326A8" w:rsidRPr="00CF429B" w14:paraId="453769D8" w14:textId="77777777" w:rsidTr="006326A8">
        <w:trPr>
          <w:trHeight w:val="270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3BB5C125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>09h45-10h00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46BF8354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Pause-café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C1E1405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Logistique</w:t>
            </w:r>
          </w:p>
        </w:tc>
      </w:tr>
      <w:tr w:rsidR="006326A8" w:rsidRPr="00CF429B" w14:paraId="5A850506" w14:textId="77777777" w:rsidTr="006326A8">
        <w:trPr>
          <w:trHeight w:val="551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79E46AA4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10h00-13h00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1E3452FB" w14:textId="77777777" w:rsidR="006326A8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Poursuite de la prise en compte des observations des lecteurs dans les drafts 3 de chapitres,                                          </w:t>
            </w:r>
          </w:p>
          <w:p w14:paraId="4ADC1A5A" w14:textId="58602C7E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Compilation des résumés des </w:t>
            </w:r>
            <w:proofErr w:type="gramStart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chapitres,   </w:t>
            </w:r>
            <w:proofErr w:type="gramEnd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8EBC370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lecteurs,   </w:t>
            </w:r>
            <w:proofErr w:type="gramEnd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analystes</w:t>
            </w:r>
          </w:p>
        </w:tc>
      </w:tr>
      <w:tr w:rsidR="006326A8" w:rsidRPr="00CF429B" w14:paraId="5E4C7EAF" w14:textId="77777777" w:rsidTr="006326A8">
        <w:trPr>
          <w:trHeight w:val="270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3C1EA03B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>13h00-14h30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7DF5C43B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Dejeuner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876129A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Logistique</w:t>
            </w:r>
          </w:p>
        </w:tc>
      </w:tr>
      <w:tr w:rsidR="006326A8" w:rsidRPr="00CF429B" w14:paraId="3A6840A0" w14:textId="77777777" w:rsidTr="006326A8">
        <w:trPr>
          <w:trHeight w:val="339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37A4F0A4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14h30-17h45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7C97B849" w14:textId="77777777" w:rsidR="006326A8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Finalisation des drafts des chapitres,          </w:t>
            </w:r>
          </w:p>
          <w:p w14:paraId="4DB0A117" w14:textId="6385B28B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Rédaction des autres parties (remerciement et Préface)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C20BD36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lecteurs,   </w:t>
            </w:r>
            <w:proofErr w:type="gramEnd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analystes</w:t>
            </w:r>
          </w:p>
        </w:tc>
      </w:tr>
      <w:tr w:rsidR="006326A8" w:rsidRPr="00CF429B" w14:paraId="27EB1FD1" w14:textId="77777777" w:rsidTr="006326A8">
        <w:trPr>
          <w:trHeight w:val="270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4C841922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17h45-18h00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02C5137C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>Pause-café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D891F43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Logistique</w:t>
            </w:r>
          </w:p>
        </w:tc>
      </w:tr>
      <w:tr w:rsidR="006326A8" w:rsidRPr="00CF429B" w14:paraId="51476507" w14:textId="77777777" w:rsidTr="006326A8">
        <w:trPr>
          <w:trHeight w:val="270"/>
          <w:jc w:val="center"/>
        </w:trPr>
        <w:tc>
          <w:tcPr>
            <w:tcW w:w="1276" w:type="dxa"/>
            <w:shd w:val="clear" w:color="000000" w:fill="D9D9D9"/>
            <w:vAlign w:val="center"/>
            <w:hideMark/>
          </w:tcPr>
          <w:p w14:paraId="02305598" w14:textId="68FE3879" w:rsidR="006326A8" w:rsidRPr="00CF429B" w:rsidRDefault="006326A8" w:rsidP="00444AC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JOUR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7</w:t>
            </w:r>
          </w:p>
        </w:tc>
        <w:tc>
          <w:tcPr>
            <w:tcW w:w="6374" w:type="dxa"/>
            <w:shd w:val="clear" w:color="000000" w:fill="D9D9D9"/>
            <w:vAlign w:val="center"/>
            <w:hideMark/>
          </w:tcPr>
          <w:p w14:paraId="13505255" w14:textId="77777777" w:rsidR="006326A8" w:rsidRPr="00CF429B" w:rsidRDefault="006326A8" w:rsidP="00CF429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25/11/2018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14:paraId="0B733D82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 </w:t>
            </w:r>
          </w:p>
        </w:tc>
      </w:tr>
      <w:tr w:rsidR="006326A8" w:rsidRPr="00CF429B" w14:paraId="045ADA10" w14:textId="77777777" w:rsidTr="006326A8">
        <w:trPr>
          <w:trHeight w:val="269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3AFB9C54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08h30-09h45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61A913BC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Compilation du rapport </w:t>
            </w:r>
            <w:proofErr w:type="spellStart"/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d'analyse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E670F9B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Groupe restreint</w:t>
            </w:r>
          </w:p>
        </w:tc>
      </w:tr>
      <w:tr w:rsidR="006326A8" w:rsidRPr="00CF429B" w14:paraId="783A26E7" w14:textId="77777777" w:rsidTr="006326A8">
        <w:trPr>
          <w:trHeight w:val="270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2C6C528F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>09h45-10h00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52A7FB02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Pause-café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1556B5F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Logistique</w:t>
            </w:r>
          </w:p>
        </w:tc>
      </w:tr>
      <w:tr w:rsidR="006326A8" w:rsidRPr="00CF429B" w14:paraId="72F5D220" w14:textId="77777777" w:rsidTr="006326A8">
        <w:trPr>
          <w:trHeight w:val="147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69F35A6F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10h00-13h00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37E15188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Poursuite de la compilation du rapport d'analyse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A0195E3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Groupe restreint</w:t>
            </w:r>
          </w:p>
        </w:tc>
      </w:tr>
      <w:tr w:rsidR="006326A8" w:rsidRPr="00CF429B" w14:paraId="22CFFD6F" w14:textId="77777777" w:rsidTr="006326A8">
        <w:trPr>
          <w:trHeight w:val="270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5B8AFB27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>13h00-14h30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7DD1E5CD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Dejeuner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869D31E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Logistique</w:t>
            </w:r>
          </w:p>
        </w:tc>
      </w:tr>
      <w:tr w:rsidR="006326A8" w:rsidRPr="00CF429B" w14:paraId="725E2CF5" w14:textId="77777777" w:rsidTr="006326A8">
        <w:trPr>
          <w:trHeight w:val="143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203A5A9A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14h30-16h15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79B28029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Finalisation de la compilation du rapport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FEBAA44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Groupe restreint</w:t>
            </w:r>
          </w:p>
        </w:tc>
      </w:tr>
      <w:tr w:rsidR="006326A8" w:rsidRPr="00CF429B" w14:paraId="6C3D69D0" w14:textId="77777777" w:rsidTr="006326A8">
        <w:trPr>
          <w:trHeight w:val="285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21EF9B15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16h15-17h10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001D33A6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Lecture et amendement du rapport de l'atelier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B531190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Présidium</w:t>
            </w:r>
          </w:p>
        </w:tc>
      </w:tr>
      <w:tr w:rsidR="006326A8" w:rsidRPr="00CF429B" w14:paraId="142E139F" w14:textId="77777777" w:rsidTr="006326A8">
        <w:trPr>
          <w:trHeight w:val="270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0B113F9C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17h10-17h45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2FC1FEA4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Prochaines étapes et mots de clôture 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052B18B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INSAE</w:t>
            </w:r>
          </w:p>
        </w:tc>
      </w:tr>
      <w:tr w:rsidR="006326A8" w:rsidRPr="00CF429B" w14:paraId="2A11E6FA" w14:textId="77777777" w:rsidTr="006326A8">
        <w:trPr>
          <w:trHeight w:val="270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46B37F9F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17h45-18h00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6F33CDD3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Pause-café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16C1A67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Logistique</w:t>
            </w:r>
          </w:p>
        </w:tc>
      </w:tr>
      <w:tr w:rsidR="006326A8" w:rsidRPr="00CF429B" w14:paraId="36D46EE9" w14:textId="77777777" w:rsidTr="006326A8">
        <w:trPr>
          <w:trHeight w:val="270"/>
          <w:jc w:val="center"/>
        </w:trPr>
        <w:tc>
          <w:tcPr>
            <w:tcW w:w="1276" w:type="dxa"/>
            <w:shd w:val="clear" w:color="000000" w:fill="D9D9D9"/>
            <w:vAlign w:val="center"/>
            <w:hideMark/>
          </w:tcPr>
          <w:p w14:paraId="0BD6DBAA" w14:textId="76EDFBC7" w:rsidR="006326A8" w:rsidRPr="00CF429B" w:rsidRDefault="006326A8" w:rsidP="00444AC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JOUR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8</w:t>
            </w:r>
          </w:p>
        </w:tc>
        <w:tc>
          <w:tcPr>
            <w:tcW w:w="6374" w:type="dxa"/>
            <w:shd w:val="clear" w:color="000000" w:fill="D9D9D9"/>
            <w:vAlign w:val="center"/>
            <w:hideMark/>
          </w:tcPr>
          <w:p w14:paraId="4CB5D03D" w14:textId="77777777" w:rsidR="006326A8" w:rsidRPr="00CF429B" w:rsidRDefault="006326A8" w:rsidP="00CF429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26/11/2018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14:paraId="760298F0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 </w:t>
            </w:r>
          </w:p>
        </w:tc>
      </w:tr>
      <w:tr w:rsidR="006326A8" w:rsidRPr="00CF429B" w14:paraId="20E8722E" w14:textId="77777777" w:rsidTr="006326A8">
        <w:trPr>
          <w:trHeight w:val="270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14:paraId="0EAFBF35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08H00</w:t>
            </w:r>
          </w:p>
        </w:tc>
        <w:tc>
          <w:tcPr>
            <w:tcW w:w="6374" w:type="dxa"/>
            <w:shd w:val="clear" w:color="auto" w:fill="auto"/>
            <w:vAlign w:val="center"/>
            <w:hideMark/>
          </w:tcPr>
          <w:p w14:paraId="07471093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Départ des participants pour Cotonou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C539358" w14:textId="77777777" w:rsidR="006326A8" w:rsidRPr="00CF429B" w:rsidRDefault="006326A8" w:rsidP="00CF429B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29B">
              <w:rPr>
                <w:rFonts w:ascii="Times New Roman" w:eastAsia="Times New Roman" w:hAnsi="Times New Roman" w:cs="Times New Roman"/>
                <w:sz w:val="21"/>
                <w:szCs w:val="21"/>
              </w:rPr>
              <w:t>Logistique</w:t>
            </w:r>
          </w:p>
        </w:tc>
      </w:tr>
    </w:tbl>
    <w:p w14:paraId="03DD79F3" w14:textId="7B01A1FA" w:rsidR="00F578E2" w:rsidRDefault="00F578E2" w:rsidP="001247F7">
      <w:pPr>
        <w:spacing w:before="50" w:after="5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DFA076" w14:textId="77777777" w:rsidR="00F578E2" w:rsidRPr="00F578E2" w:rsidRDefault="00F578E2" w:rsidP="00F578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7C92E3" w14:textId="77777777" w:rsidR="00F578E2" w:rsidRPr="00F578E2" w:rsidRDefault="00F578E2" w:rsidP="00F578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894B90" w14:textId="77777777" w:rsidR="00F578E2" w:rsidRPr="00F578E2" w:rsidRDefault="00F578E2" w:rsidP="00F578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EBF2B2" w14:textId="77777777" w:rsidR="00F578E2" w:rsidRPr="00F578E2" w:rsidRDefault="00F578E2" w:rsidP="00F578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042A57" w14:textId="77777777" w:rsidR="00F578E2" w:rsidRPr="00F578E2" w:rsidRDefault="00F578E2" w:rsidP="00F578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2E32BB" w14:textId="77777777" w:rsidR="00F578E2" w:rsidRPr="00F578E2" w:rsidRDefault="00F578E2" w:rsidP="00F578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397D0E" w14:textId="77777777" w:rsidR="00F578E2" w:rsidRPr="00F578E2" w:rsidRDefault="00F578E2" w:rsidP="00F578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1580D1" w14:textId="77777777" w:rsidR="00F578E2" w:rsidRPr="00F578E2" w:rsidRDefault="00F578E2" w:rsidP="00F578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B14799" w14:textId="77777777" w:rsidR="00F578E2" w:rsidRPr="00F578E2" w:rsidRDefault="00F578E2" w:rsidP="00F578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E8C368" w14:textId="77777777" w:rsidR="00F578E2" w:rsidRPr="00F578E2" w:rsidRDefault="00F578E2" w:rsidP="00F578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AFDC20" w14:textId="6A9D3D54" w:rsidR="00F578E2" w:rsidRDefault="00F578E2" w:rsidP="00F578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5CB1CE" w14:textId="77777777" w:rsidR="00F578E2" w:rsidRPr="00F578E2" w:rsidRDefault="00F578E2" w:rsidP="00F578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E4931F" w14:textId="77777777" w:rsidR="00F578E2" w:rsidRDefault="00F578E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468B0D0" w14:textId="5ECD1D29" w:rsidR="00C73F04" w:rsidRPr="00823AA2" w:rsidRDefault="00E6066A" w:rsidP="001247F7">
      <w:pPr>
        <w:spacing w:before="50" w:after="50" w:line="360" w:lineRule="auto"/>
        <w:rPr>
          <w:sz w:val="24"/>
          <w:szCs w:val="24"/>
        </w:rPr>
      </w:pPr>
      <w:bookmarkStart w:id="22" w:name="_Hlk2694919"/>
      <w:r w:rsidRPr="00823AA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</w:t>
      </w:r>
      <w:r w:rsidR="00A879DA" w:rsidRPr="00823AA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879DA" w:rsidRPr="00823AA2">
        <w:rPr>
          <w:rFonts w:ascii="Arial" w:eastAsia="Arial" w:hAnsi="Arial" w:cs="Arial"/>
          <w:b/>
          <w:sz w:val="24"/>
          <w:szCs w:val="24"/>
        </w:rPr>
        <w:t xml:space="preserve"> </w:t>
      </w:r>
      <w:r w:rsidR="00A879DA" w:rsidRPr="00823AA2">
        <w:rPr>
          <w:rFonts w:ascii="Times New Roman" w:eastAsia="Times New Roman" w:hAnsi="Times New Roman" w:cs="Times New Roman"/>
          <w:b/>
          <w:sz w:val="24"/>
          <w:szCs w:val="24"/>
        </w:rPr>
        <w:t xml:space="preserve">Liste des participants. </w:t>
      </w:r>
    </w:p>
    <w:tbl>
      <w:tblPr>
        <w:tblW w:w="10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134"/>
        <w:gridCol w:w="2263"/>
        <w:gridCol w:w="1424"/>
        <w:gridCol w:w="3229"/>
      </w:tblGrid>
      <w:tr w:rsidR="00C54F2E" w:rsidRPr="00C54F2E" w14:paraId="54D29558" w14:textId="77777777" w:rsidTr="00720607">
        <w:trPr>
          <w:trHeight w:val="315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5E8086" w14:textId="3DF7A620" w:rsidR="00C54F2E" w:rsidRPr="00C54F2E" w:rsidRDefault="00A879DA" w:rsidP="00C54F2E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54F2E" w:rsidRPr="00C54F2E">
              <w:rPr>
                <w:rFonts w:ascii="Times New Roman" w:eastAsia="Times New Roman" w:hAnsi="Times New Roman" w:cstheme="minorBidi"/>
                <w:szCs w:val="24"/>
                <w:lang w:eastAsia="en-US"/>
              </w:rPr>
              <w:t>N°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7554F7" w14:textId="77777777" w:rsidR="00C54F2E" w:rsidRPr="00C54F2E" w:rsidRDefault="00C54F2E" w:rsidP="00C54F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54F2E">
              <w:rPr>
                <w:rFonts w:ascii="Times New Roman" w:eastAsia="Times New Roman" w:hAnsi="Times New Roman" w:cstheme="minorBidi"/>
                <w:b/>
                <w:bCs/>
                <w:szCs w:val="24"/>
                <w:lang w:eastAsia="en-US"/>
              </w:rPr>
              <w:t>NOMS ET PRENOMS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498216" w14:textId="77777777" w:rsidR="00C54F2E" w:rsidRPr="00C54F2E" w:rsidRDefault="00C54F2E" w:rsidP="00C54F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54F2E">
              <w:rPr>
                <w:rFonts w:ascii="Times New Roman" w:eastAsia="Times New Roman" w:hAnsi="Times New Roman" w:cstheme="minorBidi"/>
                <w:b/>
                <w:bCs/>
                <w:szCs w:val="24"/>
                <w:lang w:eastAsia="en-US"/>
              </w:rPr>
              <w:t>STRUCTURE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1077A8" w14:textId="77777777" w:rsidR="00C54F2E" w:rsidRPr="00C54F2E" w:rsidRDefault="00C54F2E" w:rsidP="00C54F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54F2E">
              <w:rPr>
                <w:rFonts w:ascii="Times New Roman" w:eastAsia="Times New Roman" w:hAnsi="Times New Roman" w:cstheme="minorBidi"/>
                <w:b/>
                <w:bCs/>
                <w:szCs w:val="24"/>
                <w:lang w:eastAsia="en-US"/>
              </w:rPr>
              <w:t>CONTACTS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CB56ED" w14:textId="77777777" w:rsidR="00C54F2E" w:rsidRPr="00C54F2E" w:rsidRDefault="00C54F2E" w:rsidP="00C54F2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C54F2E">
              <w:rPr>
                <w:rFonts w:ascii="Times New Roman" w:eastAsia="Times New Roman" w:hAnsi="Times New Roman" w:cstheme="minorBidi"/>
                <w:b/>
                <w:bCs/>
                <w:szCs w:val="24"/>
                <w:lang w:eastAsia="en-US"/>
              </w:rPr>
              <w:t>E-MAIL</w:t>
            </w:r>
          </w:p>
        </w:tc>
      </w:tr>
      <w:tr w:rsidR="00720607" w:rsidRPr="00C54F2E" w14:paraId="07A53518" w14:textId="77777777" w:rsidTr="00720607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233E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CC5F0" w14:textId="72BD56A3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HOUNGUEVOU Rémy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23572" w14:textId="0F82B431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INSAE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9252A" w14:textId="618DBF18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96 86 80 71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3926E" w14:textId="24DC0C81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EE3C9B">
              <w:rPr>
                <w:rFonts w:ascii="Times New Roman" w:hAnsi="Times New Roman" w:cs="Times New Roman"/>
              </w:rPr>
              <w:t>rhounguevou@insae-bj.org</w:t>
            </w:r>
          </w:p>
        </w:tc>
      </w:tr>
      <w:tr w:rsidR="00720607" w:rsidRPr="00C54F2E" w14:paraId="5E1D1B39" w14:textId="77777777" w:rsidTr="00720607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96DC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25827" w14:textId="1490611C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AHOVEY Elise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CAF06" w14:textId="11EC01B1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INSAE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377BC" w14:textId="581E2226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95 40 17 12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5391E" w14:textId="00746387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EE3C9B">
              <w:rPr>
                <w:rFonts w:ascii="Times New Roman" w:hAnsi="Times New Roman" w:cs="Times New Roman"/>
              </w:rPr>
              <w:t>eahovey@insae-bj.org</w:t>
            </w:r>
          </w:p>
        </w:tc>
      </w:tr>
      <w:tr w:rsidR="00720607" w:rsidRPr="00C54F2E" w14:paraId="419B0B81" w14:textId="77777777" w:rsidTr="00720607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460E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E5397" w14:textId="7FBE6728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 xml:space="preserve">ZOUNON </w:t>
            </w:r>
            <w:proofErr w:type="spellStart"/>
            <w:r w:rsidRPr="00EE3C9B">
              <w:rPr>
                <w:rFonts w:ascii="Times New Roman" w:hAnsi="Times New Roman" w:cs="Times New Roman"/>
              </w:rPr>
              <w:t>Mêmounath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98CCA" w14:textId="7B03AADE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INSAE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AFF6C" w14:textId="763DAFFB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97 37 59 18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58424" w14:textId="7062C3D0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EE3C9B">
              <w:rPr>
                <w:rFonts w:ascii="Times New Roman" w:hAnsi="Times New Roman" w:cs="Times New Roman"/>
              </w:rPr>
              <w:t>mzounon@insae-bj.org</w:t>
            </w:r>
          </w:p>
        </w:tc>
      </w:tr>
      <w:tr w:rsidR="00720607" w:rsidRPr="00C54F2E" w14:paraId="7260DA0B" w14:textId="77777777" w:rsidTr="00720607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3711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E73E5" w14:textId="2951369C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HOUEHA Jeannine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1079D" w14:textId="04F4A8E2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INSAE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DC968" w14:textId="3E550FBA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95 79 96 40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47D8A" w14:textId="703CC0B4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EE3C9B">
              <w:rPr>
                <w:rFonts w:ascii="Times New Roman" w:hAnsi="Times New Roman" w:cs="Times New Roman"/>
              </w:rPr>
              <w:t>jhoueha@insae-bj.org</w:t>
            </w:r>
          </w:p>
        </w:tc>
      </w:tr>
      <w:tr w:rsidR="00720607" w:rsidRPr="00C54F2E" w14:paraId="19A4314D" w14:textId="77777777" w:rsidTr="00720607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B9B5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602D7" w14:textId="2114ADC3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YOVOGA Renaud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79A6B" w14:textId="0760EBC7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INSAE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BCA13" w14:textId="744EA9A1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96 94 37 89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3EE27" w14:textId="7181FBF2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EE3C9B">
              <w:rPr>
                <w:rFonts w:ascii="Times New Roman" w:hAnsi="Times New Roman" w:cs="Times New Roman"/>
              </w:rPr>
              <w:t>ryovoga@insae-bj.org</w:t>
            </w:r>
          </w:p>
        </w:tc>
      </w:tr>
      <w:tr w:rsidR="00720607" w:rsidRPr="00C54F2E" w14:paraId="0C73A399" w14:textId="77777777" w:rsidTr="00720607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165D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BAE2" w14:textId="23F0D44E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HOUESSOU ASSABA Gisèle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06CC8" w14:textId="42DB8228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INSAE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A1817" w14:textId="47FD7C31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94 01 74 03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ADF41" w14:textId="212AF90B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EE3C9B">
              <w:rPr>
                <w:rFonts w:ascii="Times New Roman" w:hAnsi="Times New Roman" w:cs="Times New Roman"/>
              </w:rPr>
              <w:t>gassaba@insae-bj.org</w:t>
            </w:r>
          </w:p>
        </w:tc>
      </w:tr>
      <w:tr w:rsidR="00720607" w:rsidRPr="00C54F2E" w14:paraId="79652CB1" w14:textId="77777777" w:rsidTr="00720607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ED0A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D64EA" w14:textId="1E3FF10F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AGBANGLA Sévérin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51509" w14:textId="6EFE527D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INSAE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4E4AB" w14:textId="3CFF9F53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97 04 08 23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54B44" w14:textId="7041359C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EE3C9B">
              <w:rPr>
                <w:rFonts w:ascii="Times New Roman" w:hAnsi="Times New Roman" w:cs="Times New Roman"/>
              </w:rPr>
              <w:t>agbanglas@gmail.com</w:t>
            </w:r>
          </w:p>
        </w:tc>
      </w:tr>
      <w:tr w:rsidR="00720607" w:rsidRPr="00C54F2E" w14:paraId="381B19CD" w14:textId="77777777" w:rsidTr="00720607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7CF6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6AA2F" w14:textId="2DF0979B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HOUNDONOUGBO Oscar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B8520" w14:textId="2B59840F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INSAE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ECB01" w14:textId="44D0C90E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97 72 16 08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ECFEB" w14:textId="4B10CE71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EE3C9B">
              <w:rPr>
                <w:rFonts w:ascii="Times New Roman" w:hAnsi="Times New Roman" w:cs="Times New Roman"/>
              </w:rPr>
              <w:t>ohoundonougbo@insae-bj.org</w:t>
            </w:r>
          </w:p>
        </w:tc>
      </w:tr>
      <w:tr w:rsidR="00720607" w:rsidRPr="00C54F2E" w14:paraId="6486B69A" w14:textId="77777777" w:rsidTr="00720607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A67E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4DB29" w14:textId="6B48DEE0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DJAGBA Bruno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86DE4" w14:textId="0E933BCF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INSAE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CA4EF" w14:textId="21E8395B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95 36 12 47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04E3F" w14:textId="78195352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EE3C9B">
              <w:rPr>
                <w:rFonts w:ascii="Times New Roman" w:hAnsi="Times New Roman" w:cs="Times New Roman"/>
              </w:rPr>
              <w:t>bdjagba@yahoo.fr</w:t>
            </w:r>
          </w:p>
        </w:tc>
      </w:tr>
      <w:tr w:rsidR="00720607" w:rsidRPr="00C54F2E" w14:paraId="7BDFE761" w14:textId="77777777" w:rsidTr="00720607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2B7B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8D8FC" w14:textId="204A6779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MISSIHOUN Kokou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92A70" w14:textId="2C0E20DB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INSAE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E044C" w14:textId="275093C8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95 06 59 88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7A9F4" w14:textId="5729CDEB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kmissihoun@insae-bj.org</w:t>
            </w:r>
          </w:p>
        </w:tc>
      </w:tr>
      <w:tr w:rsidR="00720607" w:rsidRPr="00C54F2E" w14:paraId="51A863C5" w14:textId="77777777" w:rsidTr="00720607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6A19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F36A4" w14:textId="5F97B021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 xml:space="preserve">DOSSOU </w:t>
            </w:r>
            <w:proofErr w:type="spellStart"/>
            <w:r w:rsidRPr="00EE3C9B">
              <w:rPr>
                <w:rFonts w:ascii="Times New Roman" w:hAnsi="Times New Roman" w:cs="Times New Roman"/>
              </w:rPr>
              <w:t>Fèmi</w:t>
            </w:r>
            <w:proofErr w:type="spellEnd"/>
            <w:r w:rsidRPr="00EE3C9B">
              <w:rPr>
                <w:rFonts w:ascii="Times New Roman" w:hAnsi="Times New Roman" w:cs="Times New Roman"/>
              </w:rPr>
              <w:t xml:space="preserve"> Christian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0318D" w14:textId="7246E93C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INSAE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9F7B8" w14:textId="1CBB736D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97 04 88 25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10D4E" w14:textId="07957195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EE3C9B">
              <w:rPr>
                <w:rFonts w:ascii="Times New Roman" w:hAnsi="Times New Roman" w:cs="Times New Roman"/>
              </w:rPr>
              <w:t>fdossou@insae-bj.org</w:t>
            </w:r>
          </w:p>
        </w:tc>
      </w:tr>
      <w:tr w:rsidR="00720607" w:rsidRPr="00C54F2E" w14:paraId="427F6AA5" w14:textId="77777777" w:rsidTr="00720607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4EC3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272A6" w14:textId="414B7440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HOUNKPODOTE Eudes R. O.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4FBAE" w14:textId="493063F0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INSAE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836F2" w14:textId="45F33C97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97 09 65 52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0E21E" w14:textId="7BF768A8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EE3C9B">
              <w:rPr>
                <w:rFonts w:ascii="Times New Roman" w:hAnsi="Times New Roman" w:cs="Times New Roman"/>
              </w:rPr>
              <w:t>hounrom@yahoo.fr</w:t>
            </w:r>
          </w:p>
        </w:tc>
      </w:tr>
      <w:tr w:rsidR="00720607" w:rsidRPr="00C54F2E" w14:paraId="02EEBC06" w14:textId="77777777" w:rsidTr="00720607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1C4D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  <w:lang w:eastAsia="en-US"/>
              </w:rPr>
              <w:t>13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98013" w14:textId="34DF10D2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LAWANI Mouchitaba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34B65" w14:textId="30DDB711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INSAE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02A25" w14:textId="4D2A8875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97 32 39 92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DC014" w14:textId="6B966DFC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EE3C9B">
              <w:rPr>
                <w:rFonts w:ascii="Times New Roman" w:hAnsi="Times New Roman" w:cs="Times New Roman"/>
              </w:rPr>
              <w:t>mlawani@insae-bj.org</w:t>
            </w:r>
          </w:p>
        </w:tc>
      </w:tr>
      <w:tr w:rsidR="00720607" w:rsidRPr="00C54F2E" w14:paraId="293D2504" w14:textId="77777777" w:rsidTr="00720607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F64B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  <w:lang w:eastAsia="en-US"/>
              </w:rPr>
              <w:t>14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852FF" w14:textId="5DBF9EEA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QUENUM Charlotte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4D083" w14:textId="0D170A42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INSAE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FFD31" w14:textId="0CCE41F6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61 00 30 84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12534" w14:textId="2C2E959D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EE3C9B">
              <w:rPr>
                <w:rFonts w:ascii="Times New Roman" w:hAnsi="Times New Roman" w:cs="Times New Roman"/>
              </w:rPr>
              <w:t>charlottequenum@gmail.com</w:t>
            </w:r>
          </w:p>
        </w:tc>
      </w:tr>
      <w:tr w:rsidR="00720607" w:rsidRPr="00C54F2E" w14:paraId="37223704" w14:textId="77777777" w:rsidTr="00720607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DE3A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  <w:lang w:eastAsia="en-US"/>
              </w:rPr>
              <w:t>15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70D66" w14:textId="1BE32F70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KIKI Gilles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9A99E" w14:textId="09B37CD9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INSAE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CE8A4" w14:textId="58847762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96 16 49 62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5B80A" w14:textId="20D7E323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EE3C9B">
              <w:rPr>
                <w:rFonts w:ascii="Times New Roman" w:hAnsi="Times New Roman" w:cs="Times New Roman"/>
              </w:rPr>
              <w:t>gskiki01@gmail.com</w:t>
            </w:r>
          </w:p>
        </w:tc>
      </w:tr>
      <w:tr w:rsidR="00720607" w:rsidRPr="00C54F2E" w14:paraId="0A38B87F" w14:textId="77777777" w:rsidTr="00720607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770F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555CA" w14:textId="25D0B520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SEMEVO Odette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8E9F9" w14:textId="6022F94C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E3C9B">
              <w:rPr>
                <w:rFonts w:ascii="Times New Roman" w:hAnsi="Times New Roman" w:cs="Times New Roman"/>
              </w:rPr>
              <w:t>Personne ressource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4A2CB" w14:textId="23F38D08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67 37 00 49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5F51A" w14:textId="3FF4525B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EE3C9B">
              <w:rPr>
                <w:rFonts w:ascii="Times New Roman" w:hAnsi="Times New Roman" w:cs="Times New Roman"/>
              </w:rPr>
              <w:t>odettesemevo@gmail.com</w:t>
            </w:r>
          </w:p>
        </w:tc>
      </w:tr>
      <w:tr w:rsidR="00720607" w:rsidRPr="00C54F2E" w14:paraId="591AEF2E" w14:textId="77777777" w:rsidTr="00720607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8FA4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  <w:lang w:eastAsia="en-US"/>
              </w:rPr>
              <w:t>17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5668F" w14:textId="24D756C9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SOMAKOU Etienne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C6FF0" w14:textId="678FDC9D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E3C9B">
              <w:rPr>
                <w:rFonts w:ascii="Times New Roman" w:hAnsi="Times New Roman" w:cs="Times New Roman"/>
              </w:rPr>
              <w:t>Personne ressource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F2AEC" w14:textId="0CF2BAC4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69 66 47 20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E6664" w14:textId="5D8E2709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EE3C9B">
              <w:rPr>
                <w:rFonts w:ascii="Times New Roman" w:hAnsi="Times New Roman" w:cs="Times New Roman"/>
              </w:rPr>
              <w:t>esomakou@yahoo.fr</w:t>
            </w:r>
          </w:p>
        </w:tc>
      </w:tr>
      <w:tr w:rsidR="00720607" w:rsidRPr="00C54F2E" w14:paraId="34179727" w14:textId="77777777" w:rsidTr="00720607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A447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  <w:lang w:eastAsia="en-US"/>
              </w:rPr>
              <w:t>18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93F91" w14:textId="0C249EFC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DANSOU Justin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85640" w14:textId="6D3F432D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E3C9B">
              <w:rPr>
                <w:rFonts w:ascii="Times New Roman" w:hAnsi="Times New Roman" w:cs="Times New Roman"/>
              </w:rPr>
              <w:t>Personne ressource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18E0C" w14:textId="57319924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95 34 11 65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33010" w14:textId="6399B122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EE3C9B">
              <w:rPr>
                <w:rFonts w:ascii="Times New Roman" w:hAnsi="Times New Roman" w:cs="Times New Roman"/>
              </w:rPr>
              <w:t>djustin087@gmail.com</w:t>
            </w:r>
          </w:p>
        </w:tc>
      </w:tr>
      <w:tr w:rsidR="00720607" w:rsidRPr="00C54F2E" w14:paraId="1F1C6D0D" w14:textId="77777777" w:rsidTr="00720607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75A2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  <w:lang w:eastAsia="en-US"/>
              </w:rPr>
              <w:t>19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37FC0" w14:textId="56ACD7A6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ATODJINOU Candide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8AF8F" w14:textId="26CF3034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E3C9B">
              <w:rPr>
                <w:rFonts w:ascii="Times New Roman" w:hAnsi="Times New Roman" w:cs="Times New Roman"/>
              </w:rPr>
              <w:t>Personne ressource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3CD61" w14:textId="4045854E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97 60 99 18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AC034" w14:textId="1C851BEB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EE3C9B">
              <w:rPr>
                <w:rFonts w:ascii="Times New Roman" w:hAnsi="Times New Roman" w:cs="Times New Roman"/>
              </w:rPr>
              <w:t>candidus987@yahoo.fr</w:t>
            </w:r>
          </w:p>
        </w:tc>
      </w:tr>
      <w:tr w:rsidR="00720607" w:rsidRPr="00C54F2E" w14:paraId="7E971FA6" w14:textId="77777777" w:rsidTr="00720607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3D41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  <w:lang w:eastAsia="en-US"/>
              </w:rPr>
              <w:t>20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A9C8F" w14:textId="691E3058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KOUCHORO Georges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511C2" w14:textId="75932F6B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E3C9B">
              <w:rPr>
                <w:rFonts w:ascii="Times New Roman" w:hAnsi="Times New Roman" w:cs="Times New Roman"/>
              </w:rPr>
              <w:t>Personne ressource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72A53" w14:textId="4B804154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95 10 95 95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F8CBD" w14:textId="2E77A6F3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EE3C9B">
              <w:rPr>
                <w:rFonts w:ascii="Times New Roman" w:hAnsi="Times New Roman" w:cs="Times New Roman"/>
              </w:rPr>
              <w:t>gkouchoro@yahoo.fr</w:t>
            </w:r>
          </w:p>
        </w:tc>
      </w:tr>
      <w:tr w:rsidR="00720607" w:rsidRPr="00C54F2E" w14:paraId="40A7A3D8" w14:textId="77777777" w:rsidTr="00720607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2037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  <w:lang w:eastAsia="en-US"/>
              </w:rPr>
              <w:t>21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E89AA" w14:textId="772F7ED6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KOUGBLENOU Paterne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414A0" w14:textId="4EB72F7F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E3C9B">
              <w:rPr>
                <w:rFonts w:ascii="Times New Roman" w:hAnsi="Times New Roman" w:cs="Times New Roman"/>
              </w:rPr>
              <w:t>Personne ressource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81E1B" w14:textId="4BC582BC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97 04 76 09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7E5CD" w14:textId="5F96719B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EE3C9B">
              <w:rPr>
                <w:rFonts w:ascii="Times New Roman" w:hAnsi="Times New Roman" w:cs="Times New Roman"/>
              </w:rPr>
              <w:t>dspaternekougblenou@gmail.com</w:t>
            </w:r>
          </w:p>
        </w:tc>
      </w:tr>
      <w:tr w:rsidR="00720607" w:rsidRPr="00C54F2E" w14:paraId="18B72A64" w14:textId="77777777" w:rsidTr="00720607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5C0C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  <w:lang w:eastAsia="en-US"/>
              </w:rPr>
              <w:t>22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93C9B" w14:textId="421E648B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 xml:space="preserve">AHOKPOSSI </w:t>
            </w:r>
            <w:proofErr w:type="spellStart"/>
            <w:r w:rsidRPr="00EE3C9B">
              <w:rPr>
                <w:rFonts w:ascii="Times New Roman" w:hAnsi="Times New Roman" w:cs="Times New Roman"/>
              </w:rPr>
              <w:t>Yédodé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6F713" w14:textId="6A9E3D23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E3C9B">
              <w:rPr>
                <w:rFonts w:ascii="Times New Roman" w:hAnsi="Times New Roman" w:cs="Times New Roman"/>
              </w:rPr>
              <w:t>Personne ressource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17BE8" w14:textId="312C00FA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97 39 14 64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B2B41" w14:textId="0A4C86EB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EE3C9B">
              <w:rPr>
                <w:rFonts w:ascii="Times New Roman" w:hAnsi="Times New Roman" w:cs="Times New Roman"/>
              </w:rPr>
              <w:t>sedode@yahoo.fr</w:t>
            </w:r>
          </w:p>
        </w:tc>
      </w:tr>
      <w:tr w:rsidR="00720607" w:rsidRPr="00C54F2E" w14:paraId="442CC0B5" w14:textId="77777777" w:rsidTr="00720607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06A2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  <w:lang w:eastAsia="en-US"/>
              </w:rPr>
              <w:t>23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5598F" w14:textId="2640A94C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GBOKLI Antoinette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97B39" w14:textId="673DA620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E3C9B">
              <w:rPr>
                <w:rFonts w:ascii="Times New Roman" w:hAnsi="Times New Roman" w:cs="Times New Roman"/>
              </w:rPr>
              <w:t>Personne ressource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8FCFE" w14:textId="7FE4B0CB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66 75 11 87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E7A76" w14:textId="793DEEB7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EE3C9B">
              <w:rPr>
                <w:rFonts w:ascii="Times New Roman" w:hAnsi="Times New Roman" w:cs="Times New Roman"/>
              </w:rPr>
              <w:t>senatouss@gmail.com</w:t>
            </w:r>
          </w:p>
        </w:tc>
      </w:tr>
      <w:tr w:rsidR="00720607" w:rsidRPr="00C54F2E" w14:paraId="4CCFFE54" w14:textId="77777777" w:rsidTr="00720607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B04E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  <w:lang w:eastAsia="en-US"/>
              </w:rPr>
              <w:t>24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D5DEE" w14:textId="7428D16C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ABLEFONLIN Eléonore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932C6" w14:textId="0B421218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INSAE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DC26E" w14:textId="6A9F893C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61 74 66 93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8AA09" w14:textId="69C72F6C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EE3C9B">
              <w:rPr>
                <w:rFonts w:ascii="Times New Roman" w:hAnsi="Times New Roman" w:cs="Times New Roman"/>
              </w:rPr>
              <w:t>eablefonlin@insae-bj.org</w:t>
            </w:r>
          </w:p>
        </w:tc>
      </w:tr>
      <w:tr w:rsidR="00720607" w:rsidRPr="00C54F2E" w14:paraId="40722734" w14:textId="77777777" w:rsidTr="00720607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ABF0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  <w:lang w:eastAsia="en-US"/>
              </w:rPr>
              <w:t>25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D04B6" w14:textId="72983916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AHOUANGBO A. Cécile Epse HOUENOU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A6A85" w14:textId="3AFC0E47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INSAE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55731" w14:textId="46CEE727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66 37 80 08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EDBC7" w14:textId="6B2511AB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ahouangbocecile@gmail.com</w:t>
            </w:r>
          </w:p>
        </w:tc>
      </w:tr>
      <w:tr w:rsidR="00720607" w:rsidRPr="00C54F2E" w14:paraId="25B37FBA" w14:textId="77777777" w:rsidTr="00720607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BB6C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  <w:lang w:eastAsia="en-US"/>
              </w:rPr>
              <w:t>26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10DA6" w14:textId="60327EC7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AWO G. Hilarion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59D67" w14:textId="22071A08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INSAE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45B3F" w14:textId="5D58FF05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97 60 03 97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D7020" w14:textId="34FB1EAD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EE3C9B">
              <w:rPr>
                <w:rFonts w:ascii="Times New Roman" w:hAnsi="Times New Roman" w:cs="Times New Roman"/>
              </w:rPr>
              <w:t>hilarion_awo@yahoo.fr</w:t>
            </w:r>
          </w:p>
        </w:tc>
      </w:tr>
      <w:tr w:rsidR="00720607" w:rsidRPr="00C54F2E" w14:paraId="43504B4B" w14:textId="77777777" w:rsidTr="00BB7893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BF09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  <w:lang w:eastAsia="en-US"/>
              </w:rPr>
              <w:t>27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AC83" w14:textId="5D4730E9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Armelle AHAMIDE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EFB53" w14:textId="2F81583A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INSAE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C81E9" w14:textId="14DFEF05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67 07 76 07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08A8F" w14:textId="793AFB6B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EE3C9B">
              <w:rPr>
                <w:rFonts w:ascii="Times New Roman" w:hAnsi="Times New Roman" w:cs="Times New Roman"/>
              </w:rPr>
              <w:t>ahamide@insae-bj.org</w:t>
            </w:r>
          </w:p>
        </w:tc>
      </w:tr>
      <w:tr w:rsidR="00720607" w:rsidRPr="00C54F2E" w14:paraId="5B2E9E96" w14:textId="77777777" w:rsidTr="00BB7893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50B0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564FA" w14:textId="4FB16D67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HOUENSOU Mireille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F9A2B" w14:textId="0C9E5143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SP/CAN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A4B2B" w14:textId="0A1ED68B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97 88 22 62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2B1E0" w14:textId="50F74F1E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EE3C9B">
              <w:rPr>
                <w:rFonts w:ascii="Times New Roman" w:hAnsi="Times New Roman" w:cs="Times New Roman"/>
              </w:rPr>
              <w:t>mireilhouensou@gmail.com</w:t>
            </w:r>
          </w:p>
        </w:tc>
      </w:tr>
      <w:tr w:rsidR="00720607" w:rsidRPr="00C54F2E" w14:paraId="23EA00CB" w14:textId="77777777" w:rsidTr="00BB7893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D3E2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B5474" w14:textId="1FCED7C0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HOUINDOTE Andréa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3A755" w14:textId="3CC4B2A0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SP/CAN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71C67" w14:textId="2900B273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97 85 77 09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981EC" w14:textId="6D1219FE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EE3C9B">
              <w:rPr>
                <w:rFonts w:ascii="Times New Roman" w:hAnsi="Times New Roman" w:cs="Times New Roman"/>
              </w:rPr>
              <w:t>houindote@yahoo.fr</w:t>
            </w:r>
          </w:p>
        </w:tc>
      </w:tr>
      <w:tr w:rsidR="00720607" w:rsidRPr="00C54F2E" w14:paraId="455F51F9" w14:textId="77777777" w:rsidTr="00BB7893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3F37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F0828" w14:textId="3328C16F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ZOUNON Kokou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8C4F1" w14:textId="13ED461C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E3C9B">
              <w:rPr>
                <w:rFonts w:ascii="Times New Roman" w:hAnsi="Times New Roman" w:cs="Times New Roman"/>
              </w:rPr>
              <w:t>Personne ressource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8264B" w14:textId="7CCB29C9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97 98 35 65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F5CC" w14:textId="6FDCD38E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EE3C9B">
              <w:rPr>
                <w:rFonts w:ascii="Times New Roman" w:hAnsi="Times New Roman" w:cs="Times New Roman"/>
              </w:rPr>
              <w:t>jzounon23@yahoo.fr</w:t>
            </w:r>
          </w:p>
        </w:tc>
      </w:tr>
      <w:tr w:rsidR="00720607" w:rsidRPr="00C54F2E" w14:paraId="27073493" w14:textId="77777777" w:rsidTr="00BB7893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A681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89607" w14:textId="54DEBDE3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NOUATIN Bruno Magloire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06B6D" w14:textId="08B21F2C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E3C9B">
              <w:rPr>
                <w:rFonts w:ascii="Times New Roman" w:hAnsi="Times New Roman" w:cs="Times New Roman"/>
              </w:rPr>
              <w:t>Personne ressource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6091E" w14:textId="46D76432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97 49 83 22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8998C" w14:textId="381A70FF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EE3C9B">
              <w:rPr>
                <w:rFonts w:ascii="Times New Roman" w:hAnsi="Times New Roman" w:cs="Times New Roman"/>
              </w:rPr>
              <w:t>bruno.nouatin@gmail.com</w:t>
            </w:r>
          </w:p>
        </w:tc>
      </w:tr>
      <w:tr w:rsidR="00720607" w:rsidRPr="00C54F2E" w14:paraId="2EF49D4B" w14:textId="77777777" w:rsidTr="00BB7893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C564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96CEF" w14:textId="33D6CA79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DJATON KOUBADJE Sourou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50456" w14:textId="0C04E652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E3C9B">
              <w:rPr>
                <w:rFonts w:ascii="Times New Roman" w:hAnsi="Times New Roman" w:cs="Times New Roman"/>
              </w:rPr>
              <w:t>Personne ressource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42637" w14:textId="4E2C1AB9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96 18 50 13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AF70E" w14:textId="54AFAC2F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EE3C9B">
              <w:rPr>
                <w:rFonts w:ascii="Times New Roman" w:hAnsi="Times New Roman" w:cs="Times New Roman"/>
              </w:rPr>
              <w:t>kdjatonsourou@yahoo.fr</w:t>
            </w:r>
          </w:p>
        </w:tc>
      </w:tr>
      <w:tr w:rsidR="00720607" w:rsidRPr="00C54F2E" w14:paraId="0E77594F" w14:textId="77777777" w:rsidTr="00BB7893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0B7A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C413B" w14:textId="6CC3994B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TOHOUEGNON J. Thomas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F3C4B" w14:textId="7E4EF0DE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E3C9B">
              <w:rPr>
                <w:rFonts w:ascii="Times New Roman" w:hAnsi="Times New Roman" w:cs="Times New Roman"/>
              </w:rPr>
              <w:t>Personne ressource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8C425" w14:textId="5D893225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95 05 49 08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96A15" w14:textId="3463AEF5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EE3C9B">
              <w:rPr>
                <w:rFonts w:ascii="Times New Roman" w:hAnsi="Times New Roman" w:cs="Times New Roman"/>
              </w:rPr>
              <w:t>tohthom@yahoo.fr</w:t>
            </w:r>
          </w:p>
        </w:tc>
      </w:tr>
      <w:tr w:rsidR="00720607" w:rsidRPr="00C54F2E" w14:paraId="5E95DA2C" w14:textId="77777777" w:rsidTr="00BB7893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EF96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916B2" w14:textId="63D7D7AC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 xml:space="preserve">BANKOLE Maurice </w:t>
            </w:r>
            <w:proofErr w:type="spellStart"/>
            <w:r w:rsidRPr="00EE3C9B">
              <w:rPr>
                <w:rFonts w:ascii="Times New Roman" w:hAnsi="Times New Roman" w:cs="Times New Roman"/>
              </w:rPr>
              <w:t>Dossou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89642" w14:textId="5EA087F5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E3C9B">
              <w:rPr>
                <w:rFonts w:ascii="Times New Roman" w:hAnsi="Times New Roman" w:cs="Times New Roman"/>
              </w:rPr>
              <w:t>Personne ressource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95BE2" w14:textId="6082BC4B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90 04 64 03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6DB3E" w14:textId="1943EB48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EE3C9B">
              <w:rPr>
                <w:rFonts w:ascii="Times New Roman" w:hAnsi="Times New Roman" w:cs="Times New Roman"/>
              </w:rPr>
              <w:t>mbankole@hotmail.com</w:t>
            </w:r>
          </w:p>
        </w:tc>
      </w:tr>
      <w:tr w:rsidR="00720607" w:rsidRPr="00C54F2E" w14:paraId="617AF7CC" w14:textId="77777777" w:rsidTr="00BB7893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C578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74D41" w14:textId="42949BEA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BANKOLE Victor Valère O.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BAD74" w14:textId="3BE97A6F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E3C9B">
              <w:rPr>
                <w:rFonts w:ascii="Times New Roman" w:hAnsi="Times New Roman" w:cs="Times New Roman"/>
              </w:rPr>
              <w:t>Personne ressource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9F1C3" w14:textId="437A3F9B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97 34 50 19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CAFA3" w14:textId="43E6E491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20607" w:rsidRPr="00C54F2E" w14:paraId="5271B0EE" w14:textId="77777777" w:rsidTr="00720607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496A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A4E76" w14:textId="79C712D2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KODJOGBE Nicaise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0CE5F" w14:textId="1943BB37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E3C9B">
              <w:rPr>
                <w:rFonts w:ascii="Times New Roman" w:hAnsi="Times New Roman" w:cs="Times New Roman"/>
              </w:rPr>
              <w:t>Personne ressource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9F39F" w14:textId="68D3E4A6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97 95 21 21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3DDD2" w14:textId="6F0BA575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EE3C9B">
              <w:rPr>
                <w:rFonts w:ascii="Times New Roman" w:hAnsi="Times New Roman" w:cs="Times New Roman"/>
              </w:rPr>
              <w:t>nkodjogbe@gmail.com</w:t>
            </w:r>
          </w:p>
        </w:tc>
      </w:tr>
      <w:tr w:rsidR="00720607" w:rsidRPr="00C54F2E" w14:paraId="53B16B6A" w14:textId="77777777" w:rsidTr="00720607">
        <w:trPr>
          <w:trHeight w:val="315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8D06" w14:textId="77777777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814F8" w14:textId="61C9820C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MENSAH Victorine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93640" w14:textId="29A2CF04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E3C9B">
              <w:rPr>
                <w:rFonts w:ascii="Times New Roman" w:hAnsi="Times New Roman" w:cs="Times New Roman"/>
              </w:rPr>
              <w:t>Personne ressource</w:t>
            </w:r>
            <w:proofErr w:type="gramEnd"/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30C05" w14:textId="3F7B6209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95 42 48 31 / 96 53 54 88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0DC55" w14:textId="7B6CC623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20607" w:rsidRPr="00C54F2E" w14:paraId="34435BB3" w14:textId="77777777" w:rsidTr="00720607">
        <w:trPr>
          <w:trHeight w:val="315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F9425" w14:textId="7DCCE15E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32370" w14:textId="5F162E8B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 xml:space="preserve">HOUNSA Mahounou Laurent 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34AEA" w14:textId="4FBFB8DB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INSAE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DDAEF" w14:textId="092396A8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61 02 94 85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4DA31" w14:textId="3557707E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lmhounsa@insae-bj.org</w:t>
            </w:r>
          </w:p>
        </w:tc>
      </w:tr>
      <w:tr w:rsidR="00720607" w:rsidRPr="00C54F2E" w14:paraId="6D32D2BC" w14:textId="77777777" w:rsidTr="00BB7893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FB097" w14:textId="37EED081" w:rsidR="00720607" w:rsidRPr="00EE3C9B" w:rsidRDefault="00720607" w:rsidP="0072060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68631" w14:textId="3C4AF2BB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ADECHIAN Djabar Dine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6F106" w14:textId="224ED769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Expert AFRISTAT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94A53" w14:textId="45AAAB10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97 36 95 44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50F25" w14:textId="3F716F70" w:rsidR="00720607" w:rsidRPr="00EE3C9B" w:rsidRDefault="00720607" w:rsidP="0072060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E3C9B">
              <w:rPr>
                <w:rFonts w:ascii="Times New Roman" w:hAnsi="Times New Roman" w:cs="Times New Roman"/>
              </w:rPr>
              <w:t>adechian@afristat.com</w:t>
            </w:r>
          </w:p>
        </w:tc>
      </w:tr>
    </w:tbl>
    <w:p w14:paraId="45022630" w14:textId="407836A2" w:rsidR="00C73F04" w:rsidRDefault="00C73F04" w:rsidP="001247F7">
      <w:pPr>
        <w:spacing w:before="50" w:after="50" w:line="360" w:lineRule="auto"/>
        <w:jc w:val="center"/>
      </w:pPr>
    </w:p>
    <w:bookmarkEnd w:id="22"/>
    <w:p w14:paraId="7E7FC87D" w14:textId="77777777" w:rsidR="00C73F04" w:rsidRDefault="00A879DA" w:rsidP="001247F7">
      <w:pPr>
        <w:spacing w:before="50" w:after="50" w:line="360" w:lineRule="auto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C73F04" w:rsidSect="00FF4EE1">
      <w:pgSz w:w="11906" w:h="16838"/>
      <w:pgMar w:top="851" w:right="1274" w:bottom="980" w:left="1276" w:header="720" w:footer="46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2858F" w14:textId="77777777" w:rsidR="00F02DBB" w:rsidRDefault="00F02DBB">
      <w:pPr>
        <w:spacing w:line="240" w:lineRule="auto"/>
      </w:pPr>
      <w:r>
        <w:separator/>
      </w:r>
    </w:p>
  </w:endnote>
  <w:endnote w:type="continuationSeparator" w:id="0">
    <w:p w14:paraId="5D451C4D" w14:textId="77777777" w:rsidR="00F02DBB" w:rsidRDefault="00F02D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9409755"/>
      <w:docPartObj>
        <w:docPartGallery w:val="Page Numbers (Bottom of Page)"/>
        <w:docPartUnique/>
      </w:docPartObj>
    </w:sdtPr>
    <w:sdtEndPr/>
    <w:sdtContent>
      <w:p w14:paraId="34DC7DB1" w14:textId="77777777" w:rsidR="00201356" w:rsidRDefault="00201356">
        <w:pPr>
          <w:spacing w:line="240" w:lineRule="auto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 wp14:anchorId="09CEB177" wp14:editId="597AE49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57200" cy="347980"/>
                  <wp:effectExtent l="38100" t="47625" r="38100" b="42545"/>
                  <wp:wrapNone/>
                  <wp:docPr id="6" name="Group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200" cy="347980"/>
                            <a:chOff x="10104" y="14464"/>
                            <a:chExt cx="720" cy="548"/>
                          </a:xfrm>
                        </wpg:grpSpPr>
                        <wps:wsp>
                          <wps:cNvPr id="7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DB3066" w14:textId="77777777" w:rsidR="00201356" w:rsidRDefault="00201356">
                                <w:pPr>
                                  <w:pStyle w:val="Pieddepag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9CEB177" id="Groupe 6" o:spid="_x0000_s1027" style="position:absolute;margin-left:0;margin-top:0;width:36pt;height:27.4pt;z-index:251664384;mso-position-horizontal:center;mso-position-horizontal-relative:right-margin-area;mso-position-vertical:center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">
                  <v:rect id="Rectangle 20" o:spid="_x0000_s1028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" strokecolor="#737373"/>
                  <v:rect id="Rectangle 21" o:spid="_x0000_s1029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" strokecolor="#737373"/>
                  <v:rect id="Rectangle 22" o:spid="_x0000_s1030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" strokecolor="#737373">
                    <v:textbox>
                      <w:txbxContent>
                        <w:p w14:paraId="35DB3066" w14:textId="77777777" w:rsidR="00201356" w:rsidRDefault="00201356">
                          <w:pPr>
                            <w:pStyle w:val="Pieddepag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F3F71" w14:textId="77777777" w:rsidR="00F02DBB" w:rsidRDefault="00F02DBB">
      <w:pPr>
        <w:spacing w:line="240" w:lineRule="auto"/>
      </w:pPr>
      <w:r>
        <w:separator/>
      </w:r>
    </w:p>
  </w:footnote>
  <w:footnote w:type="continuationSeparator" w:id="0">
    <w:p w14:paraId="34BBA546" w14:textId="77777777" w:rsidR="00F02DBB" w:rsidRDefault="00F02D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78CF"/>
    <w:multiLevelType w:val="hybridMultilevel"/>
    <w:tmpl w:val="BF9AFA06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9062D0"/>
    <w:multiLevelType w:val="hybridMultilevel"/>
    <w:tmpl w:val="167AA466"/>
    <w:lvl w:ilvl="0" w:tplc="E334BF10">
      <w:start w:val="1"/>
      <w:numFmt w:val="bullet"/>
      <w:lvlText w:val=""/>
      <w:lvlJc w:val="left"/>
      <w:pPr>
        <w:ind w:left="141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2" w15:restartNumberingAfterBreak="0">
    <w:nsid w:val="058A386A"/>
    <w:multiLevelType w:val="hybridMultilevel"/>
    <w:tmpl w:val="5FE0B02C"/>
    <w:lvl w:ilvl="0" w:tplc="5E7413A0">
      <w:start w:val="3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4D18C6"/>
    <w:multiLevelType w:val="hybridMultilevel"/>
    <w:tmpl w:val="1DAE2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87310"/>
    <w:multiLevelType w:val="hybridMultilevel"/>
    <w:tmpl w:val="D4CAD2EA"/>
    <w:lvl w:ilvl="0" w:tplc="E334BF10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A4954"/>
    <w:multiLevelType w:val="hybridMultilevel"/>
    <w:tmpl w:val="A6767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14F94"/>
    <w:multiLevelType w:val="hybridMultilevel"/>
    <w:tmpl w:val="6B029EFC"/>
    <w:lvl w:ilvl="0" w:tplc="E334BF10">
      <w:start w:val="1"/>
      <w:numFmt w:val="bullet"/>
      <w:lvlText w:val=""/>
      <w:lvlJc w:val="left"/>
      <w:pPr>
        <w:ind w:left="14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7" w15:restartNumberingAfterBreak="0">
    <w:nsid w:val="168C2A8F"/>
    <w:multiLevelType w:val="hybridMultilevel"/>
    <w:tmpl w:val="D37607A0"/>
    <w:lvl w:ilvl="0" w:tplc="E334BF10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E34D5"/>
    <w:multiLevelType w:val="hybridMultilevel"/>
    <w:tmpl w:val="276EFC3C"/>
    <w:lvl w:ilvl="0" w:tplc="E334BF10">
      <w:start w:val="1"/>
      <w:numFmt w:val="bullet"/>
      <w:lvlText w:val="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19346A8"/>
    <w:multiLevelType w:val="hybridMultilevel"/>
    <w:tmpl w:val="B16C2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B5B30"/>
    <w:multiLevelType w:val="hybridMultilevel"/>
    <w:tmpl w:val="1AB6142E"/>
    <w:lvl w:ilvl="0" w:tplc="94B6ACB2">
      <w:start w:val="1"/>
      <w:numFmt w:val="decimal"/>
      <w:lvlText w:val="%1."/>
      <w:lvlJc w:val="left"/>
      <w:pPr>
        <w:ind w:left="1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069F80">
      <w:start w:val="1"/>
      <w:numFmt w:val="lowerLetter"/>
      <w:lvlText w:val="%2"/>
      <w:lvlJc w:val="left"/>
      <w:pPr>
        <w:ind w:left="2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82A86">
      <w:start w:val="1"/>
      <w:numFmt w:val="lowerRoman"/>
      <w:lvlText w:val="%3"/>
      <w:lvlJc w:val="left"/>
      <w:pPr>
        <w:ind w:left="3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9C490E">
      <w:start w:val="1"/>
      <w:numFmt w:val="decimal"/>
      <w:lvlText w:val="%4"/>
      <w:lvlJc w:val="left"/>
      <w:pPr>
        <w:ind w:left="3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82927A">
      <w:start w:val="1"/>
      <w:numFmt w:val="lowerLetter"/>
      <w:lvlText w:val="%5"/>
      <w:lvlJc w:val="left"/>
      <w:pPr>
        <w:ind w:left="4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1E826E">
      <w:start w:val="1"/>
      <w:numFmt w:val="lowerRoman"/>
      <w:lvlText w:val="%6"/>
      <w:lvlJc w:val="left"/>
      <w:pPr>
        <w:ind w:left="5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3C201A">
      <w:start w:val="1"/>
      <w:numFmt w:val="decimal"/>
      <w:lvlText w:val="%7"/>
      <w:lvlJc w:val="left"/>
      <w:pPr>
        <w:ind w:left="6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06A7D0">
      <w:start w:val="1"/>
      <w:numFmt w:val="lowerLetter"/>
      <w:lvlText w:val="%8"/>
      <w:lvlJc w:val="left"/>
      <w:pPr>
        <w:ind w:left="6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24F9C0">
      <w:start w:val="1"/>
      <w:numFmt w:val="lowerRoman"/>
      <w:lvlText w:val="%9"/>
      <w:lvlJc w:val="left"/>
      <w:pPr>
        <w:ind w:left="7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EB352E"/>
    <w:multiLevelType w:val="hybridMultilevel"/>
    <w:tmpl w:val="ED5EF730"/>
    <w:lvl w:ilvl="0" w:tplc="82AA26E4">
      <w:start w:val="1"/>
      <w:numFmt w:val="bullet"/>
      <w:lvlText w:val="-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A823F0">
      <w:start w:val="1"/>
      <w:numFmt w:val="bullet"/>
      <w:lvlText w:val="o"/>
      <w:lvlJc w:val="left"/>
      <w:pPr>
        <w:ind w:left="2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40C20">
      <w:start w:val="1"/>
      <w:numFmt w:val="bullet"/>
      <w:lvlText w:val="▪"/>
      <w:lvlJc w:val="left"/>
      <w:pPr>
        <w:ind w:left="2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525A8A">
      <w:start w:val="1"/>
      <w:numFmt w:val="bullet"/>
      <w:lvlText w:val="•"/>
      <w:lvlJc w:val="left"/>
      <w:pPr>
        <w:ind w:left="3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74A708">
      <w:start w:val="1"/>
      <w:numFmt w:val="bullet"/>
      <w:lvlText w:val="o"/>
      <w:lvlJc w:val="left"/>
      <w:pPr>
        <w:ind w:left="4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8278FA">
      <w:start w:val="1"/>
      <w:numFmt w:val="bullet"/>
      <w:lvlText w:val="▪"/>
      <w:lvlJc w:val="left"/>
      <w:pPr>
        <w:ind w:left="5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54B7A0">
      <w:start w:val="1"/>
      <w:numFmt w:val="bullet"/>
      <w:lvlText w:val="•"/>
      <w:lvlJc w:val="left"/>
      <w:pPr>
        <w:ind w:left="5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826A74">
      <w:start w:val="1"/>
      <w:numFmt w:val="bullet"/>
      <w:lvlText w:val="o"/>
      <w:lvlJc w:val="left"/>
      <w:pPr>
        <w:ind w:left="6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C46F2C">
      <w:start w:val="1"/>
      <w:numFmt w:val="bullet"/>
      <w:lvlText w:val="▪"/>
      <w:lvlJc w:val="left"/>
      <w:pPr>
        <w:ind w:left="7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892240"/>
    <w:multiLevelType w:val="hybridMultilevel"/>
    <w:tmpl w:val="39E2072A"/>
    <w:lvl w:ilvl="0" w:tplc="1DEC545E">
      <w:start w:val="1"/>
      <w:numFmt w:val="decimal"/>
      <w:lvlText w:val="%1."/>
      <w:lvlJc w:val="left"/>
      <w:pPr>
        <w:ind w:left="1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A0EB24">
      <w:start w:val="1"/>
      <w:numFmt w:val="lowerLetter"/>
      <w:lvlText w:val="%2"/>
      <w:lvlJc w:val="left"/>
      <w:pPr>
        <w:ind w:left="2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ACFF3A">
      <w:start w:val="1"/>
      <w:numFmt w:val="lowerRoman"/>
      <w:lvlText w:val="%3"/>
      <w:lvlJc w:val="left"/>
      <w:pPr>
        <w:ind w:left="3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9AFADE">
      <w:start w:val="1"/>
      <w:numFmt w:val="decimal"/>
      <w:lvlText w:val="%4"/>
      <w:lvlJc w:val="left"/>
      <w:pPr>
        <w:ind w:left="3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86AD18">
      <w:start w:val="1"/>
      <w:numFmt w:val="lowerLetter"/>
      <w:lvlText w:val="%5"/>
      <w:lvlJc w:val="left"/>
      <w:pPr>
        <w:ind w:left="4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2A4758">
      <w:start w:val="1"/>
      <w:numFmt w:val="lowerRoman"/>
      <w:lvlText w:val="%6"/>
      <w:lvlJc w:val="left"/>
      <w:pPr>
        <w:ind w:left="5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7C1AD2">
      <w:start w:val="1"/>
      <w:numFmt w:val="decimal"/>
      <w:lvlText w:val="%7"/>
      <w:lvlJc w:val="left"/>
      <w:pPr>
        <w:ind w:left="6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7CEB8A">
      <w:start w:val="1"/>
      <w:numFmt w:val="lowerLetter"/>
      <w:lvlText w:val="%8"/>
      <w:lvlJc w:val="left"/>
      <w:pPr>
        <w:ind w:left="6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D6ABF8">
      <w:start w:val="1"/>
      <w:numFmt w:val="lowerRoman"/>
      <w:lvlText w:val="%9"/>
      <w:lvlJc w:val="left"/>
      <w:pPr>
        <w:ind w:left="7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8E69C1"/>
    <w:multiLevelType w:val="hybridMultilevel"/>
    <w:tmpl w:val="700AC4BE"/>
    <w:lvl w:ilvl="0" w:tplc="E334BF10">
      <w:start w:val="1"/>
      <w:numFmt w:val="bullet"/>
      <w:lvlText w:val="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F42F7F"/>
    <w:multiLevelType w:val="hybridMultilevel"/>
    <w:tmpl w:val="91DC41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E6018"/>
    <w:multiLevelType w:val="hybridMultilevel"/>
    <w:tmpl w:val="FB022E2C"/>
    <w:lvl w:ilvl="0" w:tplc="040C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6" w15:restartNumberingAfterBreak="0">
    <w:nsid w:val="377967DB"/>
    <w:multiLevelType w:val="hybridMultilevel"/>
    <w:tmpl w:val="0592F5CA"/>
    <w:lvl w:ilvl="0" w:tplc="E334BF10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74A66"/>
    <w:multiLevelType w:val="hybridMultilevel"/>
    <w:tmpl w:val="CE26183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12157B8"/>
    <w:multiLevelType w:val="hybridMultilevel"/>
    <w:tmpl w:val="D5EA31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85BE2"/>
    <w:multiLevelType w:val="hybridMultilevel"/>
    <w:tmpl w:val="687A7868"/>
    <w:lvl w:ilvl="0" w:tplc="04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49BA2D3E"/>
    <w:multiLevelType w:val="hybridMultilevel"/>
    <w:tmpl w:val="992CAC96"/>
    <w:lvl w:ilvl="0" w:tplc="040C0015">
      <w:start w:val="1"/>
      <w:numFmt w:val="upperLetter"/>
      <w:lvlText w:val="%1."/>
      <w:lvlJc w:val="left"/>
      <w:pPr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4E682629"/>
    <w:multiLevelType w:val="hybridMultilevel"/>
    <w:tmpl w:val="3B8CD3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46D5F"/>
    <w:multiLevelType w:val="hybridMultilevel"/>
    <w:tmpl w:val="48CC2EB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2B37452"/>
    <w:multiLevelType w:val="hybridMultilevel"/>
    <w:tmpl w:val="6A06CA72"/>
    <w:lvl w:ilvl="0" w:tplc="040C000F">
      <w:start w:val="1"/>
      <w:numFmt w:val="decimal"/>
      <w:lvlText w:val="%1."/>
      <w:lvlJc w:val="left"/>
      <w:pPr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5576530E"/>
    <w:multiLevelType w:val="hybridMultilevel"/>
    <w:tmpl w:val="1A185EC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3D3BA7"/>
    <w:multiLevelType w:val="hybridMultilevel"/>
    <w:tmpl w:val="6B841C18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AB11140"/>
    <w:multiLevelType w:val="hybridMultilevel"/>
    <w:tmpl w:val="E116C29E"/>
    <w:lvl w:ilvl="0" w:tplc="040C0013">
      <w:start w:val="1"/>
      <w:numFmt w:val="upperRoman"/>
      <w:lvlText w:val="%1."/>
      <w:lvlJc w:val="right"/>
      <w:pPr>
        <w:ind w:left="1005" w:hanging="360"/>
      </w:pPr>
    </w:lvl>
    <w:lvl w:ilvl="1" w:tplc="040C0019" w:tentative="1">
      <w:start w:val="1"/>
      <w:numFmt w:val="lowerLetter"/>
      <w:lvlText w:val="%2."/>
      <w:lvlJc w:val="left"/>
      <w:pPr>
        <w:ind w:left="1725" w:hanging="360"/>
      </w:pPr>
    </w:lvl>
    <w:lvl w:ilvl="2" w:tplc="040C001B" w:tentative="1">
      <w:start w:val="1"/>
      <w:numFmt w:val="lowerRoman"/>
      <w:lvlText w:val="%3."/>
      <w:lvlJc w:val="right"/>
      <w:pPr>
        <w:ind w:left="2445" w:hanging="180"/>
      </w:pPr>
    </w:lvl>
    <w:lvl w:ilvl="3" w:tplc="040C000F" w:tentative="1">
      <w:start w:val="1"/>
      <w:numFmt w:val="decimal"/>
      <w:lvlText w:val="%4."/>
      <w:lvlJc w:val="left"/>
      <w:pPr>
        <w:ind w:left="3165" w:hanging="360"/>
      </w:pPr>
    </w:lvl>
    <w:lvl w:ilvl="4" w:tplc="040C0019" w:tentative="1">
      <w:start w:val="1"/>
      <w:numFmt w:val="lowerLetter"/>
      <w:lvlText w:val="%5."/>
      <w:lvlJc w:val="left"/>
      <w:pPr>
        <w:ind w:left="3885" w:hanging="360"/>
      </w:pPr>
    </w:lvl>
    <w:lvl w:ilvl="5" w:tplc="040C001B" w:tentative="1">
      <w:start w:val="1"/>
      <w:numFmt w:val="lowerRoman"/>
      <w:lvlText w:val="%6."/>
      <w:lvlJc w:val="right"/>
      <w:pPr>
        <w:ind w:left="4605" w:hanging="180"/>
      </w:pPr>
    </w:lvl>
    <w:lvl w:ilvl="6" w:tplc="040C000F" w:tentative="1">
      <w:start w:val="1"/>
      <w:numFmt w:val="decimal"/>
      <w:lvlText w:val="%7."/>
      <w:lvlJc w:val="left"/>
      <w:pPr>
        <w:ind w:left="5325" w:hanging="360"/>
      </w:pPr>
    </w:lvl>
    <w:lvl w:ilvl="7" w:tplc="040C0019" w:tentative="1">
      <w:start w:val="1"/>
      <w:numFmt w:val="lowerLetter"/>
      <w:lvlText w:val="%8."/>
      <w:lvlJc w:val="left"/>
      <w:pPr>
        <w:ind w:left="6045" w:hanging="360"/>
      </w:pPr>
    </w:lvl>
    <w:lvl w:ilvl="8" w:tplc="040C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7" w15:restartNumberingAfterBreak="0">
    <w:nsid w:val="5B801062"/>
    <w:multiLevelType w:val="hybridMultilevel"/>
    <w:tmpl w:val="56380FC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D52E0"/>
    <w:multiLevelType w:val="hybridMultilevel"/>
    <w:tmpl w:val="4FD860BA"/>
    <w:lvl w:ilvl="0" w:tplc="040C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29" w15:restartNumberingAfterBreak="0">
    <w:nsid w:val="5D183161"/>
    <w:multiLevelType w:val="hybridMultilevel"/>
    <w:tmpl w:val="0F069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B2B1F"/>
    <w:multiLevelType w:val="hybridMultilevel"/>
    <w:tmpl w:val="F1609B84"/>
    <w:lvl w:ilvl="0" w:tplc="A0D0F9B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F43E4"/>
    <w:multiLevelType w:val="hybridMultilevel"/>
    <w:tmpl w:val="A4BC44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475670"/>
    <w:multiLevelType w:val="hybridMultilevel"/>
    <w:tmpl w:val="497469BE"/>
    <w:lvl w:ilvl="0" w:tplc="6DD03916">
      <w:start w:val="1"/>
      <w:numFmt w:val="decimal"/>
      <w:lvlText w:val="%1."/>
      <w:lvlJc w:val="left"/>
      <w:pPr>
        <w:ind w:left="141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33" w:hanging="360"/>
      </w:pPr>
    </w:lvl>
    <w:lvl w:ilvl="2" w:tplc="040C001B" w:tentative="1">
      <w:start w:val="1"/>
      <w:numFmt w:val="lowerRoman"/>
      <w:lvlText w:val="%3."/>
      <w:lvlJc w:val="right"/>
      <w:pPr>
        <w:ind w:left="2853" w:hanging="180"/>
      </w:pPr>
    </w:lvl>
    <w:lvl w:ilvl="3" w:tplc="040C000F" w:tentative="1">
      <w:start w:val="1"/>
      <w:numFmt w:val="decimal"/>
      <w:lvlText w:val="%4."/>
      <w:lvlJc w:val="left"/>
      <w:pPr>
        <w:ind w:left="3573" w:hanging="360"/>
      </w:pPr>
    </w:lvl>
    <w:lvl w:ilvl="4" w:tplc="040C0019" w:tentative="1">
      <w:start w:val="1"/>
      <w:numFmt w:val="lowerLetter"/>
      <w:lvlText w:val="%5."/>
      <w:lvlJc w:val="left"/>
      <w:pPr>
        <w:ind w:left="4293" w:hanging="360"/>
      </w:pPr>
    </w:lvl>
    <w:lvl w:ilvl="5" w:tplc="040C001B" w:tentative="1">
      <w:start w:val="1"/>
      <w:numFmt w:val="lowerRoman"/>
      <w:lvlText w:val="%6."/>
      <w:lvlJc w:val="right"/>
      <w:pPr>
        <w:ind w:left="5013" w:hanging="180"/>
      </w:pPr>
    </w:lvl>
    <w:lvl w:ilvl="6" w:tplc="040C000F" w:tentative="1">
      <w:start w:val="1"/>
      <w:numFmt w:val="decimal"/>
      <w:lvlText w:val="%7."/>
      <w:lvlJc w:val="left"/>
      <w:pPr>
        <w:ind w:left="5733" w:hanging="360"/>
      </w:pPr>
    </w:lvl>
    <w:lvl w:ilvl="7" w:tplc="040C0019" w:tentative="1">
      <w:start w:val="1"/>
      <w:numFmt w:val="lowerLetter"/>
      <w:lvlText w:val="%8."/>
      <w:lvlJc w:val="left"/>
      <w:pPr>
        <w:ind w:left="6453" w:hanging="360"/>
      </w:pPr>
    </w:lvl>
    <w:lvl w:ilvl="8" w:tplc="040C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33" w15:restartNumberingAfterBreak="0">
    <w:nsid w:val="620E0B5B"/>
    <w:multiLevelType w:val="hybridMultilevel"/>
    <w:tmpl w:val="8F4CF0D0"/>
    <w:lvl w:ilvl="0" w:tplc="E334BF10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B6368"/>
    <w:multiLevelType w:val="hybridMultilevel"/>
    <w:tmpl w:val="03C262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D7A22"/>
    <w:multiLevelType w:val="hybridMultilevel"/>
    <w:tmpl w:val="933A94D8"/>
    <w:lvl w:ilvl="0" w:tplc="E334BF10">
      <w:start w:val="1"/>
      <w:numFmt w:val="bullet"/>
      <w:lvlText w:val=""/>
      <w:lvlJc w:val="left"/>
      <w:pPr>
        <w:ind w:left="23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6" w15:restartNumberingAfterBreak="0">
    <w:nsid w:val="66505B95"/>
    <w:multiLevelType w:val="hybridMultilevel"/>
    <w:tmpl w:val="6ADE32AE"/>
    <w:lvl w:ilvl="0" w:tplc="B24815B4">
      <w:start w:val="1"/>
      <w:numFmt w:val="decimal"/>
      <w:lvlText w:val="%1."/>
      <w:lvlJc w:val="left"/>
      <w:pPr>
        <w:ind w:left="1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EEB578">
      <w:start w:val="1"/>
      <w:numFmt w:val="lowerLetter"/>
      <w:lvlText w:val="%2"/>
      <w:lvlJc w:val="left"/>
      <w:pPr>
        <w:ind w:left="2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1AC20E">
      <w:start w:val="1"/>
      <w:numFmt w:val="lowerRoman"/>
      <w:lvlText w:val="%3"/>
      <w:lvlJc w:val="left"/>
      <w:pPr>
        <w:ind w:left="3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3C8552">
      <w:start w:val="1"/>
      <w:numFmt w:val="decimal"/>
      <w:lvlText w:val="%4"/>
      <w:lvlJc w:val="left"/>
      <w:pPr>
        <w:ind w:left="3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9E31FC">
      <w:start w:val="1"/>
      <w:numFmt w:val="lowerLetter"/>
      <w:lvlText w:val="%5"/>
      <w:lvlJc w:val="left"/>
      <w:pPr>
        <w:ind w:left="4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EC4D48">
      <w:start w:val="1"/>
      <w:numFmt w:val="lowerRoman"/>
      <w:lvlText w:val="%6"/>
      <w:lvlJc w:val="left"/>
      <w:pPr>
        <w:ind w:left="5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A8492">
      <w:start w:val="1"/>
      <w:numFmt w:val="decimal"/>
      <w:lvlText w:val="%7"/>
      <w:lvlJc w:val="left"/>
      <w:pPr>
        <w:ind w:left="6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161B2C">
      <w:start w:val="1"/>
      <w:numFmt w:val="lowerLetter"/>
      <w:lvlText w:val="%8"/>
      <w:lvlJc w:val="left"/>
      <w:pPr>
        <w:ind w:left="6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E81112">
      <w:start w:val="1"/>
      <w:numFmt w:val="lowerRoman"/>
      <w:lvlText w:val="%9"/>
      <w:lvlJc w:val="left"/>
      <w:pPr>
        <w:ind w:left="7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9576ED7"/>
    <w:multiLevelType w:val="hybridMultilevel"/>
    <w:tmpl w:val="F70AFE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846FA"/>
    <w:multiLevelType w:val="multilevel"/>
    <w:tmpl w:val="7D743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AD5378F"/>
    <w:multiLevelType w:val="hybridMultilevel"/>
    <w:tmpl w:val="F692E9B2"/>
    <w:lvl w:ilvl="0" w:tplc="5894ADE6">
      <w:numFmt w:val="bullet"/>
      <w:lvlText w:val="-"/>
      <w:lvlJc w:val="left"/>
      <w:pPr>
        <w:ind w:left="1413" w:hanging="72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40" w15:restartNumberingAfterBreak="0">
    <w:nsid w:val="73AE1B92"/>
    <w:multiLevelType w:val="hybridMultilevel"/>
    <w:tmpl w:val="DFC4E20A"/>
    <w:lvl w:ilvl="0" w:tplc="E334BF10">
      <w:start w:val="1"/>
      <w:numFmt w:val="bullet"/>
      <w:lvlText w:val=""/>
      <w:lvlJc w:val="left"/>
      <w:pPr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1" w15:restartNumberingAfterBreak="0">
    <w:nsid w:val="7769481C"/>
    <w:multiLevelType w:val="hybridMultilevel"/>
    <w:tmpl w:val="2340AC70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2" w15:restartNumberingAfterBreak="0">
    <w:nsid w:val="77793AD7"/>
    <w:multiLevelType w:val="hybridMultilevel"/>
    <w:tmpl w:val="0B10A2CA"/>
    <w:lvl w:ilvl="0" w:tplc="997CCBEA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9E6EE2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DEA978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F8709C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F6B1F6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AC98B2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2EC0EC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247A38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C4E3AE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84E12F1"/>
    <w:multiLevelType w:val="hybridMultilevel"/>
    <w:tmpl w:val="9866F3AE"/>
    <w:lvl w:ilvl="0" w:tplc="040C000F">
      <w:start w:val="1"/>
      <w:numFmt w:val="decimal"/>
      <w:lvlText w:val="%1."/>
      <w:lvlJc w:val="left"/>
      <w:pPr>
        <w:ind w:left="1413" w:hanging="360"/>
      </w:pPr>
    </w:lvl>
    <w:lvl w:ilvl="1" w:tplc="040C0019" w:tentative="1">
      <w:start w:val="1"/>
      <w:numFmt w:val="lowerLetter"/>
      <w:lvlText w:val="%2."/>
      <w:lvlJc w:val="left"/>
      <w:pPr>
        <w:ind w:left="2133" w:hanging="360"/>
      </w:pPr>
    </w:lvl>
    <w:lvl w:ilvl="2" w:tplc="040C001B" w:tentative="1">
      <w:start w:val="1"/>
      <w:numFmt w:val="lowerRoman"/>
      <w:lvlText w:val="%3."/>
      <w:lvlJc w:val="right"/>
      <w:pPr>
        <w:ind w:left="2853" w:hanging="180"/>
      </w:pPr>
    </w:lvl>
    <w:lvl w:ilvl="3" w:tplc="040C000F" w:tentative="1">
      <w:start w:val="1"/>
      <w:numFmt w:val="decimal"/>
      <w:lvlText w:val="%4."/>
      <w:lvlJc w:val="left"/>
      <w:pPr>
        <w:ind w:left="3573" w:hanging="360"/>
      </w:pPr>
    </w:lvl>
    <w:lvl w:ilvl="4" w:tplc="040C0019" w:tentative="1">
      <w:start w:val="1"/>
      <w:numFmt w:val="lowerLetter"/>
      <w:lvlText w:val="%5."/>
      <w:lvlJc w:val="left"/>
      <w:pPr>
        <w:ind w:left="4293" w:hanging="360"/>
      </w:pPr>
    </w:lvl>
    <w:lvl w:ilvl="5" w:tplc="040C001B" w:tentative="1">
      <w:start w:val="1"/>
      <w:numFmt w:val="lowerRoman"/>
      <w:lvlText w:val="%6."/>
      <w:lvlJc w:val="right"/>
      <w:pPr>
        <w:ind w:left="5013" w:hanging="180"/>
      </w:pPr>
    </w:lvl>
    <w:lvl w:ilvl="6" w:tplc="040C000F" w:tentative="1">
      <w:start w:val="1"/>
      <w:numFmt w:val="decimal"/>
      <w:lvlText w:val="%7."/>
      <w:lvlJc w:val="left"/>
      <w:pPr>
        <w:ind w:left="5733" w:hanging="360"/>
      </w:pPr>
    </w:lvl>
    <w:lvl w:ilvl="7" w:tplc="040C0019" w:tentative="1">
      <w:start w:val="1"/>
      <w:numFmt w:val="lowerLetter"/>
      <w:lvlText w:val="%8."/>
      <w:lvlJc w:val="left"/>
      <w:pPr>
        <w:ind w:left="6453" w:hanging="360"/>
      </w:pPr>
    </w:lvl>
    <w:lvl w:ilvl="8" w:tplc="040C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44" w15:restartNumberingAfterBreak="0">
    <w:nsid w:val="7A0A1328"/>
    <w:multiLevelType w:val="hybridMultilevel"/>
    <w:tmpl w:val="32B2403E"/>
    <w:lvl w:ilvl="0" w:tplc="E334BF10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D2040"/>
    <w:multiLevelType w:val="hybridMultilevel"/>
    <w:tmpl w:val="75B86FA4"/>
    <w:lvl w:ilvl="0" w:tplc="282A61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A2635F"/>
    <w:multiLevelType w:val="hybridMultilevel"/>
    <w:tmpl w:val="174E9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6"/>
  </w:num>
  <w:num w:numId="4">
    <w:abstractNumId w:val="12"/>
  </w:num>
  <w:num w:numId="5">
    <w:abstractNumId w:val="42"/>
  </w:num>
  <w:num w:numId="6">
    <w:abstractNumId w:val="28"/>
  </w:num>
  <w:num w:numId="7">
    <w:abstractNumId w:val="31"/>
  </w:num>
  <w:num w:numId="8">
    <w:abstractNumId w:val="0"/>
  </w:num>
  <w:num w:numId="9">
    <w:abstractNumId w:val="19"/>
  </w:num>
  <w:num w:numId="10">
    <w:abstractNumId w:val="5"/>
  </w:num>
  <w:num w:numId="11">
    <w:abstractNumId w:val="24"/>
  </w:num>
  <w:num w:numId="12">
    <w:abstractNumId w:val="32"/>
  </w:num>
  <w:num w:numId="13">
    <w:abstractNumId w:val="15"/>
  </w:num>
  <w:num w:numId="14">
    <w:abstractNumId w:val="41"/>
  </w:num>
  <w:num w:numId="15">
    <w:abstractNumId w:val="9"/>
  </w:num>
  <w:num w:numId="16">
    <w:abstractNumId w:val="21"/>
  </w:num>
  <w:num w:numId="17">
    <w:abstractNumId w:val="29"/>
  </w:num>
  <w:num w:numId="18">
    <w:abstractNumId w:val="6"/>
  </w:num>
  <w:num w:numId="19">
    <w:abstractNumId w:val="39"/>
  </w:num>
  <w:num w:numId="20">
    <w:abstractNumId w:val="43"/>
  </w:num>
  <w:num w:numId="21">
    <w:abstractNumId w:val="25"/>
  </w:num>
  <w:num w:numId="22">
    <w:abstractNumId w:val="22"/>
  </w:num>
  <w:num w:numId="23">
    <w:abstractNumId w:val="40"/>
  </w:num>
  <w:num w:numId="24">
    <w:abstractNumId w:val="1"/>
  </w:num>
  <w:num w:numId="25">
    <w:abstractNumId w:val="13"/>
  </w:num>
  <w:num w:numId="26">
    <w:abstractNumId w:val="7"/>
  </w:num>
  <w:num w:numId="27">
    <w:abstractNumId w:val="8"/>
  </w:num>
  <w:num w:numId="28">
    <w:abstractNumId w:val="45"/>
  </w:num>
  <w:num w:numId="29">
    <w:abstractNumId w:val="44"/>
  </w:num>
  <w:num w:numId="30">
    <w:abstractNumId w:val="16"/>
  </w:num>
  <w:num w:numId="31">
    <w:abstractNumId w:val="4"/>
  </w:num>
  <w:num w:numId="32">
    <w:abstractNumId w:val="18"/>
  </w:num>
  <w:num w:numId="33">
    <w:abstractNumId w:val="26"/>
  </w:num>
  <w:num w:numId="34">
    <w:abstractNumId w:val="30"/>
  </w:num>
  <w:num w:numId="35">
    <w:abstractNumId w:val="14"/>
  </w:num>
  <w:num w:numId="36">
    <w:abstractNumId w:val="33"/>
  </w:num>
  <w:num w:numId="37">
    <w:abstractNumId w:val="35"/>
  </w:num>
  <w:num w:numId="38">
    <w:abstractNumId w:val="2"/>
  </w:num>
  <w:num w:numId="39">
    <w:abstractNumId w:val="27"/>
  </w:num>
  <w:num w:numId="40">
    <w:abstractNumId w:val="23"/>
  </w:num>
  <w:num w:numId="41">
    <w:abstractNumId w:val="20"/>
  </w:num>
  <w:num w:numId="42">
    <w:abstractNumId w:val="37"/>
  </w:num>
  <w:num w:numId="43">
    <w:abstractNumId w:val="3"/>
  </w:num>
  <w:num w:numId="44">
    <w:abstractNumId w:val="46"/>
  </w:num>
  <w:num w:numId="45">
    <w:abstractNumId w:val="17"/>
  </w:num>
  <w:num w:numId="46">
    <w:abstractNumId w:val="34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F04"/>
    <w:rsid w:val="00007317"/>
    <w:rsid w:val="00080EEE"/>
    <w:rsid w:val="000810D7"/>
    <w:rsid w:val="00091DFA"/>
    <w:rsid w:val="00096CA7"/>
    <w:rsid w:val="000A0A5D"/>
    <w:rsid w:val="000B312F"/>
    <w:rsid w:val="000D0610"/>
    <w:rsid w:val="000D5E1E"/>
    <w:rsid w:val="000D6338"/>
    <w:rsid w:val="000F72F8"/>
    <w:rsid w:val="000F7553"/>
    <w:rsid w:val="000F7735"/>
    <w:rsid w:val="001247F7"/>
    <w:rsid w:val="00144A13"/>
    <w:rsid w:val="001542C4"/>
    <w:rsid w:val="00161BC0"/>
    <w:rsid w:val="00165FA5"/>
    <w:rsid w:val="001C063C"/>
    <w:rsid w:val="001D2FC5"/>
    <w:rsid w:val="001F1741"/>
    <w:rsid w:val="00201356"/>
    <w:rsid w:val="00205B58"/>
    <w:rsid w:val="00255F8F"/>
    <w:rsid w:val="002827E9"/>
    <w:rsid w:val="002B3F4B"/>
    <w:rsid w:val="002C7164"/>
    <w:rsid w:val="002D6D64"/>
    <w:rsid w:val="002E1AFF"/>
    <w:rsid w:val="002E70FB"/>
    <w:rsid w:val="002E7453"/>
    <w:rsid w:val="00300226"/>
    <w:rsid w:val="00317B6D"/>
    <w:rsid w:val="0033465E"/>
    <w:rsid w:val="0036597E"/>
    <w:rsid w:val="00370F81"/>
    <w:rsid w:val="003711BF"/>
    <w:rsid w:val="00372212"/>
    <w:rsid w:val="00373CE0"/>
    <w:rsid w:val="003830A4"/>
    <w:rsid w:val="003833BB"/>
    <w:rsid w:val="00386A59"/>
    <w:rsid w:val="003A1E6A"/>
    <w:rsid w:val="003B0351"/>
    <w:rsid w:val="003B09C9"/>
    <w:rsid w:val="003C7B8D"/>
    <w:rsid w:val="003F5F91"/>
    <w:rsid w:val="00424B48"/>
    <w:rsid w:val="00443DEF"/>
    <w:rsid w:val="00444AC7"/>
    <w:rsid w:val="004503EC"/>
    <w:rsid w:val="004524F6"/>
    <w:rsid w:val="00473BF8"/>
    <w:rsid w:val="00491B98"/>
    <w:rsid w:val="004A4F32"/>
    <w:rsid w:val="004B5DDA"/>
    <w:rsid w:val="004D39B1"/>
    <w:rsid w:val="004E1089"/>
    <w:rsid w:val="004E28EF"/>
    <w:rsid w:val="004E780D"/>
    <w:rsid w:val="004F02F5"/>
    <w:rsid w:val="004F409A"/>
    <w:rsid w:val="004F55B0"/>
    <w:rsid w:val="00522201"/>
    <w:rsid w:val="00557583"/>
    <w:rsid w:val="00560319"/>
    <w:rsid w:val="005619BD"/>
    <w:rsid w:val="00562826"/>
    <w:rsid w:val="00564414"/>
    <w:rsid w:val="00566723"/>
    <w:rsid w:val="005958D8"/>
    <w:rsid w:val="005C6C7D"/>
    <w:rsid w:val="005D2B33"/>
    <w:rsid w:val="005F491C"/>
    <w:rsid w:val="00603CDF"/>
    <w:rsid w:val="0062015C"/>
    <w:rsid w:val="00620AC9"/>
    <w:rsid w:val="00622666"/>
    <w:rsid w:val="006233AD"/>
    <w:rsid w:val="006243E4"/>
    <w:rsid w:val="006326A8"/>
    <w:rsid w:val="00642B65"/>
    <w:rsid w:val="00647EA0"/>
    <w:rsid w:val="006531F8"/>
    <w:rsid w:val="00672EF4"/>
    <w:rsid w:val="006A7EB2"/>
    <w:rsid w:val="006B7E68"/>
    <w:rsid w:val="006D1588"/>
    <w:rsid w:val="006D4D3B"/>
    <w:rsid w:val="006E4164"/>
    <w:rsid w:val="006E637B"/>
    <w:rsid w:val="00720607"/>
    <w:rsid w:val="00734E06"/>
    <w:rsid w:val="00752A91"/>
    <w:rsid w:val="007546C1"/>
    <w:rsid w:val="00760125"/>
    <w:rsid w:val="0077287C"/>
    <w:rsid w:val="00773633"/>
    <w:rsid w:val="0077515A"/>
    <w:rsid w:val="007764EB"/>
    <w:rsid w:val="00777E61"/>
    <w:rsid w:val="007933F1"/>
    <w:rsid w:val="007B1357"/>
    <w:rsid w:val="007C00E2"/>
    <w:rsid w:val="007D1747"/>
    <w:rsid w:val="007D55E4"/>
    <w:rsid w:val="007F44E4"/>
    <w:rsid w:val="008022DF"/>
    <w:rsid w:val="0080543E"/>
    <w:rsid w:val="0081557E"/>
    <w:rsid w:val="00823AA2"/>
    <w:rsid w:val="00847A9E"/>
    <w:rsid w:val="008510F9"/>
    <w:rsid w:val="00863551"/>
    <w:rsid w:val="00865619"/>
    <w:rsid w:val="008A371C"/>
    <w:rsid w:val="008A5E2B"/>
    <w:rsid w:val="008B5E09"/>
    <w:rsid w:val="008B7810"/>
    <w:rsid w:val="008F0CED"/>
    <w:rsid w:val="0091096E"/>
    <w:rsid w:val="00912008"/>
    <w:rsid w:val="0091289E"/>
    <w:rsid w:val="00915C94"/>
    <w:rsid w:val="009327BF"/>
    <w:rsid w:val="00937752"/>
    <w:rsid w:val="009576E7"/>
    <w:rsid w:val="00986E02"/>
    <w:rsid w:val="00994BED"/>
    <w:rsid w:val="009A4211"/>
    <w:rsid w:val="009A69B7"/>
    <w:rsid w:val="009B28CC"/>
    <w:rsid w:val="009F041B"/>
    <w:rsid w:val="009F4E7A"/>
    <w:rsid w:val="00A131D1"/>
    <w:rsid w:val="00A21AB2"/>
    <w:rsid w:val="00A22985"/>
    <w:rsid w:val="00A2618A"/>
    <w:rsid w:val="00A33062"/>
    <w:rsid w:val="00A518FA"/>
    <w:rsid w:val="00A52457"/>
    <w:rsid w:val="00A53168"/>
    <w:rsid w:val="00A640E4"/>
    <w:rsid w:val="00A652DF"/>
    <w:rsid w:val="00A84163"/>
    <w:rsid w:val="00A84FDD"/>
    <w:rsid w:val="00A879DA"/>
    <w:rsid w:val="00AC2567"/>
    <w:rsid w:val="00AC4C5D"/>
    <w:rsid w:val="00AC4F0F"/>
    <w:rsid w:val="00AE475B"/>
    <w:rsid w:val="00B01158"/>
    <w:rsid w:val="00B04E80"/>
    <w:rsid w:val="00B06899"/>
    <w:rsid w:val="00B31BAF"/>
    <w:rsid w:val="00B31F67"/>
    <w:rsid w:val="00B454AF"/>
    <w:rsid w:val="00B766AD"/>
    <w:rsid w:val="00B839D0"/>
    <w:rsid w:val="00B87A5C"/>
    <w:rsid w:val="00B912A8"/>
    <w:rsid w:val="00BB7893"/>
    <w:rsid w:val="00BC3C7B"/>
    <w:rsid w:val="00BC4ADD"/>
    <w:rsid w:val="00BD2AE2"/>
    <w:rsid w:val="00BD422F"/>
    <w:rsid w:val="00BD5A82"/>
    <w:rsid w:val="00BE2622"/>
    <w:rsid w:val="00BE76AA"/>
    <w:rsid w:val="00BF0F92"/>
    <w:rsid w:val="00C020C2"/>
    <w:rsid w:val="00C02856"/>
    <w:rsid w:val="00C25FAB"/>
    <w:rsid w:val="00C377D3"/>
    <w:rsid w:val="00C50F13"/>
    <w:rsid w:val="00C52F06"/>
    <w:rsid w:val="00C54F2E"/>
    <w:rsid w:val="00C629B1"/>
    <w:rsid w:val="00C73F04"/>
    <w:rsid w:val="00C751C4"/>
    <w:rsid w:val="00CA65DF"/>
    <w:rsid w:val="00CC3EB3"/>
    <w:rsid w:val="00CF429B"/>
    <w:rsid w:val="00D11548"/>
    <w:rsid w:val="00D11572"/>
    <w:rsid w:val="00D1493A"/>
    <w:rsid w:val="00D21A85"/>
    <w:rsid w:val="00D25E64"/>
    <w:rsid w:val="00D263D0"/>
    <w:rsid w:val="00D30F3D"/>
    <w:rsid w:val="00D33DB6"/>
    <w:rsid w:val="00D36DD7"/>
    <w:rsid w:val="00D418B5"/>
    <w:rsid w:val="00D43ADF"/>
    <w:rsid w:val="00D70EE2"/>
    <w:rsid w:val="00D741E5"/>
    <w:rsid w:val="00D8785C"/>
    <w:rsid w:val="00D92FA2"/>
    <w:rsid w:val="00DA03FF"/>
    <w:rsid w:val="00DA64AD"/>
    <w:rsid w:val="00DA74E5"/>
    <w:rsid w:val="00DD09DF"/>
    <w:rsid w:val="00DD3BDC"/>
    <w:rsid w:val="00DF4F05"/>
    <w:rsid w:val="00E10341"/>
    <w:rsid w:val="00E25C69"/>
    <w:rsid w:val="00E32BAE"/>
    <w:rsid w:val="00E6066A"/>
    <w:rsid w:val="00E612E5"/>
    <w:rsid w:val="00E615E4"/>
    <w:rsid w:val="00E70EA6"/>
    <w:rsid w:val="00EA5C34"/>
    <w:rsid w:val="00EE3C9B"/>
    <w:rsid w:val="00F02DBB"/>
    <w:rsid w:val="00F04B57"/>
    <w:rsid w:val="00F1648D"/>
    <w:rsid w:val="00F26FE3"/>
    <w:rsid w:val="00F2718C"/>
    <w:rsid w:val="00F30D95"/>
    <w:rsid w:val="00F30FF8"/>
    <w:rsid w:val="00F5002C"/>
    <w:rsid w:val="00F50B5B"/>
    <w:rsid w:val="00F53AFF"/>
    <w:rsid w:val="00F578E2"/>
    <w:rsid w:val="00F77C44"/>
    <w:rsid w:val="00F825AC"/>
    <w:rsid w:val="00F94DC2"/>
    <w:rsid w:val="00F955A5"/>
    <w:rsid w:val="00FB045B"/>
    <w:rsid w:val="00FB7AD1"/>
    <w:rsid w:val="00FE1F0E"/>
    <w:rsid w:val="00FE6053"/>
    <w:rsid w:val="00FF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A9789"/>
  <w15:docId w15:val="{65BDB9FE-D12E-4629-A572-AE0E751C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2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825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825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A524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524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52457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524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5245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24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2457"/>
    <w:rPr>
      <w:rFonts w:ascii="Segoe UI" w:eastAsia="Calibri" w:hAnsi="Segoe UI" w:cs="Segoe UI"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E745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454A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54AF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0810D7"/>
    <w:pPr>
      <w:tabs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0810D7"/>
    <w:rPr>
      <w:rFonts w:cs="Times New Roman"/>
    </w:rPr>
  </w:style>
  <w:style w:type="character" w:customStyle="1" w:styleId="Titre2Car">
    <w:name w:val="Titre 2 Car"/>
    <w:basedOn w:val="Policepardfaut"/>
    <w:link w:val="Titre2"/>
    <w:uiPriority w:val="9"/>
    <w:rsid w:val="00F825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825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825AC"/>
    <w:pPr>
      <w:spacing w:before="240" w:after="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F825A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825AC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F825AC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F825AC"/>
    <w:rPr>
      <w:color w:val="0563C1" w:themeColor="hyperlink"/>
      <w:u w:val="single"/>
    </w:rPr>
  </w:style>
  <w:style w:type="paragraph" w:customStyle="1" w:styleId="RAP">
    <w:name w:val="RAP"/>
    <w:basedOn w:val="Titre1"/>
    <w:qFormat/>
    <w:rsid w:val="00777E61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2282C-D20D-4929-8789-FDCD3B38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3057</Words>
  <Characters>16819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</dc:creator>
  <cp:keywords/>
  <dc:description/>
  <cp:lastModifiedBy>Expédit Dieudonné MADJRI</cp:lastModifiedBy>
  <cp:revision>2</cp:revision>
  <cp:lastPrinted>2019-02-15T17:37:00Z</cp:lastPrinted>
  <dcterms:created xsi:type="dcterms:W3CDTF">2019-12-17T10:59:00Z</dcterms:created>
  <dcterms:modified xsi:type="dcterms:W3CDTF">2019-12-17T10:59:00Z</dcterms:modified>
</cp:coreProperties>
</file>